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1D7" w:rsidRDefault="00D621D7" w:rsidP="00B34947">
      <w:pPr>
        <w:tabs>
          <w:tab w:val="left" w:pos="-720"/>
        </w:tabs>
        <w:spacing w:line="360" w:lineRule="auto"/>
        <w:ind w:right="-119"/>
        <w:jc w:val="center"/>
        <w:rPr>
          <w:rFonts w:ascii="Times New Roman" w:hAnsi="Times New Roman"/>
          <w:b/>
          <w:bCs/>
          <w:sz w:val="32"/>
          <w:szCs w:val="32"/>
        </w:rPr>
      </w:pPr>
    </w:p>
    <w:p w:rsidR="0097096A" w:rsidRDefault="0097096A" w:rsidP="0097096A">
      <w:pPr>
        <w:ind w:right="-27"/>
        <w:jc w:val="center"/>
        <w:rPr>
          <w:rFonts w:ascii="Times New Roman" w:hAnsi="Times New Roman"/>
          <w:b/>
          <w:sz w:val="22"/>
          <w:szCs w:val="22"/>
        </w:rPr>
      </w:pPr>
    </w:p>
    <w:p w:rsidR="0097096A" w:rsidRDefault="0097096A" w:rsidP="0097096A">
      <w:pPr>
        <w:ind w:right="-27"/>
        <w:jc w:val="center"/>
        <w:rPr>
          <w:rFonts w:ascii="Times New Roman" w:hAnsi="Times New Roman"/>
          <w:b/>
          <w:sz w:val="22"/>
          <w:szCs w:val="22"/>
        </w:rPr>
      </w:pPr>
    </w:p>
    <w:p w:rsidR="0097096A" w:rsidRPr="00D01F97" w:rsidRDefault="0097096A" w:rsidP="0097096A">
      <w:pPr>
        <w:ind w:right="-27"/>
        <w:jc w:val="center"/>
        <w:rPr>
          <w:rFonts w:ascii="Times New Roman" w:hAnsi="Times New Roman"/>
          <w:b/>
          <w:sz w:val="22"/>
          <w:szCs w:val="22"/>
        </w:rPr>
      </w:pPr>
    </w:p>
    <w:p w:rsidR="0097096A" w:rsidRPr="00F36E9E" w:rsidRDefault="0097096A" w:rsidP="0097096A">
      <w:pPr>
        <w:ind w:right="-27"/>
        <w:jc w:val="center"/>
        <w:rPr>
          <w:rFonts w:ascii="Times New Roman" w:hAnsi="Times New Roman"/>
          <w:b/>
          <w:sz w:val="32"/>
          <w:szCs w:val="32"/>
        </w:rPr>
      </w:pPr>
      <w:r w:rsidRPr="00F36E9E">
        <w:rPr>
          <w:rFonts w:ascii="Times New Roman" w:hAnsi="Times New Roman"/>
          <w:b/>
          <w:sz w:val="32"/>
          <w:szCs w:val="32"/>
        </w:rPr>
        <w:t>PLIEGOS</w:t>
      </w:r>
    </w:p>
    <w:p w:rsidR="0097096A" w:rsidRPr="00F36E9E" w:rsidRDefault="0097096A" w:rsidP="0097096A">
      <w:pPr>
        <w:ind w:right="-27"/>
        <w:jc w:val="center"/>
        <w:rPr>
          <w:rFonts w:ascii="Times New Roman" w:hAnsi="Times New Roman"/>
          <w:b/>
          <w:sz w:val="32"/>
          <w:szCs w:val="32"/>
        </w:rPr>
      </w:pPr>
    </w:p>
    <w:p w:rsidR="0097096A" w:rsidRDefault="0097096A" w:rsidP="0097096A">
      <w:pPr>
        <w:ind w:right="-27"/>
        <w:jc w:val="center"/>
        <w:rPr>
          <w:rFonts w:ascii="Times New Roman" w:hAnsi="Times New Roman"/>
          <w:b/>
          <w:sz w:val="32"/>
          <w:szCs w:val="32"/>
        </w:rPr>
      </w:pPr>
    </w:p>
    <w:p w:rsidR="0097096A" w:rsidRPr="00D01F97" w:rsidRDefault="0097096A" w:rsidP="0097096A">
      <w:pPr>
        <w:ind w:right="-27"/>
        <w:jc w:val="center"/>
        <w:rPr>
          <w:rFonts w:ascii="Times New Roman" w:hAnsi="Times New Roman"/>
          <w:b/>
          <w:sz w:val="22"/>
          <w:szCs w:val="22"/>
        </w:rPr>
      </w:pPr>
      <w:r w:rsidRPr="00F36E9E">
        <w:rPr>
          <w:rFonts w:ascii="Times New Roman" w:hAnsi="Times New Roman"/>
          <w:b/>
          <w:sz w:val="32"/>
          <w:szCs w:val="32"/>
        </w:rPr>
        <w:t>FERIAS INCLUSIVAS</w:t>
      </w:r>
    </w:p>
    <w:p w:rsidR="00D621D7" w:rsidRDefault="00D621D7" w:rsidP="00B34947">
      <w:pPr>
        <w:tabs>
          <w:tab w:val="left" w:pos="-720"/>
        </w:tabs>
        <w:spacing w:line="360" w:lineRule="auto"/>
        <w:ind w:right="-119"/>
        <w:jc w:val="center"/>
        <w:rPr>
          <w:rFonts w:ascii="Times New Roman" w:hAnsi="Times New Roman"/>
          <w:b/>
          <w:bCs/>
          <w:sz w:val="32"/>
          <w:szCs w:val="32"/>
        </w:rPr>
      </w:pPr>
    </w:p>
    <w:p w:rsidR="00D621D7" w:rsidRDefault="00D621D7" w:rsidP="00B34947">
      <w:pPr>
        <w:tabs>
          <w:tab w:val="left" w:pos="-720"/>
        </w:tabs>
        <w:spacing w:line="360" w:lineRule="auto"/>
        <w:ind w:right="-119"/>
        <w:jc w:val="center"/>
        <w:rPr>
          <w:rFonts w:ascii="Times New Roman" w:hAnsi="Times New Roman"/>
          <w:b/>
          <w:bCs/>
          <w:sz w:val="32"/>
          <w:szCs w:val="32"/>
        </w:rPr>
      </w:pPr>
    </w:p>
    <w:p w:rsidR="00D01F97" w:rsidRPr="00D01F97" w:rsidRDefault="00D01F97" w:rsidP="00B34947">
      <w:pPr>
        <w:tabs>
          <w:tab w:val="left" w:pos="-720"/>
        </w:tabs>
        <w:spacing w:line="360" w:lineRule="auto"/>
        <w:ind w:right="-119"/>
        <w:jc w:val="center"/>
        <w:rPr>
          <w:rFonts w:ascii="Times New Roman" w:hAnsi="Times New Roman"/>
          <w:b/>
          <w:bCs/>
          <w:sz w:val="32"/>
          <w:szCs w:val="32"/>
        </w:rPr>
      </w:pPr>
      <w:r w:rsidRPr="00D01F97">
        <w:rPr>
          <w:rFonts w:ascii="Times New Roman" w:hAnsi="Times New Roman"/>
          <w:b/>
          <w:bCs/>
          <w:sz w:val="32"/>
          <w:szCs w:val="32"/>
        </w:rPr>
        <w:t xml:space="preserve">GOBIERNO AUTONOMO DESCENTRALIZADO </w:t>
      </w:r>
    </w:p>
    <w:p w:rsidR="00B34947" w:rsidRPr="00D01F97" w:rsidRDefault="0089138D" w:rsidP="00B34947">
      <w:pPr>
        <w:tabs>
          <w:tab w:val="left" w:pos="-720"/>
        </w:tabs>
        <w:spacing w:line="360" w:lineRule="auto"/>
        <w:ind w:right="-119"/>
        <w:jc w:val="center"/>
        <w:rPr>
          <w:rFonts w:ascii="Times New Roman" w:hAnsi="Times New Roman"/>
          <w:b/>
          <w:bCs/>
          <w:sz w:val="32"/>
          <w:szCs w:val="32"/>
        </w:rPr>
      </w:pPr>
      <w:r>
        <w:rPr>
          <w:rFonts w:ascii="Times New Roman" w:hAnsi="Times New Roman"/>
          <w:b/>
          <w:bCs/>
          <w:sz w:val="32"/>
          <w:szCs w:val="32"/>
        </w:rPr>
        <w:t>PARROQUIAL RURAL SAN CARLOS DE NARANJAL</w:t>
      </w:r>
    </w:p>
    <w:p w:rsidR="00B34947" w:rsidRDefault="00B34947" w:rsidP="00B34947">
      <w:pPr>
        <w:ind w:right="-27"/>
        <w:jc w:val="center"/>
        <w:rPr>
          <w:rFonts w:ascii="Times New Roman" w:hAnsi="Times New Roman"/>
          <w:b/>
          <w:sz w:val="22"/>
          <w:szCs w:val="22"/>
        </w:rPr>
      </w:pPr>
    </w:p>
    <w:p w:rsidR="00D621D7" w:rsidRDefault="00D621D7" w:rsidP="00B34947">
      <w:pPr>
        <w:ind w:right="-27"/>
        <w:jc w:val="center"/>
        <w:rPr>
          <w:rFonts w:ascii="Times New Roman" w:hAnsi="Times New Roman"/>
          <w:b/>
          <w:sz w:val="22"/>
          <w:szCs w:val="22"/>
        </w:rPr>
      </w:pPr>
    </w:p>
    <w:p w:rsidR="00B34947" w:rsidRPr="00D01F97" w:rsidRDefault="00B34947" w:rsidP="00B34947">
      <w:pPr>
        <w:ind w:right="-27"/>
        <w:jc w:val="center"/>
        <w:rPr>
          <w:rFonts w:ascii="Times New Roman" w:hAnsi="Times New Roman"/>
          <w:b/>
          <w:sz w:val="22"/>
          <w:szCs w:val="22"/>
        </w:rPr>
      </w:pPr>
    </w:p>
    <w:p w:rsidR="00B34947" w:rsidRPr="00D01F97" w:rsidRDefault="00B34947" w:rsidP="00B34947">
      <w:pPr>
        <w:ind w:right="-27"/>
        <w:jc w:val="center"/>
        <w:rPr>
          <w:rFonts w:ascii="Times New Roman" w:hAnsi="Times New Roman"/>
          <w:b/>
          <w:sz w:val="22"/>
          <w:szCs w:val="22"/>
        </w:rPr>
      </w:pPr>
    </w:p>
    <w:p w:rsidR="00B34947" w:rsidRPr="00D01F97" w:rsidRDefault="00B34947" w:rsidP="00B34947">
      <w:pPr>
        <w:ind w:right="-27"/>
        <w:jc w:val="center"/>
        <w:rPr>
          <w:rFonts w:ascii="Times New Roman" w:hAnsi="Times New Roman"/>
          <w:b/>
          <w:sz w:val="22"/>
          <w:szCs w:val="22"/>
        </w:rPr>
      </w:pPr>
    </w:p>
    <w:p w:rsidR="00B34947" w:rsidRPr="00D01F97" w:rsidRDefault="00B34947" w:rsidP="00B34947">
      <w:pPr>
        <w:ind w:right="-27"/>
        <w:jc w:val="center"/>
        <w:rPr>
          <w:rFonts w:ascii="Times New Roman" w:hAnsi="Times New Roman"/>
          <w:b/>
          <w:sz w:val="22"/>
          <w:szCs w:val="22"/>
        </w:rPr>
      </w:pPr>
    </w:p>
    <w:p w:rsidR="00B34947" w:rsidRPr="00F36E9E" w:rsidRDefault="00F36E9E" w:rsidP="00B34947">
      <w:pPr>
        <w:ind w:right="-27"/>
        <w:jc w:val="center"/>
        <w:rPr>
          <w:rFonts w:ascii="Times New Roman" w:hAnsi="Times New Roman"/>
        </w:rPr>
      </w:pPr>
      <w:r w:rsidRPr="00F36E9E">
        <w:rPr>
          <w:rFonts w:ascii="Times New Roman" w:hAnsi="Times New Roman"/>
        </w:rPr>
        <w:t>CÓDIGO:</w:t>
      </w:r>
      <w:r w:rsidRPr="00F36E9E">
        <w:rPr>
          <w:rFonts w:ascii="Times New Roman" w:hAnsi="Times New Roman"/>
          <w:b/>
        </w:rPr>
        <w:t xml:space="preserve"> FI-GAD</w:t>
      </w:r>
      <w:r w:rsidR="0089138D">
        <w:rPr>
          <w:rFonts w:ascii="Times New Roman" w:hAnsi="Times New Roman"/>
          <w:b/>
        </w:rPr>
        <w:t>PSC</w:t>
      </w:r>
      <w:r w:rsidRPr="00F36E9E">
        <w:rPr>
          <w:rFonts w:ascii="Times New Roman" w:hAnsi="Times New Roman"/>
          <w:b/>
        </w:rPr>
        <w:t>-0</w:t>
      </w:r>
      <w:r w:rsidR="00D616AF">
        <w:rPr>
          <w:rFonts w:ascii="Times New Roman" w:hAnsi="Times New Roman"/>
          <w:b/>
        </w:rPr>
        <w:t>0</w:t>
      </w:r>
      <w:r w:rsidR="00C32CD0">
        <w:rPr>
          <w:rFonts w:ascii="Times New Roman" w:hAnsi="Times New Roman"/>
          <w:b/>
        </w:rPr>
        <w:t>03</w:t>
      </w:r>
      <w:r w:rsidRPr="00F36E9E">
        <w:rPr>
          <w:rFonts w:ascii="Times New Roman" w:hAnsi="Times New Roman"/>
          <w:b/>
        </w:rPr>
        <w:t>-201</w:t>
      </w:r>
      <w:r w:rsidR="0021684C">
        <w:rPr>
          <w:rFonts w:ascii="Times New Roman" w:hAnsi="Times New Roman"/>
          <w:b/>
        </w:rPr>
        <w:t>9</w:t>
      </w:r>
    </w:p>
    <w:p w:rsidR="00B34947" w:rsidRPr="00D01F97" w:rsidRDefault="00B34947" w:rsidP="00B34947">
      <w:pPr>
        <w:ind w:right="-27"/>
        <w:jc w:val="center"/>
        <w:rPr>
          <w:rFonts w:ascii="Times New Roman" w:hAnsi="Times New Roman"/>
          <w:sz w:val="22"/>
          <w:szCs w:val="22"/>
        </w:rPr>
      </w:pPr>
    </w:p>
    <w:p w:rsidR="004646B3" w:rsidRPr="00D01F97" w:rsidRDefault="004646B3" w:rsidP="00B34947">
      <w:pPr>
        <w:ind w:right="-27"/>
        <w:jc w:val="center"/>
        <w:rPr>
          <w:rFonts w:ascii="Times New Roman" w:hAnsi="Times New Roman"/>
          <w:sz w:val="22"/>
          <w:szCs w:val="22"/>
        </w:rPr>
      </w:pPr>
    </w:p>
    <w:p w:rsidR="00B34947" w:rsidRPr="00D01F97" w:rsidRDefault="00B34947" w:rsidP="00B34947">
      <w:pPr>
        <w:ind w:right="-27"/>
        <w:jc w:val="center"/>
        <w:rPr>
          <w:rFonts w:ascii="Times New Roman" w:hAnsi="Times New Roman"/>
          <w:sz w:val="22"/>
          <w:szCs w:val="22"/>
        </w:rPr>
      </w:pPr>
    </w:p>
    <w:p w:rsidR="00B34947" w:rsidRPr="00D01F97" w:rsidRDefault="00B34947" w:rsidP="00B34947">
      <w:pPr>
        <w:ind w:right="-27"/>
        <w:jc w:val="center"/>
        <w:rPr>
          <w:rFonts w:ascii="Times New Roman" w:hAnsi="Times New Roman"/>
          <w:sz w:val="22"/>
          <w:szCs w:val="22"/>
        </w:rPr>
      </w:pPr>
    </w:p>
    <w:p w:rsidR="0097096A" w:rsidRDefault="00F36E9E" w:rsidP="0097096A">
      <w:pPr>
        <w:ind w:right="-27"/>
        <w:jc w:val="center"/>
        <w:rPr>
          <w:rFonts w:ascii="Times New Roman" w:hAnsi="Times New Roman"/>
          <w:b/>
        </w:rPr>
      </w:pPr>
      <w:r w:rsidRPr="00C021F1">
        <w:rPr>
          <w:rFonts w:ascii="Times New Roman" w:hAnsi="Times New Roman"/>
          <w:b/>
        </w:rPr>
        <w:t>OBJETO DEL CONTRATO:</w:t>
      </w:r>
    </w:p>
    <w:p w:rsidR="0097096A" w:rsidRDefault="0097096A" w:rsidP="0097096A">
      <w:pPr>
        <w:ind w:right="-27"/>
        <w:jc w:val="center"/>
        <w:rPr>
          <w:rFonts w:ascii="Times New Roman" w:hAnsi="Times New Roman"/>
          <w:b/>
        </w:rPr>
      </w:pPr>
    </w:p>
    <w:p w:rsidR="00B34947" w:rsidRPr="00F36E9E" w:rsidRDefault="00796267" w:rsidP="0097096A">
      <w:pPr>
        <w:ind w:right="-27"/>
        <w:jc w:val="center"/>
        <w:rPr>
          <w:rFonts w:ascii="Times New Roman" w:hAnsi="Times New Roman"/>
          <w:b/>
        </w:rPr>
      </w:pPr>
      <w:r w:rsidRPr="004966DC">
        <w:rPr>
          <w:rFonts w:ascii="Times New Roman" w:hAnsi="Times New Roman"/>
          <w:spacing w:val="-3"/>
          <w:sz w:val="22"/>
          <w:szCs w:val="22"/>
        </w:rPr>
        <w:t>“</w:t>
      </w:r>
      <w:r w:rsidR="0097096A">
        <w:rPr>
          <w:rFonts w:ascii="Times New Roman" w:hAnsi="Times New Roman"/>
          <w:spacing w:val="-3"/>
          <w:sz w:val="22"/>
          <w:szCs w:val="22"/>
        </w:rPr>
        <w:t xml:space="preserve">CONTRATACIÓN DEL </w:t>
      </w:r>
      <w:r w:rsidRPr="004966DC">
        <w:rPr>
          <w:rFonts w:ascii="Times New Roman" w:hAnsi="Times New Roman"/>
          <w:spacing w:val="-3"/>
          <w:sz w:val="22"/>
          <w:szCs w:val="22"/>
        </w:rPr>
        <w:t>SERVICIO</w:t>
      </w:r>
      <w:r w:rsidR="0097096A">
        <w:rPr>
          <w:rFonts w:ascii="Times New Roman" w:hAnsi="Times New Roman"/>
          <w:spacing w:val="-3"/>
          <w:sz w:val="22"/>
          <w:szCs w:val="22"/>
        </w:rPr>
        <w:t xml:space="preserve"> EXTERNALIZADO </w:t>
      </w:r>
      <w:r w:rsidRPr="004966DC">
        <w:rPr>
          <w:rFonts w:ascii="Times New Roman" w:hAnsi="Times New Roman"/>
          <w:spacing w:val="-3"/>
          <w:sz w:val="22"/>
          <w:szCs w:val="22"/>
        </w:rPr>
        <w:t xml:space="preserve">DE ALIMENTACIÓN PARA </w:t>
      </w:r>
      <w:r w:rsidR="0097096A">
        <w:rPr>
          <w:rFonts w:ascii="Times New Roman" w:hAnsi="Times New Roman"/>
          <w:spacing w:val="-3"/>
          <w:sz w:val="22"/>
          <w:szCs w:val="22"/>
        </w:rPr>
        <w:t>L</w:t>
      </w:r>
      <w:r w:rsidRPr="004966DC">
        <w:rPr>
          <w:rFonts w:ascii="Times New Roman" w:hAnsi="Times New Roman"/>
          <w:spacing w:val="-3"/>
          <w:sz w:val="22"/>
          <w:szCs w:val="22"/>
        </w:rPr>
        <w:t xml:space="preserve">OS CENTROS </w:t>
      </w:r>
      <w:r w:rsidR="0089138D">
        <w:rPr>
          <w:rFonts w:ascii="Times New Roman" w:hAnsi="Times New Roman"/>
          <w:spacing w:val="-3"/>
          <w:sz w:val="22"/>
          <w:szCs w:val="22"/>
        </w:rPr>
        <w:t xml:space="preserve">DE DESARROLLO </w:t>
      </w:r>
      <w:r w:rsidR="004F252C">
        <w:rPr>
          <w:rFonts w:ascii="Times New Roman" w:hAnsi="Times New Roman"/>
          <w:spacing w:val="-3"/>
          <w:sz w:val="22"/>
          <w:szCs w:val="22"/>
        </w:rPr>
        <w:t>INFANTIL (</w:t>
      </w:r>
      <w:r w:rsidRPr="004966DC">
        <w:rPr>
          <w:rFonts w:ascii="Times New Roman" w:hAnsi="Times New Roman"/>
          <w:spacing w:val="-3"/>
          <w:sz w:val="22"/>
          <w:szCs w:val="22"/>
        </w:rPr>
        <w:t>C.</w:t>
      </w:r>
      <w:r w:rsidR="0089138D">
        <w:rPr>
          <w:rFonts w:ascii="Times New Roman" w:hAnsi="Times New Roman"/>
          <w:spacing w:val="-3"/>
          <w:sz w:val="22"/>
          <w:szCs w:val="22"/>
        </w:rPr>
        <w:t>D.</w:t>
      </w:r>
      <w:r w:rsidRPr="004966DC">
        <w:rPr>
          <w:rFonts w:ascii="Times New Roman" w:hAnsi="Times New Roman"/>
          <w:spacing w:val="-3"/>
          <w:sz w:val="22"/>
          <w:szCs w:val="22"/>
        </w:rPr>
        <w:t xml:space="preserve">I.) </w:t>
      </w:r>
      <w:r w:rsidR="0097096A">
        <w:rPr>
          <w:rFonts w:ascii="Times New Roman" w:hAnsi="Times New Roman"/>
          <w:spacing w:val="-3"/>
          <w:sz w:val="22"/>
          <w:szCs w:val="22"/>
        </w:rPr>
        <w:t>LOS ANGELES DE SAN ANTONIO Y</w:t>
      </w:r>
      <w:r w:rsidR="004F252C">
        <w:rPr>
          <w:rFonts w:ascii="Times New Roman" w:hAnsi="Times New Roman"/>
          <w:spacing w:val="-3"/>
          <w:sz w:val="22"/>
          <w:szCs w:val="22"/>
        </w:rPr>
        <w:t xml:space="preserve"> CDI</w:t>
      </w:r>
      <w:r w:rsidR="0097096A">
        <w:rPr>
          <w:rFonts w:ascii="Times New Roman" w:hAnsi="Times New Roman"/>
          <w:spacing w:val="-3"/>
          <w:sz w:val="22"/>
          <w:szCs w:val="22"/>
        </w:rPr>
        <w:t xml:space="preserve"> LOS ANGELES DEL CISNE</w:t>
      </w:r>
      <w:r w:rsidR="008D4CA2">
        <w:rPr>
          <w:rFonts w:ascii="Times New Roman" w:hAnsi="Times New Roman"/>
          <w:spacing w:val="-3"/>
          <w:sz w:val="22"/>
          <w:szCs w:val="22"/>
        </w:rPr>
        <w:t>”</w:t>
      </w:r>
    </w:p>
    <w:p w:rsidR="00B34947" w:rsidRPr="00D01F97" w:rsidRDefault="00B34947" w:rsidP="00B34947">
      <w:pPr>
        <w:ind w:right="-27"/>
        <w:jc w:val="center"/>
        <w:rPr>
          <w:rFonts w:ascii="Times New Roman" w:hAnsi="Times New Roman"/>
          <w:b/>
          <w:sz w:val="22"/>
          <w:szCs w:val="22"/>
        </w:rPr>
      </w:pPr>
    </w:p>
    <w:p w:rsidR="00B34947" w:rsidRPr="00D01F97" w:rsidRDefault="00B34947" w:rsidP="00B34947">
      <w:pPr>
        <w:ind w:right="-27"/>
        <w:jc w:val="center"/>
        <w:rPr>
          <w:rFonts w:ascii="Times New Roman" w:hAnsi="Times New Roman"/>
          <w:sz w:val="22"/>
          <w:szCs w:val="22"/>
        </w:rPr>
      </w:pPr>
    </w:p>
    <w:p w:rsidR="00B34947" w:rsidRPr="00D01F97" w:rsidRDefault="00B34947" w:rsidP="00B34947">
      <w:pPr>
        <w:ind w:right="-27"/>
        <w:jc w:val="center"/>
        <w:rPr>
          <w:rFonts w:ascii="Times New Roman" w:hAnsi="Times New Roman"/>
          <w:sz w:val="22"/>
          <w:szCs w:val="22"/>
        </w:rPr>
      </w:pPr>
    </w:p>
    <w:p w:rsidR="00B34947" w:rsidRPr="00D01F97" w:rsidRDefault="00B34947" w:rsidP="00B34947">
      <w:pPr>
        <w:ind w:right="-27"/>
        <w:jc w:val="center"/>
        <w:rPr>
          <w:rFonts w:ascii="Times New Roman" w:hAnsi="Times New Roman"/>
          <w:sz w:val="22"/>
          <w:szCs w:val="22"/>
        </w:rPr>
      </w:pPr>
    </w:p>
    <w:p w:rsidR="00E15AE3" w:rsidRDefault="00E03616" w:rsidP="00E15AE3">
      <w:pPr>
        <w:ind w:right="-27"/>
        <w:jc w:val="center"/>
        <w:rPr>
          <w:rFonts w:ascii="Times New Roman" w:hAnsi="Times New Roman"/>
          <w:b/>
        </w:rPr>
      </w:pPr>
      <w:r>
        <w:rPr>
          <w:rFonts w:ascii="Times New Roman" w:hAnsi="Times New Roman"/>
          <w:b/>
        </w:rPr>
        <w:t xml:space="preserve">San Carlos, </w:t>
      </w:r>
      <w:r w:rsidR="00DF78FB">
        <w:rPr>
          <w:rFonts w:ascii="Times New Roman" w:hAnsi="Times New Roman"/>
          <w:b/>
        </w:rPr>
        <w:t xml:space="preserve"> </w:t>
      </w:r>
      <w:r w:rsidR="00C32CD0">
        <w:rPr>
          <w:rFonts w:ascii="Times New Roman" w:hAnsi="Times New Roman"/>
          <w:b/>
        </w:rPr>
        <w:t>julio</w:t>
      </w:r>
      <w:r w:rsidR="00DF78FB">
        <w:rPr>
          <w:rFonts w:ascii="Times New Roman" w:hAnsi="Times New Roman"/>
          <w:b/>
        </w:rPr>
        <w:t xml:space="preserve"> de 201</w:t>
      </w:r>
      <w:r w:rsidR="0021684C">
        <w:rPr>
          <w:rFonts w:ascii="Times New Roman" w:hAnsi="Times New Roman"/>
          <w:b/>
        </w:rPr>
        <w:t>9</w:t>
      </w:r>
    </w:p>
    <w:p w:rsidR="002D5A74" w:rsidRDefault="002D5A74" w:rsidP="00E15AE3">
      <w:pPr>
        <w:ind w:right="-27"/>
        <w:jc w:val="center"/>
        <w:rPr>
          <w:rFonts w:ascii="Times New Roman" w:hAnsi="Times New Roman"/>
          <w:b/>
        </w:rPr>
      </w:pPr>
    </w:p>
    <w:p w:rsidR="002D5A74" w:rsidRDefault="002D5A74" w:rsidP="00E15AE3">
      <w:pPr>
        <w:ind w:right="-27"/>
        <w:jc w:val="center"/>
        <w:rPr>
          <w:rFonts w:ascii="Times New Roman" w:hAnsi="Times New Roman"/>
          <w:b/>
        </w:rPr>
      </w:pPr>
    </w:p>
    <w:p w:rsidR="00645D8A" w:rsidRDefault="00645D8A" w:rsidP="00E15AE3">
      <w:pPr>
        <w:ind w:right="-27"/>
        <w:jc w:val="center"/>
        <w:rPr>
          <w:rFonts w:ascii="Times New Roman" w:hAnsi="Times New Roman"/>
          <w:b/>
        </w:rPr>
      </w:pPr>
    </w:p>
    <w:p w:rsidR="002D5A74" w:rsidRDefault="002D5A74" w:rsidP="00E15AE3">
      <w:pPr>
        <w:ind w:right="-27"/>
        <w:jc w:val="center"/>
        <w:rPr>
          <w:rFonts w:ascii="Times New Roman" w:hAnsi="Times New Roman"/>
          <w:b/>
        </w:rPr>
      </w:pPr>
    </w:p>
    <w:p w:rsidR="00D621D7" w:rsidRDefault="00D621D7" w:rsidP="00E15AE3">
      <w:pPr>
        <w:ind w:right="-27"/>
        <w:jc w:val="center"/>
        <w:rPr>
          <w:rFonts w:ascii="Times New Roman" w:hAnsi="Times New Roman"/>
          <w:b/>
        </w:rPr>
      </w:pPr>
    </w:p>
    <w:p w:rsidR="00D621D7" w:rsidRDefault="00D621D7" w:rsidP="00E15AE3">
      <w:pPr>
        <w:ind w:right="-27"/>
        <w:jc w:val="center"/>
        <w:rPr>
          <w:rFonts w:ascii="Times New Roman" w:hAnsi="Times New Roman"/>
          <w:b/>
        </w:rPr>
      </w:pPr>
    </w:p>
    <w:p w:rsidR="00D621D7" w:rsidRDefault="00D621D7" w:rsidP="00E15AE3">
      <w:pPr>
        <w:ind w:right="-27"/>
        <w:jc w:val="center"/>
        <w:rPr>
          <w:rFonts w:ascii="Times New Roman" w:hAnsi="Times New Roman"/>
          <w:b/>
        </w:rPr>
      </w:pPr>
    </w:p>
    <w:p w:rsidR="00D621D7" w:rsidRDefault="00D621D7" w:rsidP="00E15AE3">
      <w:pPr>
        <w:ind w:right="-27"/>
        <w:jc w:val="center"/>
        <w:rPr>
          <w:rFonts w:ascii="Times New Roman" w:hAnsi="Times New Roman"/>
          <w:b/>
        </w:rPr>
      </w:pPr>
    </w:p>
    <w:p w:rsidR="00D621D7" w:rsidRDefault="00D621D7" w:rsidP="00E15AE3">
      <w:pPr>
        <w:ind w:right="-27"/>
        <w:jc w:val="center"/>
        <w:rPr>
          <w:rFonts w:ascii="Times New Roman" w:hAnsi="Times New Roman"/>
          <w:b/>
        </w:rPr>
      </w:pPr>
    </w:p>
    <w:p w:rsidR="00D621D7" w:rsidRDefault="00D621D7" w:rsidP="00E15AE3">
      <w:pPr>
        <w:ind w:right="-27"/>
        <w:jc w:val="center"/>
        <w:rPr>
          <w:rFonts w:ascii="Times New Roman" w:hAnsi="Times New Roman"/>
          <w:b/>
        </w:rPr>
      </w:pPr>
    </w:p>
    <w:p w:rsidR="00D621D7" w:rsidRDefault="00D621D7" w:rsidP="00E15AE3">
      <w:pPr>
        <w:ind w:right="-27"/>
        <w:jc w:val="center"/>
        <w:rPr>
          <w:rFonts w:ascii="Times New Roman" w:hAnsi="Times New Roman"/>
          <w:b/>
        </w:rPr>
      </w:pPr>
    </w:p>
    <w:p w:rsidR="00D621D7" w:rsidRDefault="00D621D7" w:rsidP="00E15AE3">
      <w:pPr>
        <w:ind w:right="-27"/>
        <w:jc w:val="center"/>
        <w:rPr>
          <w:rFonts w:ascii="Times New Roman" w:hAnsi="Times New Roman"/>
          <w:b/>
        </w:rPr>
      </w:pPr>
    </w:p>
    <w:p w:rsidR="00D621D7" w:rsidRDefault="00D621D7" w:rsidP="00E15AE3">
      <w:pPr>
        <w:ind w:right="-27"/>
        <w:jc w:val="center"/>
        <w:rPr>
          <w:rFonts w:ascii="Times New Roman" w:hAnsi="Times New Roman"/>
          <w:b/>
        </w:rPr>
      </w:pPr>
    </w:p>
    <w:p w:rsidR="00B34947" w:rsidRPr="00D01F97" w:rsidRDefault="00D01F97" w:rsidP="00E15AE3">
      <w:pPr>
        <w:ind w:right="-27"/>
        <w:jc w:val="center"/>
        <w:rPr>
          <w:rFonts w:ascii="Times New Roman" w:hAnsi="Times New Roman"/>
          <w:b/>
          <w:sz w:val="22"/>
          <w:szCs w:val="22"/>
        </w:rPr>
      </w:pPr>
      <w:r>
        <w:rPr>
          <w:rFonts w:ascii="Times New Roman" w:hAnsi="Times New Roman"/>
          <w:b/>
          <w:sz w:val="22"/>
          <w:szCs w:val="22"/>
        </w:rPr>
        <w:t xml:space="preserve">GOBIERNO AUTONOMO DESCENTRALIZADO </w:t>
      </w:r>
      <w:r w:rsidR="00D621D7">
        <w:rPr>
          <w:rFonts w:ascii="Times New Roman" w:hAnsi="Times New Roman"/>
          <w:b/>
          <w:sz w:val="22"/>
          <w:szCs w:val="22"/>
        </w:rPr>
        <w:t>PARROQUIAL RURAL SAN CARLOS DE NARANJAL</w:t>
      </w:r>
    </w:p>
    <w:p w:rsidR="00B34947" w:rsidRPr="00D01F97" w:rsidRDefault="00B34947" w:rsidP="00B34947">
      <w:pPr>
        <w:jc w:val="center"/>
        <w:rPr>
          <w:rFonts w:ascii="Times New Roman" w:hAnsi="Times New Roman"/>
          <w:b/>
          <w:sz w:val="22"/>
          <w:szCs w:val="22"/>
        </w:rPr>
      </w:pPr>
    </w:p>
    <w:p w:rsidR="00B34947" w:rsidRPr="00D01F97" w:rsidRDefault="00B34947" w:rsidP="00B34947">
      <w:pPr>
        <w:jc w:val="center"/>
        <w:rPr>
          <w:rFonts w:ascii="Times New Roman" w:hAnsi="Times New Roman"/>
          <w:b/>
          <w:sz w:val="22"/>
          <w:szCs w:val="22"/>
        </w:rPr>
      </w:pPr>
      <w:r w:rsidRPr="00D01F97">
        <w:rPr>
          <w:rFonts w:ascii="Times New Roman" w:hAnsi="Times New Roman"/>
          <w:b/>
          <w:sz w:val="22"/>
          <w:szCs w:val="22"/>
        </w:rPr>
        <w:t>FERIA INCLUSIVA</w:t>
      </w:r>
      <w:r w:rsidR="002D5A74">
        <w:rPr>
          <w:rFonts w:ascii="Times New Roman" w:hAnsi="Times New Roman"/>
          <w:b/>
          <w:sz w:val="22"/>
          <w:szCs w:val="22"/>
        </w:rPr>
        <w:t>S</w:t>
      </w:r>
    </w:p>
    <w:p w:rsidR="00B34947" w:rsidRPr="00D01F97" w:rsidRDefault="00B34947" w:rsidP="00B34947">
      <w:pPr>
        <w:jc w:val="center"/>
        <w:rPr>
          <w:rFonts w:ascii="Times New Roman" w:hAnsi="Times New Roman"/>
          <w:b/>
          <w:sz w:val="22"/>
          <w:szCs w:val="22"/>
        </w:rPr>
      </w:pPr>
    </w:p>
    <w:p w:rsidR="00D621D7" w:rsidRPr="00F36E9E" w:rsidRDefault="00D621D7" w:rsidP="00D621D7">
      <w:pPr>
        <w:ind w:right="-27"/>
        <w:jc w:val="center"/>
        <w:rPr>
          <w:rFonts w:ascii="Times New Roman" w:hAnsi="Times New Roman"/>
        </w:rPr>
      </w:pPr>
      <w:r w:rsidRPr="00F36E9E">
        <w:rPr>
          <w:rFonts w:ascii="Times New Roman" w:hAnsi="Times New Roman"/>
          <w:b/>
        </w:rPr>
        <w:t>FI-GAD</w:t>
      </w:r>
      <w:r>
        <w:rPr>
          <w:rFonts w:ascii="Times New Roman" w:hAnsi="Times New Roman"/>
          <w:b/>
        </w:rPr>
        <w:t>PSC</w:t>
      </w:r>
      <w:r w:rsidRPr="00F36E9E">
        <w:rPr>
          <w:rFonts w:ascii="Times New Roman" w:hAnsi="Times New Roman"/>
          <w:b/>
        </w:rPr>
        <w:t>-0</w:t>
      </w:r>
      <w:r w:rsidR="00D616AF">
        <w:rPr>
          <w:rFonts w:ascii="Times New Roman" w:hAnsi="Times New Roman"/>
          <w:b/>
        </w:rPr>
        <w:t>0</w:t>
      </w:r>
      <w:r w:rsidRPr="00F36E9E">
        <w:rPr>
          <w:rFonts w:ascii="Times New Roman" w:hAnsi="Times New Roman"/>
          <w:b/>
        </w:rPr>
        <w:t>0</w:t>
      </w:r>
      <w:r w:rsidR="00C32CD0">
        <w:rPr>
          <w:rFonts w:ascii="Times New Roman" w:hAnsi="Times New Roman"/>
          <w:b/>
        </w:rPr>
        <w:t>3</w:t>
      </w:r>
      <w:r w:rsidRPr="00F36E9E">
        <w:rPr>
          <w:rFonts w:ascii="Times New Roman" w:hAnsi="Times New Roman"/>
          <w:b/>
        </w:rPr>
        <w:t>-201</w:t>
      </w:r>
      <w:r w:rsidR="0021684C">
        <w:rPr>
          <w:rFonts w:ascii="Times New Roman" w:hAnsi="Times New Roman"/>
          <w:b/>
        </w:rPr>
        <w:t>9</w:t>
      </w:r>
    </w:p>
    <w:p w:rsidR="00B34947" w:rsidRPr="00D01F97" w:rsidRDefault="00B34947" w:rsidP="00B34947">
      <w:pPr>
        <w:pStyle w:val="xl74"/>
        <w:overflowPunct w:val="0"/>
        <w:autoSpaceDE w:val="0"/>
        <w:spacing w:before="0" w:after="0"/>
        <w:ind w:right="-27"/>
        <w:rPr>
          <w:rFonts w:ascii="Times New Roman" w:hAnsi="Times New Roman" w:cs="Times New Roman"/>
          <w:sz w:val="22"/>
          <w:szCs w:val="22"/>
        </w:rPr>
      </w:pPr>
    </w:p>
    <w:p w:rsidR="00B34947" w:rsidRPr="00D01F97" w:rsidRDefault="00B34947" w:rsidP="00B34947">
      <w:pPr>
        <w:pStyle w:val="xl74"/>
        <w:overflowPunct w:val="0"/>
        <w:autoSpaceDE w:val="0"/>
        <w:spacing w:before="0" w:after="0"/>
        <w:ind w:right="-27"/>
        <w:rPr>
          <w:rFonts w:ascii="Times New Roman" w:hAnsi="Times New Roman" w:cs="Times New Roman"/>
          <w:sz w:val="22"/>
          <w:szCs w:val="22"/>
        </w:rPr>
      </w:pPr>
      <w:r w:rsidRPr="00D01F97">
        <w:rPr>
          <w:rFonts w:ascii="Times New Roman" w:hAnsi="Times New Roman" w:cs="Times New Roman"/>
          <w:sz w:val="22"/>
          <w:szCs w:val="22"/>
        </w:rPr>
        <w:t>ÍNDICE</w:t>
      </w:r>
    </w:p>
    <w:p w:rsidR="00B34947" w:rsidRPr="00D01F97" w:rsidRDefault="00B34947" w:rsidP="0097096A">
      <w:pPr>
        <w:pStyle w:val="xl74"/>
        <w:overflowPunct w:val="0"/>
        <w:autoSpaceDE w:val="0"/>
        <w:spacing w:before="0" w:after="0"/>
        <w:ind w:right="-27"/>
        <w:jc w:val="left"/>
        <w:rPr>
          <w:rFonts w:ascii="Times New Roman" w:hAnsi="Times New Roman" w:cs="Times New Roman"/>
          <w:sz w:val="22"/>
          <w:szCs w:val="22"/>
        </w:rPr>
      </w:pPr>
    </w:p>
    <w:p w:rsidR="00B34947" w:rsidRDefault="00B34947" w:rsidP="0097096A">
      <w:pPr>
        <w:pStyle w:val="xl74"/>
        <w:overflowPunct w:val="0"/>
        <w:autoSpaceDE w:val="0"/>
        <w:spacing w:before="0" w:after="0"/>
        <w:ind w:right="-27"/>
        <w:jc w:val="left"/>
        <w:rPr>
          <w:rFonts w:ascii="Times New Roman" w:hAnsi="Times New Roman" w:cs="Times New Roman"/>
          <w:sz w:val="22"/>
          <w:szCs w:val="22"/>
        </w:rPr>
      </w:pPr>
      <w:r w:rsidRPr="00D01F97">
        <w:rPr>
          <w:rFonts w:ascii="Times New Roman" w:hAnsi="Times New Roman" w:cs="Times New Roman"/>
          <w:sz w:val="22"/>
          <w:szCs w:val="22"/>
        </w:rPr>
        <w:t xml:space="preserve">SECCIÓN I </w:t>
      </w:r>
      <w:r w:rsidR="0097096A">
        <w:rPr>
          <w:rFonts w:ascii="Times New Roman" w:hAnsi="Times New Roman" w:cs="Times New Roman"/>
          <w:sz w:val="22"/>
          <w:szCs w:val="22"/>
        </w:rPr>
        <w:t xml:space="preserve"> </w:t>
      </w:r>
      <w:r w:rsidR="0097096A">
        <w:rPr>
          <w:rFonts w:ascii="Times New Roman" w:hAnsi="Times New Roman" w:cs="Times New Roman"/>
          <w:sz w:val="22"/>
          <w:szCs w:val="22"/>
        </w:rPr>
        <w:tab/>
      </w:r>
      <w:r w:rsidR="0097096A">
        <w:rPr>
          <w:rFonts w:ascii="Times New Roman" w:hAnsi="Times New Roman" w:cs="Times New Roman"/>
          <w:sz w:val="22"/>
          <w:szCs w:val="22"/>
        </w:rPr>
        <w:tab/>
      </w:r>
      <w:r w:rsidRPr="00D01F97">
        <w:rPr>
          <w:rFonts w:ascii="Times New Roman" w:hAnsi="Times New Roman" w:cs="Times New Roman"/>
          <w:sz w:val="22"/>
          <w:szCs w:val="22"/>
        </w:rPr>
        <w:t>CONVOCATORIA</w:t>
      </w:r>
    </w:p>
    <w:p w:rsidR="002D5A74" w:rsidRPr="00D621D7" w:rsidRDefault="002D5A74" w:rsidP="0097096A">
      <w:pPr>
        <w:pStyle w:val="xl74"/>
        <w:overflowPunct w:val="0"/>
        <w:autoSpaceDE w:val="0"/>
        <w:spacing w:before="0" w:after="0"/>
        <w:ind w:right="-27"/>
        <w:jc w:val="left"/>
        <w:rPr>
          <w:rFonts w:ascii="Times New Roman" w:hAnsi="Times New Roman" w:cs="Times New Roman"/>
          <w:sz w:val="14"/>
          <w:szCs w:val="22"/>
        </w:rPr>
      </w:pPr>
    </w:p>
    <w:p w:rsidR="00B34947" w:rsidRPr="00D01F97" w:rsidRDefault="00B34947" w:rsidP="0097096A">
      <w:pPr>
        <w:pStyle w:val="xl74"/>
        <w:overflowPunct w:val="0"/>
        <w:autoSpaceDE w:val="0"/>
        <w:spacing w:before="0" w:after="0"/>
        <w:ind w:right="-27"/>
        <w:jc w:val="left"/>
        <w:rPr>
          <w:rFonts w:ascii="Times New Roman" w:hAnsi="Times New Roman" w:cs="Times New Roman"/>
          <w:sz w:val="22"/>
          <w:szCs w:val="22"/>
        </w:rPr>
      </w:pPr>
    </w:p>
    <w:p w:rsidR="00B34947" w:rsidRPr="00D01F97" w:rsidRDefault="00B34947" w:rsidP="0097096A">
      <w:pPr>
        <w:tabs>
          <w:tab w:val="left" w:pos="0"/>
        </w:tabs>
        <w:ind w:right="-27"/>
        <w:rPr>
          <w:rFonts w:ascii="Times New Roman" w:hAnsi="Times New Roman"/>
          <w:b/>
          <w:bCs/>
          <w:spacing w:val="-2"/>
          <w:sz w:val="22"/>
          <w:szCs w:val="22"/>
        </w:rPr>
      </w:pPr>
      <w:r w:rsidRPr="00D01F97">
        <w:rPr>
          <w:rFonts w:ascii="Times New Roman" w:hAnsi="Times New Roman"/>
          <w:b/>
          <w:bCs/>
          <w:spacing w:val="-2"/>
          <w:sz w:val="22"/>
          <w:szCs w:val="22"/>
        </w:rPr>
        <w:t>SECCIÓN  II</w:t>
      </w:r>
      <w:r w:rsidR="0097096A">
        <w:rPr>
          <w:rFonts w:ascii="Times New Roman" w:hAnsi="Times New Roman"/>
          <w:b/>
          <w:bCs/>
          <w:spacing w:val="-2"/>
          <w:sz w:val="22"/>
          <w:szCs w:val="22"/>
        </w:rPr>
        <w:tab/>
      </w:r>
      <w:r w:rsidR="0097096A">
        <w:rPr>
          <w:rFonts w:ascii="Times New Roman" w:hAnsi="Times New Roman"/>
          <w:b/>
          <w:bCs/>
          <w:spacing w:val="-2"/>
          <w:sz w:val="22"/>
          <w:szCs w:val="22"/>
        </w:rPr>
        <w:tab/>
      </w:r>
      <w:r w:rsidRPr="00D01F97">
        <w:rPr>
          <w:rFonts w:ascii="Times New Roman" w:hAnsi="Times New Roman"/>
          <w:b/>
          <w:bCs/>
          <w:spacing w:val="-2"/>
          <w:sz w:val="22"/>
          <w:szCs w:val="22"/>
        </w:rPr>
        <w:t>CONDICIONES GENERALES</w:t>
      </w:r>
      <w:r w:rsidR="002D5A74">
        <w:rPr>
          <w:rFonts w:ascii="Times New Roman" w:hAnsi="Times New Roman"/>
          <w:b/>
          <w:bCs/>
          <w:spacing w:val="-2"/>
          <w:sz w:val="22"/>
          <w:szCs w:val="22"/>
        </w:rPr>
        <w:tab/>
      </w:r>
    </w:p>
    <w:p w:rsidR="0097096A" w:rsidRDefault="0097096A" w:rsidP="0097096A">
      <w:pPr>
        <w:tabs>
          <w:tab w:val="left" w:pos="0"/>
        </w:tabs>
        <w:ind w:right="-27"/>
        <w:rPr>
          <w:rFonts w:ascii="Times New Roman" w:hAnsi="Times New Roman"/>
          <w:spacing w:val="-2"/>
          <w:sz w:val="22"/>
          <w:szCs w:val="22"/>
        </w:rPr>
      </w:pPr>
    </w:p>
    <w:p w:rsidR="00904450" w:rsidRDefault="00904450" w:rsidP="0097096A">
      <w:pPr>
        <w:tabs>
          <w:tab w:val="left" w:pos="0"/>
        </w:tabs>
        <w:ind w:right="-27"/>
        <w:rPr>
          <w:rFonts w:ascii="Times New Roman" w:hAnsi="Times New Roman"/>
          <w:spacing w:val="-2"/>
          <w:sz w:val="22"/>
          <w:szCs w:val="22"/>
        </w:rPr>
      </w:pPr>
      <w:r>
        <w:rPr>
          <w:rFonts w:ascii="Times New Roman" w:hAnsi="Times New Roman"/>
          <w:spacing w:val="-2"/>
          <w:sz w:val="22"/>
          <w:szCs w:val="22"/>
        </w:rPr>
        <w:t>2.1 Condiciones de inclusión</w:t>
      </w:r>
    </w:p>
    <w:p w:rsidR="00B34947" w:rsidRPr="00D01F97" w:rsidRDefault="00B34947" w:rsidP="0097096A">
      <w:pPr>
        <w:tabs>
          <w:tab w:val="left" w:pos="0"/>
          <w:tab w:val="left" w:pos="6105"/>
        </w:tabs>
        <w:ind w:right="-27"/>
        <w:rPr>
          <w:rFonts w:ascii="Times New Roman" w:hAnsi="Times New Roman"/>
          <w:spacing w:val="-3"/>
          <w:sz w:val="22"/>
          <w:szCs w:val="22"/>
        </w:rPr>
      </w:pPr>
      <w:r w:rsidRPr="00D01F97">
        <w:rPr>
          <w:rFonts w:ascii="Times New Roman" w:hAnsi="Times New Roman"/>
          <w:spacing w:val="-3"/>
          <w:sz w:val="22"/>
          <w:szCs w:val="22"/>
        </w:rPr>
        <w:t>2.2 Inhabilidades</w:t>
      </w:r>
      <w:r w:rsidR="003D064F">
        <w:rPr>
          <w:rFonts w:ascii="Times New Roman" w:hAnsi="Times New Roman"/>
          <w:spacing w:val="-3"/>
          <w:sz w:val="22"/>
          <w:szCs w:val="22"/>
        </w:rPr>
        <w:tab/>
      </w:r>
    </w:p>
    <w:p w:rsidR="00B34947" w:rsidRPr="00D01F97" w:rsidRDefault="00B34947" w:rsidP="00B34947">
      <w:pPr>
        <w:tabs>
          <w:tab w:val="left" w:pos="-720"/>
        </w:tabs>
        <w:ind w:right="-27"/>
        <w:jc w:val="both"/>
        <w:rPr>
          <w:rFonts w:ascii="Times New Roman" w:hAnsi="Times New Roman"/>
          <w:spacing w:val="-3"/>
          <w:sz w:val="22"/>
          <w:szCs w:val="22"/>
        </w:rPr>
      </w:pPr>
      <w:r w:rsidRPr="00D01F97">
        <w:rPr>
          <w:rFonts w:ascii="Times New Roman" w:hAnsi="Times New Roman"/>
          <w:spacing w:val="-3"/>
          <w:sz w:val="22"/>
          <w:szCs w:val="22"/>
        </w:rPr>
        <w:t>2.3 Uso del Pliego</w:t>
      </w:r>
    </w:p>
    <w:p w:rsidR="00B34947" w:rsidRPr="00D01F97" w:rsidRDefault="00B34947" w:rsidP="00B34947">
      <w:pPr>
        <w:tabs>
          <w:tab w:val="left" w:pos="-720"/>
        </w:tabs>
        <w:ind w:right="-27"/>
        <w:jc w:val="both"/>
        <w:rPr>
          <w:rFonts w:ascii="Times New Roman" w:hAnsi="Times New Roman"/>
          <w:spacing w:val="-3"/>
          <w:sz w:val="22"/>
          <w:szCs w:val="22"/>
        </w:rPr>
      </w:pPr>
      <w:r w:rsidRPr="00D01F97">
        <w:rPr>
          <w:rFonts w:ascii="Times New Roman" w:hAnsi="Times New Roman"/>
          <w:spacing w:val="-3"/>
          <w:sz w:val="22"/>
          <w:szCs w:val="22"/>
        </w:rPr>
        <w:t>2.4 Cronograma</w:t>
      </w:r>
    </w:p>
    <w:p w:rsidR="00B34947" w:rsidRPr="00D01F97" w:rsidRDefault="00904450" w:rsidP="00B34947">
      <w:pPr>
        <w:tabs>
          <w:tab w:val="left" w:pos="-720"/>
        </w:tabs>
        <w:ind w:right="-27"/>
        <w:jc w:val="both"/>
        <w:rPr>
          <w:rFonts w:ascii="Times New Roman" w:hAnsi="Times New Roman"/>
          <w:spacing w:val="-3"/>
          <w:sz w:val="22"/>
          <w:szCs w:val="22"/>
        </w:rPr>
      </w:pPr>
      <w:r>
        <w:rPr>
          <w:rFonts w:ascii="Times New Roman" w:hAnsi="Times New Roman"/>
          <w:spacing w:val="-3"/>
          <w:sz w:val="22"/>
          <w:szCs w:val="22"/>
        </w:rPr>
        <w:t>2.5 Verificación de la documentación presentada</w:t>
      </w:r>
    </w:p>
    <w:p w:rsidR="00B34947" w:rsidRPr="00D01F97" w:rsidRDefault="00B34947" w:rsidP="00B34947">
      <w:pPr>
        <w:pStyle w:val="Style2"/>
        <w:tabs>
          <w:tab w:val="left" w:pos="-2282"/>
        </w:tabs>
        <w:ind w:left="0" w:right="-27" w:firstLine="0"/>
        <w:rPr>
          <w:rFonts w:cs="Times New Roman"/>
          <w:spacing w:val="-3"/>
          <w:sz w:val="22"/>
          <w:szCs w:val="22"/>
          <w:lang w:val="es-ES"/>
        </w:rPr>
      </w:pPr>
      <w:r w:rsidRPr="00D01F97">
        <w:rPr>
          <w:rFonts w:cs="Times New Roman"/>
          <w:spacing w:val="-3"/>
          <w:sz w:val="22"/>
          <w:szCs w:val="22"/>
          <w:lang w:val="es-ES"/>
        </w:rPr>
        <w:t>2.6 Garantías</w:t>
      </w:r>
    </w:p>
    <w:p w:rsidR="00B34947" w:rsidRPr="00D01F97" w:rsidRDefault="00B34947" w:rsidP="00B34947">
      <w:pPr>
        <w:tabs>
          <w:tab w:val="left" w:pos="0"/>
        </w:tabs>
        <w:ind w:right="-27"/>
        <w:jc w:val="both"/>
        <w:rPr>
          <w:rFonts w:ascii="Times New Roman" w:hAnsi="Times New Roman"/>
          <w:spacing w:val="-3"/>
          <w:sz w:val="22"/>
          <w:szCs w:val="22"/>
          <w:lang w:val="es-ES"/>
        </w:rPr>
      </w:pPr>
      <w:r w:rsidRPr="00D01F97">
        <w:rPr>
          <w:rFonts w:ascii="Times New Roman" w:hAnsi="Times New Roman"/>
          <w:spacing w:val="-3"/>
          <w:sz w:val="22"/>
          <w:szCs w:val="22"/>
          <w:lang w:val="es-ES"/>
        </w:rPr>
        <w:t>2.7 Cancelación del Procedimiento</w:t>
      </w:r>
    </w:p>
    <w:p w:rsidR="00B34947" w:rsidRPr="00D01F97" w:rsidRDefault="00B34947" w:rsidP="00B34947">
      <w:pPr>
        <w:tabs>
          <w:tab w:val="left" w:pos="-720"/>
        </w:tabs>
        <w:ind w:right="-27"/>
        <w:jc w:val="both"/>
        <w:rPr>
          <w:rFonts w:ascii="Times New Roman" w:hAnsi="Times New Roman"/>
          <w:spacing w:val="-3"/>
          <w:sz w:val="22"/>
          <w:szCs w:val="22"/>
          <w:lang w:val="es-ES"/>
        </w:rPr>
      </w:pPr>
      <w:r w:rsidRPr="00D01F97">
        <w:rPr>
          <w:rFonts w:ascii="Times New Roman" w:hAnsi="Times New Roman"/>
          <w:spacing w:val="-3"/>
          <w:sz w:val="22"/>
          <w:szCs w:val="22"/>
          <w:lang w:val="es-ES"/>
        </w:rPr>
        <w:t>2.8 Declaratoria de Procedimiento Desierto</w:t>
      </w:r>
    </w:p>
    <w:p w:rsidR="00B34947" w:rsidRPr="00D01F97" w:rsidRDefault="00B34947" w:rsidP="00B34947">
      <w:pPr>
        <w:tabs>
          <w:tab w:val="left" w:pos="-720"/>
        </w:tabs>
        <w:ind w:right="-27"/>
        <w:jc w:val="both"/>
        <w:rPr>
          <w:rFonts w:ascii="Times New Roman" w:hAnsi="Times New Roman"/>
          <w:spacing w:val="-3"/>
          <w:sz w:val="22"/>
          <w:szCs w:val="22"/>
          <w:lang w:val="es-ES"/>
        </w:rPr>
      </w:pPr>
      <w:r w:rsidRPr="00D01F97">
        <w:rPr>
          <w:rFonts w:ascii="Times New Roman" w:hAnsi="Times New Roman"/>
          <w:spacing w:val="-3"/>
          <w:sz w:val="22"/>
          <w:szCs w:val="22"/>
          <w:lang w:val="es-ES"/>
        </w:rPr>
        <w:t>2.9 Adjudicatario Fallido</w:t>
      </w:r>
    </w:p>
    <w:p w:rsidR="00B34947" w:rsidRPr="00D01F97" w:rsidRDefault="00B34947" w:rsidP="00B34947">
      <w:pPr>
        <w:tabs>
          <w:tab w:val="left" w:pos="0"/>
        </w:tabs>
        <w:ind w:right="-27"/>
        <w:jc w:val="both"/>
        <w:rPr>
          <w:rFonts w:ascii="Times New Roman" w:hAnsi="Times New Roman"/>
          <w:spacing w:val="-2"/>
          <w:sz w:val="22"/>
          <w:szCs w:val="22"/>
          <w:lang w:val="es-ES"/>
        </w:rPr>
      </w:pPr>
      <w:r w:rsidRPr="00D01F97">
        <w:rPr>
          <w:rFonts w:ascii="Times New Roman" w:hAnsi="Times New Roman"/>
          <w:spacing w:val="-2"/>
          <w:sz w:val="22"/>
          <w:szCs w:val="22"/>
          <w:lang w:val="es-ES"/>
        </w:rPr>
        <w:t>2.10 Reclamos</w:t>
      </w:r>
    </w:p>
    <w:p w:rsidR="00B34947" w:rsidRPr="00D01F97" w:rsidRDefault="00B34947" w:rsidP="00B34947">
      <w:pPr>
        <w:tabs>
          <w:tab w:val="left" w:pos="0"/>
        </w:tabs>
        <w:ind w:right="-27"/>
        <w:jc w:val="both"/>
        <w:rPr>
          <w:rFonts w:ascii="Times New Roman" w:hAnsi="Times New Roman"/>
          <w:spacing w:val="-2"/>
          <w:sz w:val="22"/>
          <w:szCs w:val="22"/>
          <w:lang w:val="es-ES"/>
        </w:rPr>
      </w:pPr>
      <w:r w:rsidRPr="00D01F97">
        <w:rPr>
          <w:rFonts w:ascii="Times New Roman" w:hAnsi="Times New Roman"/>
          <w:spacing w:val="-2"/>
          <w:sz w:val="22"/>
          <w:szCs w:val="22"/>
          <w:lang w:val="es-ES"/>
        </w:rPr>
        <w:t>2.11 Administración del Contrato</w:t>
      </w:r>
    </w:p>
    <w:p w:rsidR="00B34947" w:rsidRPr="00D01F97" w:rsidRDefault="00B34947" w:rsidP="00B34947">
      <w:pPr>
        <w:tabs>
          <w:tab w:val="left" w:pos="0"/>
        </w:tabs>
        <w:ind w:right="-27"/>
        <w:jc w:val="both"/>
        <w:rPr>
          <w:rFonts w:ascii="Times New Roman" w:hAnsi="Times New Roman"/>
          <w:sz w:val="22"/>
          <w:szCs w:val="22"/>
          <w:lang w:val="es-ES"/>
        </w:rPr>
      </w:pPr>
      <w:r w:rsidRPr="00D01F97">
        <w:rPr>
          <w:rFonts w:ascii="Times New Roman" w:hAnsi="Times New Roman"/>
          <w:spacing w:val="-2"/>
          <w:sz w:val="22"/>
          <w:szCs w:val="22"/>
          <w:lang w:val="es-ES"/>
        </w:rPr>
        <w:t xml:space="preserve">2.12 </w:t>
      </w:r>
      <w:r w:rsidR="00904450">
        <w:rPr>
          <w:rFonts w:ascii="Times New Roman" w:hAnsi="Times New Roman"/>
          <w:sz w:val="22"/>
          <w:szCs w:val="22"/>
          <w:lang w:val="es-ES"/>
        </w:rPr>
        <w:t>Verificación de cum</w:t>
      </w:r>
      <w:r w:rsidR="00DD4DC9">
        <w:rPr>
          <w:rFonts w:ascii="Times New Roman" w:hAnsi="Times New Roman"/>
          <w:sz w:val="22"/>
          <w:szCs w:val="22"/>
          <w:lang w:val="es-ES"/>
        </w:rPr>
        <w:t>plimiento de requisitos mínimos</w:t>
      </w:r>
    </w:p>
    <w:p w:rsidR="00B34947" w:rsidRPr="00D01F97" w:rsidRDefault="00904450" w:rsidP="0097096A">
      <w:pPr>
        <w:tabs>
          <w:tab w:val="left" w:pos="0"/>
        </w:tabs>
        <w:ind w:right="-27"/>
        <w:jc w:val="both"/>
        <w:rPr>
          <w:sz w:val="22"/>
          <w:szCs w:val="22"/>
        </w:rPr>
      </w:pPr>
      <w:r>
        <w:rPr>
          <w:rFonts w:ascii="Times New Roman" w:hAnsi="Times New Roman"/>
          <w:sz w:val="22"/>
          <w:szCs w:val="22"/>
          <w:lang w:val="es-ES"/>
        </w:rPr>
        <w:t xml:space="preserve">2.13 </w:t>
      </w:r>
      <w:r w:rsidR="00B34947" w:rsidRPr="00D01F97">
        <w:rPr>
          <w:sz w:val="22"/>
          <w:szCs w:val="22"/>
        </w:rPr>
        <w:t>Adjudicación y Publicación</w:t>
      </w:r>
    </w:p>
    <w:p w:rsidR="00B34947" w:rsidRPr="00D01F97" w:rsidRDefault="00B34947" w:rsidP="00B34947">
      <w:pPr>
        <w:pStyle w:val="Textoindependiente"/>
        <w:tabs>
          <w:tab w:val="left" w:pos="-720"/>
          <w:tab w:val="left" w:pos="0"/>
        </w:tabs>
        <w:spacing w:after="0"/>
        <w:ind w:right="-27"/>
        <w:rPr>
          <w:sz w:val="22"/>
          <w:szCs w:val="22"/>
        </w:rPr>
      </w:pPr>
      <w:r w:rsidRPr="00D01F97">
        <w:rPr>
          <w:sz w:val="22"/>
          <w:szCs w:val="22"/>
        </w:rPr>
        <w:t>2.15 Modelo de contrato</w:t>
      </w:r>
    </w:p>
    <w:p w:rsidR="00B34947" w:rsidRPr="00D01F97" w:rsidRDefault="00B34947" w:rsidP="00B34947">
      <w:pPr>
        <w:pStyle w:val="Textoindependiente"/>
        <w:tabs>
          <w:tab w:val="left" w:pos="-720"/>
          <w:tab w:val="left" w:pos="0"/>
        </w:tabs>
        <w:spacing w:after="0"/>
        <w:ind w:right="-27"/>
        <w:rPr>
          <w:sz w:val="22"/>
          <w:szCs w:val="22"/>
        </w:rPr>
      </w:pPr>
    </w:p>
    <w:p w:rsidR="002C3E86" w:rsidRDefault="00B34947" w:rsidP="002C3E86">
      <w:pPr>
        <w:tabs>
          <w:tab w:val="left" w:pos="0"/>
        </w:tabs>
        <w:ind w:right="-27"/>
        <w:jc w:val="center"/>
        <w:rPr>
          <w:rFonts w:ascii="Times New Roman" w:hAnsi="Times New Roman"/>
          <w:b/>
          <w:bCs/>
          <w:spacing w:val="-2"/>
          <w:sz w:val="22"/>
          <w:szCs w:val="22"/>
          <w:lang w:val="es-ES"/>
        </w:rPr>
      </w:pPr>
      <w:r w:rsidRPr="00D01F97">
        <w:rPr>
          <w:rFonts w:ascii="Times New Roman" w:hAnsi="Times New Roman"/>
          <w:b/>
          <w:bCs/>
          <w:spacing w:val="-2"/>
          <w:sz w:val="22"/>
          <w:szCs w:val="22"/>
          <w:lang w:val="es-ES"/>
        </w:rPr>
        <w:t>SECCIÓN III</w:t>
      </w:r>
    </w:p>
    <w:p w:rsidR="00B34947" w:rsidRDefault="00B34947" w:rsidP="002C3E86">
      <w:pPr>
        <w:tabs>
          <w:tab w:val="left" w:pos="0"/>
        </w:tabs>
        <w:ind w:right="-27"/>
        <w:jc w:val="center"/>
        <w:rPr>
          <w:rFonts w:ascii="Times New Roman" w:hAnsi="Times New Roman"/>
          <w:b/>
          <w:bCs/>
          <w:spacing w:val="-2"/>
          <w:sz w:val="22"/>
          <w:szCs w:val="22"/>
          <w:lang w:val="es-ES"/>
        </w:rPr>
      </w:pPr>
      <w:r w:rsidRPr="00D01F97">
        <w:rPr>
          <w:rFonts w:ascii="Times New Roman" w:hAnsi="Times New Roman"/>
          <w:b/>
          <w:bCs/>
          <w:spacing w:val="-2"/>
          <w:sz w:val="22"/>
          <w:szCs w:val="22"/>
          <w:lang w:val="es-ES"/>
        </w:rPr>
        <w:t xml:space="preserve">CONDICIONES </w:t>
      </w:r>
      <w:r w:rsidR="002035DB">
        <w:rPr>
          <w:rFonts w:ascii="Times New Roman" w:hAnsi="Times New Roman"/>
          <w:b/>
          <w:bCs/>
          <w:spacing w:val="-2"/>
          <w:sz w:val="22"/>
          <w:szCs w:val="22"/>
          <w:lang w:val="es-ES"/>
        </w:rPr>
        <w:t>PARTICULARES</w:t>
      </w:r>
    </w:p>
    <w:p w:rsidR="002C3E86" w:rsidRPr="00D01F97" w:rsidRDefault="002C3E86" w:rsidP="002C3E86">
      <w:pPr>
        <w:tabs>
          <w:tab w:val="left" w:pos="0"/>
        </w:tabs>
        <w:ind w:right="-27"/>
        <w:jc w:val="center"/>
        <w:rPr>
          <w:rFonts w:ascii="Times New Roman" w:hAnsi="Times New Roman"/>
          <w:b/>
          <w:bCs/>
          <w:spacing w:val="-2"/>
          <w:sz w:val="22"/>
          <w:szCs w:val="22"/>
          <w:lang w:val="es-ES"/>
        </w:rPr>
      </w:pPr>
    </w:p>
    <w:p w:rsidR="00B34947" w:rsidRPr="00D01F97" w:rsidRDefault="00B34947" w:rsidP="00B34947">
      <w:pPr>
        <w:tabs>
          <w:tab w:val="left" w:pos="0"/>
        </w:tabs>
        <w:ind w:right="-27"/>
        <w:jc w:val="both"/>
        <w:rPr>
          <w:rFonts w:ascii="Times New Roman" w:hAnsi="Times New Roman"/>
          <w:spacing w:val="-2"/>
          <w:sz w:val="22"/>
          <w:szCs w:val="22"/>
          <w:lang w:val="es-ES"/>
        </w:rPr>
      </w:pPr>
      <w:r w:rsidRPr="00D01F97">
        <w:rPr>
          <w:rFonts w:ascii="Times New Roman" w:hAnsi="Times New Roman"/>
          <w:spacing w:val="-2"/>
          <w:sz w:val="22"/>
          <w:szCs w:val="22"/>
          <w:lang w:val="es-ES"/>
        </w:rPr>
        <w:t>3.1 Objeto de la contratación</w:t>
      </w:r>
    </w:p>
    <w:p w:rsidR="00B34947" w:rsidRPr="00D01F97" w:rsidRDefault="00B34947" w:rsidP="00B34947">
      <w:pPr>
        <w:tabs>
          <w:tab w:val="left" w:pos="0"/>
        </w:tabs>
        <w:ind w:right="-27"/>
        <w:jc w:val="both"/>
        <w:rPr>
          <w:rFonts w:ascii="Times New Roman" w:hAnsi="Times New Roman"/>
          <w:spacing w:val="-2"/>
          <w:sz w:val="22"/>
          <w:szCs w:val="22"/>
          <w:lang w:val="es-ES"/>
        </w:rPr>
      </w:pPr>
      <w:r w:rsidRPr="00D01F97">
        <w:rPr>
          <w:rFonts w:ascii="Times New Roman" w:hAnsi="Times New Roman"/>
          <w:spacing w:val="-2"/>
          <w:sz w:val="22"/>
          <w:szCs w:val="22"/>
          <w:lang w:val="es-ES"/>
        </w:rPr>
        <w:t>3.2 Vigencia de la Oferta</w:t>
      </w:r>
    </w:p>
    <w:p w:rsidR="00B34947" w:rsidRPr="00D01F97" w:rsidRDefault="00B34947" w:rsidP="00B34947">
      <w:pPr>
        <w:tabs>
          <w:tab w:val="left" w:pos="-720"/>
        </w:tabs>
        <w:ind w:right="-27"/>
        <w:jc w:val="both"/>
        <w:rPr>
          <w:rFonts w:ascii="Times New Roman" w:hAnsi="Times New Roman"/>
          <w:spacing w:val="-2"/>
          <w:sz w:val="22"/>
          <w:szCs w:val="22"/>
          <w:lang w:val="es-ES"/>
        </w:rPr>
      </w:pPr>
      <w:r w:rsidRPr="00D01F97">
        <w:rPr>
          <w:rFonts w:ascii="Times New Roman" w:hAnsi="Times New Roman"/>
          <w:spacing w:val="-2"/>
          <w:sz w:val="22"/>
          <w:szCs w:val="22"/>
          <w:lang w:val="es-ES"/>
        </w:rPr>
        <w:t>3.3 Plazo de Ejecución</w:t>
      </w:r>
    </w:p>
    <w:p w:rsidR="00B34947" w:rsidRPr="00D01F97" w:rsidRDefault="00B34947" w:rsidP="00B34947">
      <w:pPr>
        <w:tabs>
          <w:tab w:val="left" w:pos="0"/>
        </w:tabs>
        <w:ind w:right="-27"/>
        <w:jc w:val="both"/>
        <w:rPr>
          <w:rFonts w:ascii="Times New Roman" w:hAnsi="Times New Roman"/>
          <w:spacing w:val="-2"/>
          <w:sz w:val="22"/>
          <w:szCs w:val="22"/>
          <w:lang w:val="es-ES"/>
        </w:rPr>
      </w:pPr>
      <w:r w:rsidRPr="00D01F97">
        <w:rPr>
          <w:rFonts w:ascii="Times New Roman" w:hAnsi="Times New Roman"/>
          <w:spacing w:val="-2"/>
          <w:sz w:val="22"/>
          <w:szCs w:val="22"/>
          <w:lang w:val="es-ES"/>
        </w:rPr>
        <w:t>3.4 Presupuesto Referencial</w:t>
      </w:r>
    </w:p>
    <w:p w:rsidR="00B34947" w:rsidRPr="00D01F97" w:rsidRDefault="002035DB" w:rsidP="00B34947">
      <w:pPr>
        <w:tabs>
          <w:tab w:val="left" w:pos="0"/>
        </w:tabs>
        <w:ind w:right="-27"/>
        <w:jc w:val="both"/>
        <w:rPr>
          <w:rFonts w:ascii="Times New Roman" w:hAnsi="Times New Roman"/>
          <w:spacing w:val="-2"/>
          <w:sz w:val="22"/>
          <w:szCs w:val="22"/>
          <w:lang w:val="es-ES"/>
        </w:rPr>
      </w:pPr>
      <w:r>
        <w:rPr>
          <w:rFonts w:ascii="Times New Roman" w:hAnsi="Times New Roman"/>
          <w:spacing w:val="-2"/>
          <w:sz w:val="22"/>
          <w:szCs w:val="22"/>
          <w:lang w:val="es-ES"/>
        </w:rPr>
        <w:t xml:space="preserve">3.5 Cupo de compra de bienes </w:t>
      </w:r>
    </w:p>
    <w:p w:rsidR="00B34947" w:rsidRPr="00D01F97" w:rsidRDefault="002035DB" w:rsidP="00B34947">
      <w:pPr>
        <w:tabs>
          <w:tab w:val="left" w:pos="0"/>
        </w:tabs>
        <w:ind w:right="-27"/>
        <w:jc w:val="both"/>
        <w:rPr>
          <w:rFonts w:ascii="Times New Roman" w:hAnsi="Times New Roman"/>
          <w:spacing w:val="-2"/>
          <w:sz w:val="22"/>
          <w:szCs w:val="22"/>
          <w:lang w:val="es-ES"/>
        </w:rPr>
      </w:pPr>
      <w:r>
        <w:rPr>
          <w:rFonts w:ascii="Times New Roman" w:hAnsi="Times New Roman"/>
          <w:spacing w:val="-2"/>
          <w:sz w:val="22"/>
          <w:szCs w:val="22"/>
          <w:lang w:val="es-ES"/>
        </w:rPr>
        <w:t>3.6 Costos del bien o servicio</w:t>
      </w:r>
    </w:p>
    <w:p w:rsidR="00B34947" w:rsidRPr="00D01F97" w:rsidRDefault="00B34947" w:rsidP="00B34947">
      <w:pPr>
        <w:tabs>
          <w:tab w:val="left" w:pos="0"/>
        </w:tabs>
        <w:ind w:right="-27"/>
        <w:jc w:val="both"/>
        <w:rPr>
          <w:rFonts w:ascii="Times New Roman" w:hAnsi="Times New Roman"/>
          <w:spacing w:val="-2"/>
          <w:sz w:val="22"/>
          <w:szCs w:val="22"/>
          <w:lang w:val="es-ES"/>
        </w:rPr>
      </w:pPr>
      <w:r w:rsidRPr="00D01F97">
        <w:rPr>
          <w:rFonts w:ascii="Times New Roman" w:hAnsi="Times New Roman"/>
          <w:spacing w:val="-2"/>
          <w:sz w:val="22"/>
          <w:szCs w:val="22"/>
          <w:lang w:val="es-ES"/>
        </w:rPr>
        <w:t>3.7 Forma de Pago</w:t>
      </w:r>
    </w:p>
    <w:p w:rsidR="00B34947" w:rsidRDefault="00B34947" w:rsidP="00B34947">
      <w:pPr>
        <w:tabs>
          <w:tab w:val="left" w:pos="0"/>
        </w:tabs>
        <w:autoSpaceDE w:val="0"/>
        <w:ind w:right="-27"/>
        <w:jc w:val="both"/>
        <w:rPr>
          <w:rFonts w:ascii="Times New Roman" w:hAnsi="Times New Roman"/>
          <w:spacing w:val="-2"/>
          <w:sz w:val="22"/>
          <w:szCs w:val="22"/>
          <w:lang w:val="es-ES"/>
        </w:rPr>
      </w:pPr>
      <w:r w:rsidRPr="00D01F97">
        <w:rPr>
          <w:rFonts w:ascii="Times New Roman" w:hAnsi="Times New Roman"/>
          <w:spacing w:val="-2"/>
          <w:sz w:val="22"/>
          <w:szCs w:val="22"/>
          <w:lang w:val="es-ES"/>
        </w:rPr>
        <w:t>3.8 Metodología de Evaluación</w:t>
      </w:r>
    </w:p>
    <w:p w:rsidR="00874945" w:rsidRPr="00D01F97" w:rsidRDefault="00874945" w:rsidP="00B34947">
      <w:pPr>
        <w:tabs>
          <w:tab w:val="left" w:pos="0"/>
        </w:tabs>
        <w:autoSpaceDE w:val="0"/>
        <w:ind w:right="-27"/>
        <w:jc w:val="both"/>
        <w:rPr>
          <w:rFonts w:ascii="Times New Roman" w:hAnsi="Times New Roman"/>
          <w:spacing w:val="-2"/>
          <w:sz w:val="22"/>
          <w:szCs w:val="22"/>
          <w:lang w:val="es-ES"/>
        </w:rPr>
      </w:pPr>
      <w:r>
        <w:rPr>
          <w:rFonts w:ascii="Times New Roman" w:hAnsi="Times New Roman"/>
          <w:spacing w:val="-2"/>
          <w:sz w:val="22"/>
          <w:szCs w:val="22"/>
          <w:lang w:val="es-ES"/>
        </w:rPr>
        <w:t xml:space="preserve">3.9 </w:t>
      </w:r>
      <w:r w:rsidRPr="00D01F97">
        <w:rPr>
          <w:rFonts w:ascii="Times New Roman" w:hAnsi="Times New Roman"/>
          <w:color w:val="000000"/>
          <w:spacing w:val="-2"/>
          <w:sz w:val="22"/>
          <w:szCs w:val="22"/>
          <w:lang w:val="es-ES"/>
        </w:rPr>
        <w:t>Forma de presentar la Oferta</w:t>
      </w:r>
    </w:p>
    <w:p w:rsidR="00B34947" w:rsidRPr="00D01F97" w:rsidRDefault="00B34947" w:rsidP="00B34947">
      <w:pPr>
        <w:tabs>
          <w:tab w:val="left" w:pos="-720"/>
        </w:tabs>
        <w:autoSpaceDE w:val="0"/>
        <w:ind w:right="-27"/>
        <w:jc w:val="both"/>
        <w:rPr>
          <w:rFonts w:ascii="Times New Roman" w:hAnsi="Times New Roman"/>
          <w:spacing w:val="-2"/>
          <w:sz w:val="22"/>
          <w:szCs w:val="22"/>
          <w:lang w:val="es-ES"/>
        </w:rPr>
      </w:pPr>
      <w:r w:rsidRPr="00D01F97">
        <w:rPr>
          <w:rFonts w:ascii="Times New Roman" w:hAnsi="Times New Roman"/>
          <w:spacing w:val="-2"/>
          <w:sz w:val="22"/>
          <w:szCs w:val="22"/>
          <w:lang w:val="es-ES"/>
        </w:rPr>
        <w:t>3.10 Requisitos Mínimos</w:t>
      </w:r>
    </w:p>
    <w:p w:rsidR="00B34947" w:rsidRPr="00D01F97" w:rsidRDefault="00B34947" w:rsidP="00B34947">
      <w:pPr>
        <w:tabs>
          <w:tab w:val="left" w:pos="360"/>
        </w:tabs>
        <w:autoSpaceDE w:val="0"/>
        <w:ind w:right="-27"/>
        <w:jc w:val="both"/>
        <w:rPr>
          <w:rFonts w:ascii="Times New Roman" w:hAnsi="Times New Roman"/>
          <w:color w:val="000000"/>
          <w:spacing w:val="-2"/>
          <w:sz w:val="22"/>
          <w:szCs w:val="22"/>
          <w:lang w:val="es-ES"/>
        </w:rPr>
      </w:pPr>
    </w:p>
    <w:p w:rsidR="00B34947" w:rsidRPr="00D621D7" w:rsidRDefault="00B34947" w:rsidP="00B34947">
      <w:pPr>
        <w:tabs>
          <w:tab w:val="left" w:pos="360"/>
        </w:tabs>
        <w:autoSpaceDE w:val="0"/>
        <w:ind w:right="-27"/>
        <w:jc w:val="both"/>
        <w:rPr>
          <w:rFonts w:ascii="Times New Roman" w:hAnsi="Times New Roman"/>
          <w:color w:val="000000"/>
          <w:spacing w:val="-2"/>
          <w:sz w:val="12"/>
          <w:szCs w:val="22"/>
          <w:lang w:val="es-ES"/>
        </w:rPr>
      </w:pPr>
    </w:p>
    <w:p w:rsidR="002D5A74" w:rsidRDefault="00B34947" w:rsidP="002D5A74">
      <w:pPr>
        <w:pStyle w:val="toa"/>
        <w:tabs>
          <w:tab w:val="clear" w:pos="9000"/>
          <w:tab w:val="clear" w:pos="9360"/>
        </w:tabs>
        <w:suppressAutoHyphens w:val="0"/>
        <w:ind w:right="-27"/>
        <w:jc w:val="center"/>
        <w:rPr>
          <w:rFonts w:ascii="Times New Roman" w:hAnsi="Times New Roman" w:cs="Times New Roman"/>
          <w:b/>
          <w:spacing w:val="-3"/>
          <w:sz w:val="22"/>
          <w:szCs w:val="22"/>
          <w:lang w:val="es-ES"/>
        </w:rPr>
      </w:pPr>
      <w:r w:rsidRPr="00D01F97">
        <w:rPr>
          <w:rFonts w:ascii="Times New Roman" w:hAnsi="Times New Roman" w:cs="Times New Roman"/>
          <w:b/>
          <w:spacing w:val="-3"/>
          <w:sz w:val="22"/>
          <w:szCs w:val="22"/>
          <w:lang w:val="es-ES"/>
        </w:rPr>
        <w:t>SECCIÓN IV</w:t>
      </w:r>
    </w:p>
    <w:p w:rsidR="00B34947" w:rsidRDefault="00874945" w:rsidP="002D5A74">
      <w:pPr>
        <w:pStyle w:val="toa"/>
        <w:tabs>
          <w:tab w:val="clear" w:pos="9000"/>
          <w:tab w:val="clear" w:pos="9360"/>
        </w:tabs>
        <w:suppressAutoHyphens w:val="0"/>
        <w:ind w:right="-27"/>
        <w:jc w:val="center"/>
        <w:rPr>
          <w:rFonts w:ascii="Times New Roman" w:hAnsi="Times New Roman" w:cs="Times New Roman"/>
          <w:b/>
          <w:spacing w:val="-3"/>
          <w:sz w:val="22"/>
          <w:szCs w:val="22"/>
          <w:lang w:val="es-ES"/>
        </w:rPr>
      </w:pPr>
      <w:r>
        <w:rPr>
          <w:rFonts w:ascii="Times New Roman" w:hAnsi="Times New Roman" w:cs="Times New Roman"/>
          <w:b/>
          <w:spacing w:val="-3"/>
          <w:sz w:val="22"/>
          <w:szCs w:val="22"/>
          <w:lang w:val="es-ES"/>
        </w:rPr>
        <w:t>MODELO DE FORMULARIO</w:t>
      </w:r>
    </w:p>
    <w:p w:rsidR="00874945" w:rsidRDefault="00874945" w:rsidP="00B34947">
      <w:pPr>
        <w:pStyle w:val="toa"/>
        <w:tabs>
          <w:tab w:val="clear" w:pos="9000"/>
          <w:tab w:val="clear" w:pos="9360"/>
        </w:tabs>
        <w:suppressAutoHyphens w:val="0"/>
        <w:ind w:right="-27"/>
        <w:jc w:val="both"/>
        <w:rPr>
          <w:rFonts w:ascii="Times New Roman" w:hAnsi="Times New Roman" w:cs="Times New Roman"/>
          <w:b/>
          <w:spacing w:val="-3"/>
          <w:sz w:val="22"/>
          <w:szCs w:val="22"/>
          <w:lang w:val="es-ES"/>
        </w:rPr>
      </w:pPr>
    </w:p>
    <w:p w:rsidR="00874945" w:rsidRPr="00874945" w:rsidRDefault="00874945" w:rsidP="00B34947">
      <w:pPr>
        <w:pStyle w:val="toa"/>
        <w:tabs>
          <w:tab w:val="clear" w:pos="9000"/>
          <w:tab w:val="clear" w:pos="9360"/>
        </w:tabs>
        <w:suppressAutoHyphens w:val="0"/>
        <w:ind w:right="-27"/>
        <w:jc w:val="both"/>
        <w:rPr>
          <w:rFonts w:ascii="Times New Roman" w:hAnsi="Times New Roman" w:cs="Times New Roman"/>
          <w:spacing w:val="-3"/>
          <w:sz w:val="22"/>
          <w:szCs w:val="22"/>
          <w:lang w:val="es-ES"/>
        </w:rPr>
      </w:pPr>
      <w:r w:rsidRPr="00874945">
        <w:rPr>
          <w:rFonts w:ascii="Times New Roman" w:hAnsi="Times New Roman" w:cs="Times New Roman"/>
          <w:spacing w:val="-3"/>
          <w:sz w:val="22"/>
          <w:szCs w:val="22"/>
          <w:lang w:val="es-ES"/>
        </w:rPr>
        <w:lastRenderedPageBreak/>
        <w:t>Formulario de la Oferta</w:t>
      </w:r>
      <w:r>
        <w:rPr>
          <w:rFonts w:ascii="Times New Roman" w:hAnsi="Times New Roman" w:cs="Times New Roman"/>
          <w:spacing w:val="-3"/>
          <w:sz w:val="22"/>
          <w:szCs w:val="22"/>
          <w:lang w:val="es-ES"/>
        </w:rPr>
        <w:t>:</w:t>
      </w:r>
    </w:p>
    <w:p w:rsidR="00874945" w:rsidRPr="00D01F97" w:rsidRDefault="00874945" w:rsidP="00B34947">
      <w:pPr>
        <w:pStyle w:val="toa"/>
        <w:tabs>
          <w:tab w:val="clear" w:pos="9000"/>
          <w:tab w:val="clear" w:pos="9360"/>
        </w:tabs>
        <w:suppressAutoHyphens w:val="0"/>
        <w:ind w:right="-27"/>
        <w:jc w:val="both"/>
        <w:rPr>
          <w:rFonts w:ascii="Times New Roman" w:hAnsi="Times New Roman" w:cs="Times New Roman"/>
          <w:b/>
          <w:spacing w:val="-3"/>
          <w:sz w:val="22"/>
          <w:szCs w:val="22"/>
          <w:lang w:val="es-ES"/>
        </w:rPr>
      </w:pPr>
    </w:p>
    <w:p w:rsidR="00B34947" w:rsidRPr="00D01F97" w:rsidRDefault="00874945" w:rsidP="00B34947">
      <w:pPr>
        <w:tabs>
          <w:tab w:val="left" w:pos="360"/>
        </w:tabs>
        <w:autoSpaceDE w:val="0"/>
        <w:ind w:right="-27"/>
        <w:jc w:val="both"/>
        <w:rPr>
          <w:rFonts w:ascii="Times New Roman" w:hAnsi="Times New Roman"/>
          <w:color w:val="000000"/>
          <w:spacing w:val="-2"/>
          <w:sz w:val="22"/>
          <w:szCs w:val="22"/>
          <w:lang w:val="es-ES"/>
        </w:rPr>
      </w:pPr>
      <w:r>
        <w:rPr>
          <w:rFonts w:ascii="Times New Roman" w:hAnsi="Times New Roman"/>
          <w:color w:val="000000"/>
          <w:spacing w:val="-2"/>
          <w:sz w:val="22"/>
          <w:szCs w:val="22"/>
          <w:lang w:val="es-ES"/>
        </w:rPr>
        <w:t>4.1 Modelo de carta de presentación y compromiso</w:t>
      </w:r>
    </w:p>
    <w:p w:rsidR="00874945" w:rsidRDefault="00874945" w:rsidP="00B34947">
      <w:pPr>
        <w:tabs>
          <w:tab w:val="left" w:pos="360"/>
        </w:tabs>
        <w:autoSpaceDE w:val="0"/>
        <w:ind w:right="-27"/>
        <w:jc w:val="both"/>
        <w:rPr>
          <w:rFonts w:ascii="Times New Roman" w:hAnsi="Times New Roman"/>
          <w:color w:val="000000"/>
          <w:spacing w:val="-2"/>
          <w:sz w:val="22"/>
          <w:szCs w:val="22"/>
          <w:lang w:val="es-ES"/>
        </w:rPr>
      </w:pPr>
      <w:r>
        <w:rPr>
          <w:rFonts w:ascii="Times New Roman" w:hAnsi="Times New Roman"/>
          <w:color w:val="000000"/>
          <w:spacing w:val="-2"/>
          <w:sz w:val="22"/>
          <w:szCs w:val="22"/>
          <w:lang w:val="es-ES"/>
        </w:rPr>
        <w:t>4.2 Datos Generales del proveedor</w:t>
      </w:r>
    </w:p>
    <w:p w:rsidR="00874945" w:rsidRDefault="00874945" w:rsidP="00B34947">
      <w:pPr>
        <w:tabs>
          <w:tab w:val="left" w:pos="360"/>
        </w:tabs>
        <w:autoSpaceDE w:val="0"/>
        <w:ind w:right="-27"/>
        <w:jc w:val="both"/>
        <w:rPr>
          <w:rFonts w:ascii="Times New Roman" w:hAnsi="Times New Roman"/>
          <w:color w:val="000000"/>
          <w:spacing w:val="-2"/>
          <w:sz w:val="22"/>
          <w:szCs w:val="22"/>
          <w:lang w:val="es-ES"/>
        </w:rPr>
      </w:pPr>
      <w:r>
        <w:rPr>
          <w:rFonts w:ascii="Times New Roman" w:hAnsi="Times New Roman"/>
          <w:color w:val="000000"/>
          <w:spacing w:val="-2"/>
          <w:sz w:val="22"/>
          <w:szCs w:val="22"/>
          <w:lang w:val="es-ES"/>
        </w:rPr>
        <w:t>4.3 Tabla de cantidades y precios</w:t>
      </w:r>
    </w:p>
    <w:p w:rsidR="00B34947" w:rsidRPr="00D01F97" w:rsidRDefault="00B34947" w:rsidP="00B34947">
      <w:pPr>
        <w:tabs>
          <w:tab w:val="left" w:pos="360"/>
        </w:tabs>
        <w:autoSpaceDE w:val="0"/>
        <w:ind w:right="-27"/>
        <w:jc w:val="both"/>
        <w:rPr>
          <w:rFonts w:ascii="Times New Roman" w:hAnsi="Times New Roman"/>
          <w:color w:val="000000"/>
          <w:spacing w:val="-2"/>
          <w:sz w:val="22"/>
          <w:szCs w:val="22"/>
          <w:lang w:val="es-ES"/>
        </w:rPr>
      </w:pPr>
      <w:r w:rsidRPr="00D01F97">
        <w:rPr>
          <w:rFonts w:ascii="Times New Roman" w:hAnsi="Times New Roman"/>
          <w:color w:val="000000"/>
          <w:spacing w:val="-2"/>
          <w:sz w:val="22"/>
          <w:szCs w:val="22"/>
          <w:lang w:val="es-ES"/>
        </w:rPr>
        <w:t>4.</w:t>
      </w:r>
      <w:r w:rsidR="00874945">
        <w:rPr>
          <w:rFonts w:ascii="Times New Roman" w:hAnsi="Times New Roman"/>
          <w:color w:val="000000"/>
          <w:spacing w:val="-2"/>
          <w:sz w:val="22"/>
          <w:szCs w:val="22"/>
          <w:lang w:val="es-ES"/>
        </w:rPr>
        <w:t>4 Adhesión a las especificaciones técnicas y condiciones económicas del procedimiento</w:t>
      </w:r>
    </w:p>
    <w:p w:rsidR="00B34947" w:rsidRPr="00D01F97" w:rsidRDefault="00874945" w:rsidP="00B34947">
      <w:pPr>
        <w:tabs>
          <w:tab w:val="left" w:pos="360"/>
        </w:tabs>
        <w:autoSpaceDE w:val="0"/>
        <w:ind w:right="-27"/>
        <w:jc w:val="both"/>
        <w:rPr>
          <w:rFonts w:ascii="Times New Roman" w:hAnsi="Times New Roman"/>
          <w:color w:val="000000"/>
          <w:spacing w:val="-2"/>
          <w:sz w:val="22"/>
          <w:szCs w:val="22"/>
          <w:lang w:val="es-ES"/>
        </w:rPr>
      </w:pPr>
      <w:r>
        <w:rPr>
          <w:rFonts w:ascii="Times New Roman" w:hAnsi="Times New Roman"/>
          <w:color w:val="000000"/>
          <w:spacing w:val="-2"/>
          <w:sz w:val="22"/>
          <w:szCs w:val="22"/>
          <w:lang w:val="es-ES"/>
        </w:rPr>
        <w:t>4.5 Compromiso de asociación o consorcio</w:t>
      </w:r>
    </w:p>
    <w:p w:rsidR="00C43C80" w:rsidRDefault="00C43C80" w:rsidP="00D862D7">
      <w:pPr>
        <w:pStyle w:val="toa"/>
        <w:tabs>
          <w:tab w:val="clear" w:pos="9000"/>
          <w:tab w:val="clear" w:pos="9360"/>
        </w:tabs>
        <w:suppressAutoHyphens w:val="0"/>
        <w:ind w:right="-27"/>
        <w:jc w:val="center"/>
        <w:rPr>
          <w:rFonts w:ascii="Times New Roman" w:hAnsi="Times New Roman" w:cs="Times New Roman"/>
          <w:b/>
          <w:spacing w:val="-3"/>
          <w:sz w:val="22"/>
          <w:szCs w:val="22"/>
          <w:lang w:val="es-ES"/>
        </w:rPr>
      </w:pPr>
    </w:p>
    <w:p w:rsidR="00C43C80" w:rsidRDefault="00C43C80" w:rsidP="00D862D7">
      <w:pPr>
        <w:pStyle w:val="toa"/>
        <w:tabs>
          <w:tab w:val="clear" w:pos="9000"/>
          <w:tab w:val="clear" w:pos="9360"/>
        </w:tabs>
        <w:suppressAutoHyphens w:val="0"/>
        <w:ind w:right="-27"/>
        <w:jc w:val="center"/>
        <w:rPr>
          <w:rFonts w:ascii="Times New Roman" w:hAnsi="Times New Roman" w:cs="Times New Roman"/>
          <w:b/>
          <w:spacing w:val="-3"/>
          <w:sz w:val="22"/>
          <w:szCs w:val="22"/>
          <w:lang w:val="es-ES"/>
        </w:rPr>
      </w:pPr>
    </w:p>
    <w:p w:rsidR="002D5A74" w:rsidRDefault="00B34947" w:rsidP="00D862D7">
      <w:pPr>
        <w:pStyle w:val="toa"/>
        <w:tabs>
          <w:tab w:val="clear" w:pos="9000"/>
          <w:tab w:val="clear" w:pos="9360"/>
        </w:tabs>
        <w:suppressAutoHyphens w:val="0"/>
        <w:ind w:right="-27"/>
        <w:jc w:val="center"/>
        <w:rPr>
          <w:rFonts w:ascii="Times New Roman" w:hAnsi="Times New Roman" w:cs="Times New Roman"/>
          <w:b/>
          <w:spacing w:val="-3"/>
          <w:sz w:val="22"/>
          <w:szCs w:val="22"/>
          <w:lang w:val="es-ES"/>
        </w:rPr>
      </w:pPr>
      <w:r w:rsidRPr="00D01F97">
        <w:rPr>
          <w:rFonts w:ascii="Times New Roman" w:hAnsi="Times New Roman" w:cs="Times New Roman"/>
          <w:b/>
          <w:spacing w:val="-3"/>
          <w:sz w:val="22"/>
          <w:szCs w:val="22"/>
          <w:lang w:val="es-ES"/>
        </w:rPr>
        <w:t xml:space="preserve">SECCIÓN V </w:t>
      </w:r>
    </w:p>
    <w:p w:rsidR="00B34947" w:rsidRPr="00D01F97" w:rsidRDefault="00565240" w:rsidP="00D862D7">
      <w:pPr>
        <w:pStyle w:val="toa"/>
        <w:tabs>
          <w:tab w:val="clear" w:pos="9000"/>
          <w:tab w:val="clear" w:pos="9360"/>
        </w:tabs>
        <w:suppressAutoHyphens w:val="0"/>
        <w:ind w:right="-27"/>
        <w:jc w:val="center"/>
        <w:rPr>
          <w:rFonts w:ascii="Times New Roman" w:hAnsi="Times New Roman" w:cs="Times New Roman"/>
          <w:b/>
          <w:bCs/>
          <w:spacing w:val="-2"/>
          <w:sz w:val="22"/>
          <w:szCs w:val="22"/>
          <w:lang w:val="es-ES"/>
        </w:rPr>
      </w:pPr>
      <w:r>
        <w:rPr>
          <w:rFonts w:ascii="Times New Roman" w:hAnsi="Times New Roman" w:cs="Times New Roman"/>
          <w:b/>
          <w:bCs/>
          <w:spacing w:val="-2"/>
          <w:sz w:val="22"/>
          <w:szCs w:val="22"/>
          <w:lang w:val="es-ES"/>
        </w:rPr>
        <w:t>PROYECTO DE CONTRATO</w:t>
      </w:r>
    </w:p>
    <w:p w:rsidR="00B34947" w:rsidRPr="00D01F97" w:rsidRDefault="00B34947" w:rsidP="00B34947">
      <w:pPr>
        <w:pStyle w:val="toa"/>
        <w:tabs>
          <w:tab w:val="clear" w:pos="9000"/>
          <w:tab w:val="clear" w:pos="9360"/>
        </w:tabs>
        <w:suppressAutoHyphens w:val="0"/>
        <w:ind w:right="-27"/>
        <w:jc w:val="both"/>
        <w:rPr>
          <w:rFonts w:ascii="Times New Roman" w:hAnsi="Times New Roman" w:cs="Times New Roman"/>
          <w:b/>
          <w:bCs/>
          <w:spacing w:val="-2"/>
          <w:sz w:val="22"/>
          <w:szCs w:val="22"/>
          <w:lang w:val="es-ES"/>
        </w:rPr>
      </w:pPr>
    </w:p>
    <w:p w:rsidR="00B34947" w:rsidRDefault="00565240" w:rsidP="00CC6BD3">
      <w:pPr>
        <w:spacing w:after="200" w:line="276" w:lineRule="auto"/>
        <w:ind w:left="1410" w:hanging="705"/>
        <w:jc w:val="both"/>
        <w:rPr>
          <w:rFonts w:ascii="Times New Roman" w:hAnsi="Times New Roman"/>
          <w:b/>
          <w:sz w:val="22"/>
          <w:szCs w:val="22"/>
        </w:rPr>
      </w:pPr>
      <w:r>
        <w:rPr>
          <w:rFonts w:ascii="Times New Roman" w:hAnsi="Times New Roman"/>
          <w:b/>
          <w:sz w:val="22"/>
          <w:szCs w:val="22"/>
        </w:rPr>
        <w:t>V.I</w:t>
      </w:r>
      <w:r>
        <w:rPr>
          <w:rFonts w:ascii="Times New Roman" w:hAnsi="Times New Roman"/>
          <w:b/>
          <w:sz w:val="22"/>
          <w:szCs w:val="22"/>
        </w:rPr>
        <w:tab/>
        <w:t>CONDICIONES PARTICULARES DE LOS CONTRATOS DE FERIA INCLUSIVA DE  BIENES Y/O SERVICIOS</w:t>
      </w:r>
    </w:p>
    <w:p w:rsidR="00565240" w:rsidRDefault="00565240" w:rsidP="00CC6BD3">
      <w:pPr>
        <w:spacing w:after="200" w:line="276" w:lineRule="auto"/>
        <w:ind w:left="1410" w:hanging="705"/>
        <w:jc w:val="both"/>
        <w:rPr>
          <w:rFonts w:ascii="Times New Roman" w:hAnsi="Times New Roman"/>
          <w:b/>
          <w:sz w:val="22"/>
          <w:szCs w:val="22"/>
        </w:rPr>
      </w:pPr>
      <w:r>
        <w:rPr>
          <w:rFonts w:ascii="Times New Roman" w:hAnsi="Times New Roman"/>
          <w:b/>
          <w:sz w:val="22"/>
          <w:szCs w:val="22"/>
        </w:rPr>
        <w:t>V.II</w:t>
      </w:r>
      <w:r>
        <w:rPr>
          <w:rFonts w:ascii="Times New Roman" w:hAnsi="Times New Roman"/>
          <w:b/>
          <w:sz w:val="22"/>
          <w:szCs w:val="22"/>
        </w:rPr>
        <w:tab/>
        <w:t>CONDICIONES GENERALES DE LOS CONTRATOS DE FERIA INCLUSIVA DE BIENES Y/O SERVICIOS</w:t>
      </w:r>
    </w:p>
    <w:p w:rsidR="00CC6BD3" w:rsidRPr="00CC50EE" w:rsidRDefault="00CC6BD3" w:rsidP="00CC50EE">
      <w:pPr>
        <w:rPr>
          <w:b/>
        </w:rPr>
      </w:pPr>
      <w:r w:rsidRPr="00CC50EE">
        <w:rPr>
          <w:b/>
        </w:rPr>
        <w:t>SECCIÓN VI</w:t>
      </w:r>
      <w:r w:rsidRPr="00CC50EE">
        <w:rPr>
          <w:b/>
        </w:rPr>
        <w:tab/>
        <w:t>FORMATOS SUGUERIDOS PARA USO DE LAS ENTIDADES</w:t>
      </w:r>
    </w:p>
    <w:p w:rsidR="00CC6BD3" w:rsidRPr="00CC50EE" w:rsidRDefault="00CC6BD3" w:rsidP="00CC50EE">
      <w:pPr>
        <w:rPr>
          <w:b/>
        </w:rPr>
      </w:pPr>
      <w:r w:rsidRPr="00CC50EE">
        <w:rPr>
          <w:b/>
        </w:rPr>
        <w:t>CONTRATANTES</w:t>
      </w:r>
    </w:p>
    <w:p w:rsidR="003517AB" w:rsidRDefault="00CC6BD3" w:rsidP="005A79DF">
      <w:pPr>
        <w:spacing w:after="200" w:line="276" w:lineRule="auto"/>
        <w:ind w:left="705" w:hanging="705"/>
        <w:jc w:val="both"/>
        <w:rPr>
          <w:rFonts w:ascii="Times New Roman" w:hAnsi="Times New Roman"/>
          <w:b/>
          <w:bCs/>
          <w:spacing w:val="-3"/>
          <w:sz w:val="22"/>
          <w:szCs w:val="22"/>
        </w:rPr>
      </w:pPr>
      <w:r>
        <w:rPr>
          <w:rFonts w:ascii="Times New Roman" w:hAnsi="Times New Roman"/>
          <w:b/>
          <w:sz w:val="22"/>
          <w:szCs w:val="22"/>
        </w:rPr>
        <w:tab/>
      </w:r>
    </w:p>
    <w:p w:rsidR="00583CBD" w:rsidRDefault="00583CBD" w:rsidP="00E15AE3">
      <w:pPr>
        <w:tabs>
          <w:tab w:val="left" w:pos="-720"/>
          <w:tab w:val="left" w:pos="2856"/>
          <w:tab w:val="left" w:pos="3094"/>
          <w:tab w:val="left" w:pos="3451"/>
          <w:tab w:val="left" w:pos="3689"/>
        </w:tabs>
        <w:snapToGrid w:val="0"/>
        <w:ind w:right="-27"/>
        <w:rPr>
          <w:rFonts w:ascii="Times New Roman" w:hAnsi="Times New Roman"/>
          <w:b/>
          <w:bCs/>
          <w:spacing w:val="-3"/>
          <w:sz w:val="22"/>
          <w:szCs w:val="22"/>
        </w:rPr>
      </w:pPr>
    </w:p>
    <w:p w:rsidR="00737244" w:rsidRDefault="00737244" w:rsidP="00E15AE3">
      <w:pPr>
        <w:tabs>
          <w:tab w:val="left" w:pos="-720"/>
          <w:tab w:val="left" w:pos="2856"/>
          <w:tab w:val="left" w:pos="3094"/>
          <w:tab w:val="left" w:pos="3451"/>
          <w:tab w:val="left" w:pos="3689"/>
        </w:tabs>
        <w:snapToGrid w:val="0"/>
        <w:ind w:right="-27"/>
        <w:rPr>
          <w:rFonts w:ascii="Times New Roman" w:hAnsi="Times New Roman"/>
          <w:b/>
          <w:bCs/>
          <w:spacing w:val="-3"/>
          <w:sz w:val="22"/>
          <w:szCs w:val="22"/>
        </w:rPr>
      </w:pPr>
    </w:p>
    <w:p w:rsidR="00737244" w:rsidRDefault="00737244" w:rsidP="00E15AE3">
      <w:pPr>
        <w:tabs>
          <w:tab w:val="left" w:pos="-720"/>
          <w:tab w:val="left" w:pos="2856"/>
          <w:tab w:val="left" w:pos="3094"/>
          <w:tab w:val="left" w:pos="3451"/>
          <w:tab w:val="left" w:pos="3689"/>
        </w:tabs>
        <w:snapToGrid w:val="0"/>
        <w:ind w:right="-27"/>
        <w:rPr>
          <w:rFonts w:ascii="Times New Roman" w:hAnsi="Times New Roman"/>
          <w:b/>
          <w:bCs/>
          <w:spacing w:val="-3"/>
          <w:sz w:val="22"/>
          <w:szCs w:val="22"/>
        </w:rPr>
      </w:pPr>
    </w:p>
    <w:p w:rsidR="00737244" w:rsidRDefault="00737244" w:rsidP="00E15AE3">
      <w:pPr>
        <w:tabs>
          <w:tab w:val="left" w:pos="-720"/>
          <w:tab w:val="left" w:pos="2856"/>
          <w:tab w:val="left" w:pos="3094"/>
          <w:tab w:val="left" w:pos="3451"/>
          <w:tab w:val="left" w:pos="3689"/>
        </w:tabs>
        <w:snapToGrid w:val="0"/>
        <w:ind w:right="-27"/>
        <w:rPr>
          <w:rFonts w:ascii="Times New Roman" w:hAnsi="Times New Roman"/>
          <w:b/>
          <w:bCs/>
          <w:spacing w:val="-3"/>
          <w:sz w:val="22"/>
          <w:szCs w:val="22"/>
        </w:rPr>
      </w:pPr>
    </w:p>
    <w:p w:rsidR="00737244" w:rsidRDefault="00737244" w:rsidP="00E15AE3">
      <w:pPr>
        <w:tabs>
          <w:tab w:val="left" w:pos="-720"/>
          <w:tab w:val="left" w:pos="2856"/>
          <w:tab w:val="left" w:pos="3094"/>
          <w:tab w:val="left" w:pos="3451"/>
          <w:tab w:val="left" w:pos="3689"/>
        </w:tabs>
        <w:snapToGrid w:val="0"/>
        <w:ind w:right="-27"/>
        <w:rPr>
          <w:rFonts w:ascii="Times New Roman" w:hAnsi="Times New Roman"/>
          <w:b/>
          <w:bCs/>
          <w:spacing w:val="-3"/>
          <w:sz w:val="22"/>
          <w:szCs w:val="22"/>
        </w:rPr>
      </w:pPr>
    </w:p>
    <w:p w:rsidR="00737244" w:rsidRDefault="00737244" w:rsidP="00E15AE3">
      <w:pPr>
        <w:tabs>
          <w:tab w:val="left" w:pos="-720"/>
          <w:tab w:val="left" w:pos="2856"/>
          <w:tab w:val="left" w:pos="3094"/>
          <w:tab w:val="left" w:pos="3451"/>
          <w:tab w:val="left" w:pos="3689"/>
        </w:tabs>
        <w:snapToGrid w:val="0"/>
        <w:ind w:right="-27"/>
        <w:rPr>
          <w:rFonts w:ascii="Times New Roman" w:hAnsi="Times New Roman"/>
          <w:b/>
          <w:bCs/>
          <w:spacing w:val="-3"/>
          <w:sz w:val="22"/>
          <w:szCs w:val="22"/>
        </w:rPr>
      </w:pPr>
    </w:p>
    <w:p w:rsidR="00737244" w:rsidRDefault="00737244" w:rsidP="00E15AE3">
      <w:pPr>
        <w:tabs>
          <w:tab w:val="left" w:pos="-720"/>
          <w:tab w:val="left" w:pos="2856"/>
          <w:tab w:val="left" w:pos="3094"/>
          <w:tab w:val="left" w:pos="3451"/>
          <w:tab w:val="left" w:pos="3689"/>
        </w:tabs>
        <w:snapToGrid w:val="0"/>
        <w:ind w:right="-27"/>
        <w:rPr>
          <w:rFonts w:ascii="Times New Roman" w:hAnsi="Times New Roman"/>
          <w:b/>
          <w:bCs/>
          <w:spacing w:val="-3"/>
          <w:sz w:val="22"/>
          <w:szCs w:val="22"/>
        </w:rPr>
      </w:pPr>
    </w:p>
    <w:p w:rsidR="00737244" w:rsidRDefault="00737244" w:rsidP="00E15AE3">
      <w:pPr>
        <w:tabs>
          <w:tab w:val="left" w:pos="-720"/>
          <w:tab w:val="left" w:pos="2856"/>
          <w:tab w:val="left" w:pos="3094"/>
          <w:tab w:val="left" w:pos="3451"/>
          <w:tab w:val="left" w:pos="3689"/>
        </w:tabs>
        <w:snapToGrid w:val="0"/>
        <w:ind w:right="-27"/>
        <w:rPr>
          <w:rFonts w:ascii="Times New Roman" w:hAnsi="Times New Roman"/>
          <w:b/>
          <w:bCs/>
          <w:spacing w:val="-3"/>
          <w:sz w:val="22"/>
          <w:szCs w:val="22"/>
        </w:rPr>
      </w:pPr>
    </w:p>
    <w:p w:rsidR="00737244" w:rsidRDefault="00737244" w:rsidP="00E15AE3">
      <w:pPr>
        <w:tabs>
          <w:tab w:val="left" w:pos="-720"/>
          <w:tab w:val="left" w:pos="2856"/>
          <w:tab w:val="left" w:pos="3094"/>
          <w:tab w:val="left" w:pos="3451"/>
          <w:tab w:val="left" w:pos="3689"/>
        </w:tabs>
        <w:snapToGrid w:val="0"/>
        <w:ind w:right="-27"/>
        <w:rPr>
          <w:rFonts w:ascii="Times New Roman" w:hAnsi="Times New Roman"/>
          <w:b/>
          <w:bCs/>
          <w:spacing w:val="-3"/>
          <w:sz w:val="22"/>
          <w:szCs w:val="22"/>
        </w:rPr>
      </w:pPr>
    </w:p>
    <w:p w:rsidR="00737244" w:rsidRDefault="00737244" w:rsidP="00E15AE3">
      <w:pPr>
        <w:tabs>
          <w:tab w:val="left" w:pos="-720"/>
          <w:tab w:val="left" w:pos="2856"/>
          <w:tab w:val="left" w:pos="3094"/>
          <w:tab w:val="left" w:pos="3451"/>
          <w:tab w:val="left" w:pos="3689"/>
        </w:tabs>
        <w:snapToGrid w:val="0"/>
        <w:ind w:right="-27"/>
        <w:rPr>
          <w:rFonts w:ascii="Times New Roman" w:hAnsi="Times New Roman"/>
          <w:b/>
          <w:bCs/>
          <w:spacing w:val="-3"/>
          <w:sz w:val="22"/>
          <w:szCs w:val="22"/>
        </w:rPr>
      </w:pPr>
    </w:p>
    <w:p w:rsidR="00737244" w:rsidRDefault="00737244" w:rsidP="00E15AE3">
      <w:pPr>
        <w:tabs>
          <w:tab w:val="left" w:pos="-720"/>
          <w:tab w:val="left" w:pos="2856"/>
          <w:tab w:val="left" w:pos="3094"/>
          <w:tab w:val="left" w:pos="3451"/>
          <w:tab w:val="left" w:pos="3689"/>
        </w:tabs>
        <w:snapToGrid w:val="0"/>
        <w:ind w:right="-27"/>
        <w:rPr>
          <w:rFonts w:ascii="Times New Roman" w:hAnsi="Times New Roman"/>
          <w:b/>
          <w:bCs/>
          <w:spacing w:val="-3"/>
          <w:sz w:val="22"/>
          <w:szCs w:val="22"/>
        </w:rPr>
      </w:pPr>
    </w:p>
    <w:p w:rsidR="00737244" w:rsidRDefault="00737244" w:rsidP="00E15AE3">
      <w:pPr>
        <w:tabs>
          <w:tab w:val="left" w:pos="-720"/>
          <w:tab w:val="left" w:pos="2856"/>
          <w:tab w:val="left" w:pos="3094"/>
          <w:tab w:val="left" w:pos="3451"/>
          <w:tab w:val="left" w:pos="3689"/>
        </w:tabs>
        <w:snapToGrid w:val="0"/>
        <w:ind w:right="-27"/>
        <w:rPr>
          <w:rFonts w:ascii="Times New Roman" w:hAnsi="Times New Roman"/>
          <w:b/>
          <w:bCs/>
          <w:spacing w:val="-3"/>
          <w:sz w:val="22"/>
          <w:szCs w:val="22"/>
        </w:rPr>
      </w:pPr>
    </w:p>
    <w:p w:rsidR="00737244" w:rsidRDefault="00737244" w:rsidP="00E15AE3">
      <w:pPr>
        <w:tabs>
          <w:tab w:val="left" w:pos="-720"/>
          <w:tab w:val="left" w:pos="2856"/>
          <w:tab w:val="left" w:pos="3094"/>
          <w:tab w:val="left" w:pos="3451"/>
          <w:tab w:val="left" w:pos="3689"/>
        </w:tabs>
        <w:snapToGrid w:val="0"/>
        <w:ind w:right="-27"/>
        <w:rPr>
          <w:rFonts w:ascii="Times New Roman" w:hAnsi="Times New Roman"/>
          <w:b/>
          <w:bCs/>
          <w:spacing w:val="-3"/>
          <w:sz w:val="22"/>
          <w:szCs w:val="22"/>
        </w:rPr>
      </w:pPr>
    </w:p>
    <w:p w:rsidR="00737244" w:rsidRDefault="00737244" w:rsidP="00E15AE3">
      <w:pPr>
        <w:tabs>
          <w:tab w:val="left" w:pos="-720"/>
          <w:tab w:val="left" w:pos="2856"/>
          <w:tab w:val="left" w:pos="3094"/>
          <w:tab w:val="left" w:pos="3451"/>
          <w:tab w:val="left" w:pos="3689"/>
        </w:tabs>
        <w:snapToGrid w:val="0"/>
        <w:ind w:right="-27"/>
        <w:rPr>
          <w:rFonts w:ascii="Times New Roman" w:hAnsi="Times New Roman"/>
          <w:b/>
          <w:bCs/>
          <w:spacing w:val="-3"/>
          <w:sz w:val="22"/>
          <w:szCs w:val="22"/>
        </w:rPr>
      </w:pPr>
    </w:p>
    <w:p w:rsidR="00737244" w:rsidRDefault="00737244" w:rsidP="00E15AE3">
      <w:pPr>
        <w:tabs>
          <w:tab w:val="left" w:pos="-720"/>
          <w:tab w:val="left" w:pos="2856"/>
          <w:tab w:val="left" w:pos="3094"/>
          <w:tab w:val="left" w:pos="3451"/>
          <w:tab w:val="left" w:pos="3689"/>
        </w:tabs>
        <w:snapToGrid w:val="0"/>
        <w:ind w:right="-27"/>
        <w:rPr>
          <w:rFonts w:ascii="Times New Roman" w:hAnsi="Times New Roman"/>
          <w:b/>
          <w:bCs/>
          <w:spacing w:val="-3"/>
          <w:sz w:val="22"/>
          <w:szCs w:val="22"/>
        </w:rPr>
      </w:pPr>
    </w:p>
    <w:p w:rsidR="00737244" w:rsidRDefault="00737244" w:rsidP="00E15AE3">
      <w:pPr>
        <w:tabs>
          <w:tab w:val="left" w:pos="-720"/>
          <w:tab w:val="left" w:pos="2856"/>
          <w:tab w:val="left" w:pos="3094"/>
          <w:tab w:val="left" w:pos="3451"/>
          <w:tab w:val="left" w:pos="3689"/>
        </w:tabs>
        <w:snapToGrid w:val="0"/>
        <w:ind w:right="-27"/>
        <w:rPr>
          <w:rFonts w:ascii="Times New Roman" w:hAnsi="Times New Roman"/>
          <w:b/>
          <w:bCs/>
          <w:spacing w:val="-3"/>
          <w:sz w:val="22"/>
          <w:szCs w:val="22"/>
        </w:rPr>
      </w:pPr>
    </w:p>
    <w:p w:rsidR="00737244" w:rsidRDefault="00737244" w:rsidP="00E15AE3">
      <w:pPr>
        <w:tabs>
          <w:tab w:val="left" w:pos="-720"/>
          <w:tab w:val="left" w:pos="2856"/>
          <w:tab w:val="left" w:pos="3094"/>
          <w:tab w:val="left" w:pos="3451"/>
          <w:tab w:val="left" w:pos="3689"/>
        </w:tabs>
        <w:snapToGrid w:val="0"/>
        <w:ind w:right="-27"/>
        <w:rPr>
          <w:rFonts w:ascii="Times New Roman" w:hAnsi="Times New Roman"/>
          <w:b/>
          <w:bCs/>
          <w:spacing w:val="-3"/>
          <w:sz w:val="22"/>
          <w:szCs w:val="22"/>
        </w:rPr>
      </w:pPr>
    </w:p>
    <w:p w:rsidR="00737244" w:rsidRDefault="00737244" w:rsidP="00E15AE3">
      <w:pPr>
        <w:tabs>
          <w:tab w:val="left" w:pos="-720"/>
          <w:tab w:val="left" w:pos="2856"/>
          <w:tab w:val="left" w:pos="3094"/>
          <w:tab w:val="left" w:pos="3451"/>
          <w:tab w:val="left" w:pos="3689"/>
        </w:tabs>
        <w:snapToGrid w:val="0"/>
        <w:ind w:right="-27"/>
        <w:rPr>
          <w:rFonts w:ascii="Times New Roman" w:hAnsi="Times New Roman"/>
          <w:b/>
          <w:bCs/>
          <w:spacing w:val="-3"/>
          <w:sz w:val="22"/>
          <w:szCs w:val="22"/>
        </w:rPr>
      </w:pPr>
    </w:p>
    <w:p w:rsidR="00737244" w:rsidRDefault="00737244" w:rsidP="00E15AE3">
      <w:pPr>
        <w:tabs>
          <w:tab w:val="left" w:pos="-720"/>
          <w:tab w:val="left" w:pos="2856"/>
          <w:tab w:val="left" w:pos="3094"/>
          <w:tab w:val="left" w:pos="3451"/>
          <w:tab w:val="left" w:pos="3689"/>
        </w:tabs>
        <w:snapToGrid w:val="0"/>
        <w:ind w:right="-27"/>
        <w:rPr>
          <w:rFonts w:ascii="Times New Roman" w:hAnsi="Times New Roman"/>
          <w:b/>
          <w:bCs/>
          <w:spacing w:val="-3"/>
          <w:sz w:val="22"/>
          <w:szCs w:val="22"/>
        </w:rPr>
      </w:pPr>
    </w:p>
    <w:p w:rsidR="00737244" w:rsidRDefault="00737244" w:rsidP="00E15AE3">
      <w:pPr>
        <w:tabs>
          <w:tab w:val="left" w:pos="-720"/>
          <w:tab w:val="left" w:pos="2856"/>
          <w:tab w:val="left" w:pos="3094"/>
          <w:tab w:val="left" w:pos="3451"/>
          <w:tab w:val="left" w:pos="3689"/>
        </w:tabs>
        <w:snapToGrid w:val="0"/>
        <w:ind w:right="-27"/>
        <w:rPr>
          <w:rFonts w:ascii="Times New Roman" w:hAnsi="Times New Roman"/>
          <w:b/>
          <w:bCs/>
          <w:spacing w:val="-3"/>
          <w:sz w:val="22"/>
          <w:szCs w:val="22"/>
        </w:rPr>
      </w:pPr>
    </w:p>
    <w:p w:rsidR="00737244" w:rsidRDefault="00737244" w:rsidP="00E15AE3">
      <w:pPr>
        <w:tabs>
          <w:tab w:val="left" w:pos="-720"/>
          <w:tab w:val="left" w:pos="2856"/>
          <w:tab w:val="left" w:pos="3094"/>
          <w:tab w:val="left" w:pos="3451"/>
          <w:tab w:val="left" w:pos="3689"/>
        </w:tabs>
        <w:snapToGrid w:val="0"/>
        <w:ind w:right="-27"/>
        <w:rPr>
          <w:rFonts w:ascii="Times New Roman" w:hAnsi="Times New Roman"/>
          <w:b/>
          <w:bCs/>
          <w:spacing w:val="-3"/>
          <w:sz w:val="22"/>
          <w:szCs w:val="22"/>
        </w:rPr>
      </w:pPr>
    </w:p>
    <w:p w:rsidR="00737244" w:rsidRDefault="00737244" w:rsidP="00E15AE3">
      <w:pPr>
        <w:tabs>
          <w:tab w:val="left" w:pos="-720"/>
          <w:tab w:val="left" w:pos="2856"/>
          <w:tab w:val="left" w:pos="3094"/>
          <w:tab w:val="left" w:pos="3451"/>
          <w:tab w:val="left" w:pos="3689"/>
        </w:tabs>
        <w:snapToGrid w:val="0"/>
        <w:ind w:right="-27"/>
        <w:rPr>
          <w:rFonts w:ascii="Times New Roman" w:hAnsi="Times New Roman"/>
          <w:b/>
          <w:bCs/>
          <w:spacing w:val="-3"/>
          <w:sz w:val="22"/>
          <w:szCs w:val="22"/>
        </w:rPr>
      </w:pPr>
    </w:p>
    <w:p w:rsidR="00180299" w:rsidRDefault="00180299" w:rsidP="00E15AE3">
      <w:pPr>
        <w:tabs>
          <w:tab w:val="left" w:pos="-720"/>
          <w:tab w:val="left" w:pos="2856"/>
          <w:tab w:val="left" w:pos="3094"/>
          <w:tab w:val="left" w:pos="3451"/>
          <w:tab w:val="left" w:pos="3689"/>
        </w:tabs>
        <w:snapToGrid w:val="0"/>
        <w:ind w:right="-27"/>
        <w:rPr>
          <w:rFonts w:ascii="Times New Roman" w:hAnsi="Times New Roman"/>
          <w:b/>
          <w:bCs/>
          <w:spacing w:val="-3"/>
          <w:sz w:val="22"/>
          <w:szCs w:val="22"/>
        </w:rPr>
      </w:pPr>
    </w:p>
    <w:p w:rsidR="00180299" w:rsidRDefault="00180299" w:rsidP="00E15AE3">
      <w:pPr>
        <w:tabs>
          <w:tab w:val="left" w:pos="-720"/>
          <w:tab w:val="left" w:pos="2856"/>
          <w:tab w:val="left" w:pos="3094"/>
          <w:tab w:val="left" w:pos="3451"/>
          <w:tab w:val="left" w:pos="3689"/>
        </w:tabs>
        <w:snapToGrid w:val="0"/>
        <w:ind w:right="-27"/>
        <w:rPr>
          <w:rFonts w:ascii="Times New Roman" w:hAnsi="Times New Roman"/>
          <w:b/>
          <w:bCs/>
          <w:spacing w:val="-3"/>
          <w:sz w:val="22"/>
          <w:szCs w:val="22"/>
        </w:rPr>
      </w:pPr>
    </w:p>
    <w:p w:rsidR="00737244" w:rsidRDefault="00737244" w:rsidP="00E15AE3">
      <w:pPr>
        <w:tabs>
          <w:tab w:val="left" w:pos="-720"/>
          <w:tab w:val="left" w:pos="2856"/>
          <w:tab w:val="left" w:pos="3094"/>
          <w:tab w:val="left" w:pos="3451"/>
          <w:tab w:val="left" w:pos="3689"/>
        </w:tabs>
        <w:snapToGrid w:val="0"/>
        <w:ind w:right="-27"/>
        <w:rPr>
          <w:rFonts w:ascii="Times New Roman" w:hAnsi="Times New Roman"/>
          <w:b/>
          <w:bCs/>
          <w:spacing w:val="-3"/>
          <w:sz w:val="22"/>
          <w:szCs w:val="22"/>
        </w:rPr>
      </w:pPr>
    </w:p>
    <w:p w:rsidR="00737244" w:rsidRDefault="00737244" w:rsidP="00E15AE3">
      <w:pPr>
        <w:tabs>
          <w:tab w:val="left" w:pos="-720"/>
          <w:tab w:val="left" w:pos="2856"/>
          <w:tab w:val="left" w:pos="3094"/>
          <w:tab w:val="left" w:pos="3451"/>
          <w:tab w:val="left" w:pos="3689"/>
        </w:tabs>
        <w:snapToGrid w:val="0"/>
        <w:ind w:right="-27"/>
        <w:rPr>
          <w:rFonts w:ascii="Times New Roman" w:hAnsi="Times New Roman"/>
          <w:b/>
          <w:bCs/>
          <w:spacing w:val="-3"/>
          <w:sz w:val="22"/>
          <w:szCs w:val="22"/>
        </w:rPr>
      </w:pPr>
    </w:p>
    <w:p w:rsidR="00737244" w:rsidRDefault="00737244" w:rsidP="00E15AE3">
      <w:pPr>
        <w:tabs>
          <w:tab w:val="left" w:pos="-720"/>
          <w:tab w:val="left" w:pos="2856"/>
          <w:tab w:val="left" w:pos="3094"/>
          <w:tab w:val="left" w:pos="3451"/>
          <w:tab w:val="left" w:pos="3689"/>
        </w:tabs>
        <w:snapToGrid w:val="0"/>
        <w:ind w:right="-27"/>
        <w:rPr>
          <w:rFonts w:ascii="Times New Roman" w:hAnsi="Times New Roman"/>
          <w:b/>
          <w:bCs/>
          <w:spacing w:val="-3"/>
          <w:sz w:val="22"/>
          <w:szCs w:val="22"/>
        </w:rPr>
      </w:pPr>
    </w:p>
    <w:p w:rsidR="00737244" w:rsidRDefault="00737244" w:rsidP="00E15AE3">
      <w:pPr>
        <w:tabs>
          <w:tab w:val="left" w:pos="-720"/>
          <w:tab w:val="left" w:pos="2856"/>
          <w:tab w:val="left" w:pos="3094"/>
          <w:tab w:val="left" w:pos="3451"/>
          <w:tab w:val="left" w:pos="3689"/>
        </w:tabs>
        <w:snapToGrid w:val="0"/>
        <w:ind w:right="-27"/>
        <w:rPr>
          <w:rFonts w:ascii="Times New Roman" w:hAnsi="Times New Roman"/>
          <w:b/>
          <w:bCs/>
          <w:spacing w:val="-3"/>
          <w:sz w:val="22"/>
          <w:szCs w:val="22"/>
        </w:rPr>
      </w:pPr>
    </w:p>
    <w:p w:rsidR="00737244" w:rsidRDefault="00737244" w:rsidP="00E15AE3">
      <w:pPr>
        <w:tabs>
          <w:tab w:val="left" w:pos="-720"/>
          <w:tab w:val="left" w:pos="2856"/>
          <w:tab w:val="left" w:pos="3094"/>
          <w:tab w:val="left" w:pos="3451"/>
          <w:tab w:val="left" w:pos="3689"/>
        </w:tabs>
        <w:snapToGrid w:val="0"/>
        <w:ind w:right="-27"/>
        <w:rPr>
          <w:rFonts w:ascii="Times New Roman" w:hAnsi="Times New Roman"/>
          <w:b/>
          <w:bCs/>
          <w:spacing w:val="-3"/>
          <w:sz w:val="22"/>
          <w:szCs w:val="22"/>
        </w:rPr>
      </w:pPr>
    </w:p>
    <w:p w:rsidR="00737244" w:rsidRDefault="00737244" w:rsidP="00E15AE3">
      <w:pPr>
        <w:tabs>
          <w:tab w:val="left" w:pos="-720"/>
          <w:tab w:val="left" w:pos="2856"/>
          <w:tab w:val="left" w:pos="3094"/>
          <w:tab w:val="left" w:pos="3451"/>
          <w:tab w:val="left" w:pos="3689"/>
        </w:tabs>
        <w:snapToGrid w:val="0"/>
        <w:ind w:right="-27"/>
        <w:rPr>
          <w:rFonts w:ascii="Times New Roman" w:hAnsi="Times New Roman"/>
          <w:b/>
          <w:bCs/>
          <w:spacing w:val="-3"/>
          <w:sz w:val="22"/>
          <w:szCs w:val="22"/>
        </w:rPr>
      </w:pPr>
    </w:p>
    <w:p w:rsidR="00737244" w:rsidRDefault="00737244" w:rsidP="00E15AE3">
      <w:pPr>
        <w:tabs>
          <w:tab w:val="left" w:pos="-720"/>
          <w:tab w:val="left" w:pos="2856"/>
          <w:tab w:val="left" w:pos="3094"/>
          <w:tab w:val="left" w:pos="3451"/>
          <w:tab w:val="left" w:pos="3689"/>
        </w:tabs>
        <w:snapToGrid w:val="0"/>
        <w:ind w:right="-27"/>
        <w:rPr>
          <w:rFonts w:ascii="Times New Roman" w:hAnsi="Times New Roman"/>
          <w:b/>
          <w:bCs/>
          <w:spacing w:val="-3"/>
          <w:sz w:val="22"/>
          <w:szCs w:val="22"/>
        </w:rPr>
      </w:pPr>
    </w:p>
    <w:p w:rsidR="00B34947" w:rsidRPr="00D01F97" w:rsidRDefault="00B34947" w:rsidP="00B34947">
      <w:pPr>
        <w:jc w:val="center"/>
        <w:rPr>
          <w:rFonts w:ascii="Times New Roman" w:hAnsi="Times New Roman"/>
          <w:b/>
          <w:sz w:val="22"/>
          <w:szCs w:val="22"/>
        </w:rPr>
      </w:pPr>
      <w:r w:rsidRPr="00D01F97">
        <w:rPr>
          <w:rFonts w:ascii="Times New Roman" w:hAnsi="Times New Roman"/>
          <w:b/>
          <w:sz w:val="22"/>
          <w:szCs w:val="22"/>
        </w:rPr>
        <w:t>FERIA INCLUSIVA</w:t>
      </w:r>
    </w:p>
    <w:p w:rsidR="00B34947" w:rsidRPr="00D01F97" w:rsidRDefault="00B34947" w:rsidP="00B34947">
      <w:pPr>
        <w:jc w:val="center"/>
        <w:rPr>
          <w:rFonts w:ascii="Times New Roman" w:hAnsi="Times New Roman"/>
          <w:b/>
          <w:sz w:val="22"/>
          <w:szCs w:val="22"/>
        </w:rPr>
      </w:pPr>
    </w:p>
    <w:p w:rsidR="00D621D7" w:rsidRPr="00F36E9E" w:rsidRDefault="00D621D7" w:rsidP="00D621D7">
      <w:pPr>
        <w:ind w:right="-27"/>
        <w:jc w:val="center"/>
        <w:rPr>
          <w:rFonts w:ascii="Times New Roman" w:hAnsi="Times New Roman"/>
        </w:rPr>
      </w:pPr>
      <w:r w:rsidRPr="00F36E9E">
        <w:rPr>
          <w:rFonts w:ascii="Times New Roman" w:hAnsi="Times New Roman"/>
          <w:b/>
        </w:rPr>
        <w:t>FI-GAD</w:t>
      </w:r>
      <w:r>
        <w:rPr>
          <w:rFonts w:ascii="Times New Roman" w:hAnsi="Times New Roman"/>
          <w:b/>
        </w:rPr>
        <w:t>PSC</w:t>
      </w:r>
      <w:r w:rsidRPr="00F36E9E">
        <w:rPr>
          <w:rFonts w:ascii="Times New Roman" w:hAnsi="Times New Roman"/>
          <w:b/>
        </w:rPr>
        <w:t>-0</w:t>
      </w:r>
      <w:r w:rsidR="00D616AF">
        <w:rPr>
          <w:rFonts w:ascii="Times New Roman" w:hAnsi="Times New Roman"/>
          <w:b/>
        </w:rPr>
        <w:t>0</w:t>
      </w:r>
      <w:r w:rsidR="00CB265F">
        <w:rPr>
          <w:rFonts w:ascii="Times New Roman" w:hAnsi="Times New Roman"/>
          <w:b/>
        </w:rPr>
        <w:t>0</w:t>
      </w:r>
      <w:r w:rsidR="00C32CD0">
        <w:rPr>
          <w:rFonts w:ascii="Times New Roman" w:hAnsi="Times New Roman"/>
          <w:b/>
        </w:rPr>
        <w:t>3</w:t>
      </w:r>
      <w:r w:rsidRPr="00F36E9E">
        <w:rPr>
          <w:rFonts w:ascii="Times New Roman" w:hAnsi="Times New Roman"/>
          <w:b/>
        </w:rPr>
        <w:t>-201</w:t>
      </w:r>
      <w:r w:rsidR="0021684C">
        <w:rPr>
          <w:rFonts w:ascii="Times New Roman" w:hAnsi="Times New Roman"/>
          <w:b/>
        </w:rPr>
        <w:t>9</w:t>
      </w:r>
    </w:p>
    <w:p w:rsidR="00296206" w:rsidRPr="00D01F97" w:rsidRDefault="00296206" w:rsidP="00B34947">
      <w:pPr>
        <w:tabs>
          <w:tab w:val="left" w:pos="-720"/>
          <w:tab w:val="left" w:pos="2856"/>
          <w:tab w:val="left" w:pos="3094"/>
          <w:tab w:val="left" w:pos="3451"/>
          <w:tab w:val="left" w:pos="3689"/>
        </w:tabs>
        <w:snapToGrid w:val="0"/>
        <w:jc w:val="center"/>
        <w:rPr>
          <w:rFonts w:ascii="Times New Roman" w:hAnsi="Times New Roman"/>
          <w:b/>
          <w:spacing w:val="-2"/>
          <w:sz w:val="22"/>
          <w:szCs w:val="22"/>
        </w:rPr>
      </w:pPr>
    </w:p>
    <w:p w:rsidR="00296206" w:rsidRPr="00D01F97" w:rsidRDefault="007E77DF" w:rsidP="00296206">
      <w:pPr>
        <w:tabs>
          <w:tab w:val="left" w:pos="-720"/>
          <w:tab w:val="left" w:pos="2856"/>
          <w:tab w:val="left" w:pos="3094"/>
          <w:tab w:val="left" w:pos="3451"/>
          <w:tab w:val="left" w:pos="3689"/>
        </w:tabs>
        <w:snapToGrid w:val="0"/>
        <w:ind w:right="-27"/>
        <w:jc w:val="center"/>
        <w:rPr>
          <w:rFonts w:ascii="Times New Roman" w:hAnsi="Times New Roman"/>
          <w:b/>
          <w:bCs/>
          <w:spacing w:val="-3"/>
          <w:sz w:val="22"/>
          <w:szCs w:val="22"/>
        </w:rPr>
      </w:pPr>
      <w:r>
        <w:rPr>
          <w:rFonts w:ascii="Times New Roman" w:hAnsi="Times New Roman"/>
          <w:b/>
          <w:bCs/>
          <w:spacing w:val="-3"/>
          <w:sz w:val="22"/>
          <w:szCs w:val="22"/>
        </w:rPr>
        <w:t xml:space="preserve">GOBIERNO AUTONOMO DESCENTRALIZADO </w:t>
      </w:r>
      <w:r w:rsidR="00D621D7">
        <w:rPr>
          <w:rFonts w:ascii="Times New Roman" w:hAnsi="Times New Roman"/>
          <w:b/>
          <w:bCs/>
          <w:spacing w:val="-3"/>
          <w:sz w:val="22"/>
          <w:szCs w:val="22"/>
        </w:rPr>
        <w:t>PARROQUIAL RURAL SAN CARLOS DE NARANJAL</w:t>
      </w:r>
    </w:p>
    <w:p w:rsidR="00296206" w:rsidRPr="00D01F97" w:rsidRDefault="00296206" w:rsidP="00296206">
      <w:pPr>
        <w:tabs>
          <w:tab w:val="left" w:pos="-720"/>
          <w:tab w:val="left" w:pos="2856"/>
          <w:tab w:val="left" w:pos="3094"/>
          <w:tab w:val="left" w:pos="3451"/>
          <w:tab w:val="left" w:pos="3689"/>
        </w:tabs>
        <w:snapToGrid w:val="0"/>
        <w:ind w:right="-27"/>
        <w:jc w:val="center"/>
        <w:rPr>
          <w:rFonts w:ascii="Times New Roman" w:hAnsi="Times New Roman"/>
          <w:b/>
          <w:bCs/>
          <w:spacing w:val="-3"/>
          <w:sz w:val="22"/>
          <w:szCs w:val="22"/>
        </w:rPr>
      </w:pPr>
    </w:p>
    <w:p w:rsidR="00296206" w:rsidRPr="00D01F97" w:rsidRDefault="00296206" w:rsidP="00296206">
      <w:pPr>
        <w:tabs>
          <w:tab w:val="left" w:pos="-720"/>
          <w:tab w:val="left" w:pos="2856"/>
          <w:tab w:val="left" w:pos="3094"/>
          <w:tab w:val="left" w:pos="3451"/>
          <w:tab w:val="left" w:pos="3689"/>
        </w:tabs>
        <w:snapToGrid w:val="0"/>
        <w:ind w:right="-27"/>
        <w:jc w:val="center"/>
        <w:rPr>
          <w:rFonts w:ascii="Times New Roman" w:hAnsi="Times New Roman"/>
          <w:spacing w:val="-3"/>
          <w:sz w:val="22"/>
          <w:szCs w:val="22"/>
        </w:rPr>
      </w:pPr>
    </w:p>
    <w:p w:rsidR="00296206" w:rsidRPr="00D01F97" w:rsidRDefault="00296206" w:rsidP="00296206">
      <w:pPr>
        <w:tabs>
          <w:tab w:val="left" w:pos="-720"/>
          <w:tab w:val="left" w:pos="2856"/>
          <w:tab w:val="left" w:pos="3094"/>
          <w:tab w:val="left" w:pos="3451"/>
          <w:tab w:val="left" w:pos="3689"/>
        </w:tabs>
        <w:snapToGrid w:val="0"/>
        <w:ind w:right="-27"/>
        <w:jc w:val="center"/>
        <w:rPr>
          <w:rFonts w:ascii="Times New Roman" w:hAnsi="Times New Roman"/>
          <w:b/>
          <w:bCs/>
          <w:spacing w:val="-3"/>
          <w:sz w:val="22"/>
          <w:szCs w:val="22"/>
        </w:rPr>
      </w:pPr>
      <w:r w:rsidRPr="00D01F97">
        <w:rPr>
          <w:rFonts w:ascii="Times New Roman" w:hAnsi="Times New Roman"/>
          <w:b/>
          <w:bCs/>
          <w:spacing w:val="-3"/>
          <w:sz w:val="22"/>
          <w:szCs w:val="22"/>
        </w:rPr>
        <w:t>SECCIÓN I</w:t>
      </w:r>
    </w:p>
    <w:p w:rsidR="00296206" w:rsidRPr="00D01F97" w:rsidRDefault="00296206" w:rsidP="00296206">
      <w:pPr>
        <w:tabs>
          <w:tab w:val="left" w:pos="-720"/>
          <w:tab w:val="left" w:pos="2856"/>
          <w:tab w:val="left" w:pos="3094"/>
          <w:tab w:val="left" w:pos="3451"/>
          <w:tab w:val="left" w:pos="3689"/>
        </w:tabs>
        <w:snapToGrid w:val="0"/>
        <w:ind w:right="-27"/>
        <w:jc w:val="center"/>
        <w:rPr>
          <w:rFonts w:ascii="Times New Roman" w:hAnsi="Times New Roman"/>
          <w:b/>
          <w:bCs/>
          <w:spacing w:val="-3"/>
          <w:sz w:val="22"/>
          <w:szCs w:val="22"/>
        </w:rPr>
      </w:pPr>
    </w:p>
    <w:p w:rsidR="00296206" w:rsidRPr="00D01F97" w:rsidRDefault="00296206" w:rsidP="00296206">
      <w:pPr>
        <w:tabs>
          <w:tab w:val="left" w:pos="-720"/>
          <w:tab w:val="left" w:pos="2856"/>
          <w:tab w:val="left" w:pos="3094"/>
          <w:tab w:val="left" w:pos="3451"/>
          <w:tab w:val="left" w:pos="3689"/>
        </w:tabs>
        <w:snapToGrid w:val="0"/>
        <w:ind w:right="-27"/>
        <w:jc w:val="center"/>
        <w:rPr>
          <w:rFonts w:ascii="Times New Roman" w:hAnsi="Times New Roman"/>
          <w:b/>
          <w:bCs/>
          <w:spacing w:val="-3"/>
          <w:sz w:val="22"/>
          <w:szCs w:val="22"/>
        </w:rPr>
      </w:pPr>
      <w:r w:rsidRPr="00D01F97">
        <w:rPr>
          <w:rFonts w:ascii="Times New Roman" w:hAnsi="Times New Roman"/>
          <w:b/>
          <w:bCs/>
          <w:spacing w:val="-3"/>
          <w:sz w:val="22"/>
          <w:szCs w:val="22"/>
        </w:rPr>
        <w:t>CONVOCATORIA</w:t>
      </w:r>
    </w:p>
    <w:p w:rsidR="00296206" w:rsidRPr="00D01F97" w:rsidRDefault="00296206" w:rsidP="00296206">
      <w:pPr>
        <w:tabs>
          <w:tab w:val="left" w:pos="-720"/>
          <w:tab w:val="left" w:pos="2856"/>
          <w:tab w:val="left" w:pos="3094"/>
          <w:tab w:val="left" w:pos="3451"/>
          <w:tab w:val="left" w:pos="3689"/>
        </w:tabs>
        <w:snapToGrid w:val="0"/>
        <w:ind w:right="-27"/>
        <w:jc w:val="both"/>
        <w:rPr>
          <w:rFonts w:ascii="Times New Roman" w:hAnsi="Times New Roman"/>
          <w:spacing w:val="-3"/>
          <w:sz w:val="22"/>
          <w:szCs w:val="22"/>
        </w:rPr>
      </w:pPr>
    </w:p>
    <w:p w:rsidR="00833C22" w:rsidRPr="00B607FA" w:rsidRDefault="000A2975" w:rsidP="008D4CA2">
      <w:pPr>
        <w:ind w:right="-27"/>
        <w:jc w:val="both"/>
        <w:rPr>
          <w:rFonts w:ascii="Times New Roman" w:hAnsi="Times New Roman"/>
          <w:spacing w:val="-3"/>
          <w:sz w:val="22"/>
          <w:szCs w:val="22"/>
        </w:rPr>
      </w:pPr>
      <w:r w:rsidRPr="00D01F97">
        <w:rPr>
          <w:rFonts w:ascii="Times New Roman" w:hAnsi="Times New Roman"/>
          <w:spacing w:val="-3"/>
          <w:sz w:val="22"/>
          <w:szCs w:val="22"/>
        </w:rPr>
        <w:t xml:space="preserve">El </w:t>
      </w:r>
      <w:r w:rsidR="00FB0354">
        <w:rPr>
          <w:rFonts w:ascii="Times New Roman" w:hAnsi="Times New Roman"/>
          <w:spacing w:val="-3"/>
          <w:sz w:val="22"/>
          <w:szCs w:val="22"/>
        </w:rPr>
        <w:t xml:space="preserve">Gobierno Autónomo Descentralizado </w:t>
      </w:r>
      <w:r w:rsidR="00B90EE6">
        <w:rPr>
          <w:rFonts w:ascii="Times New Roman" w:hAnsi="Times New Roman"/>
          <w:spacing w:val="-3"/>
          <w:sz w:val="22"/>
          <w:szCs w:val="22"/>
        </w:rPr>
        <w:t>Parroquial Rural San Carlos de Naranjal</w:t>
      </w:r>
      <w:r w:rsidR="00FB0354" w:rsidRPr="00D01F97">
        <w:rPr>
          <w:rFonts w:ascii="Times New Roman" w:hAnsi="Times New Roman"/>
          <w:spacing w:val="-3"/>
          <w:sz w:val="22"/>
          <w:szCs w:val="22"/>
        </w:rPr>
        <w:t xml:space="preserve"> </w:t>
      </w:r>
      <w:r w:rsidR="003517AB" w:rsidRPr="00D01F97">
        <w:rPr>
          <w:rFonts w:ascii="Times New Roman" w:hAnsi="Times New Roman"/>
          <w:spacing w:val="-3"/>
          <w:sz w:val="22"/>
          <w:szCs w:val="22"/>
        </w:rPr>
        <w:t xml:space="preserve">de acuerdo con los Pliegos de Feria Inclusiva </w:t>
      </w:r>
      <w:r w:rsidR="003517AB" w:rsidRPr="00D01F97">
        <w:rPr>
          <w:rFonts w:ascii="Times New Roman" w:hAnsi="Times New Roman"/>
          <w:spacing w:val="-2"/>
          <w:sz w:val="22"/>
          <w:szCs w:val="22"/>
        </w:rPr>
        <w:t xml:space="preserve">aprobados por </w:t>
      </w:r>
      <w:r w:rsidR="003517AB" w:rsidRPr="00D01F97">
        <w:rPr>
          <w:rFonts w:ascii="Times New Roman" w:eastAsia="Calibri" w:hAnsi="Times New Roman"/>
          <w:spacing w:val="-2"/>
          <w:sz w:val="22"/>
          <w:szCs w:val="22"/>
        </w:rPr>
        <w:t xml:space="preserve">el Señor </w:t>
      </w:r>
      <w:r w:rsidR="00192BCE">
        <w:rPr>
          <w:rFonts w:ascii="Times New Roman" w:eastAsia="Calibri" w:hAnsi="Times New Roman"/>
          <w:spacing w:val="-2"/>
          <w:sz w:val="22"/>
          <w:szCs w:val="22"/>
        </w:rPr>
        <w:t xml:space="preserve">Ing. </w:t>
      </w:r>
      <w:r w:rsidR="00C32CD0">
        <w:rPr>
          <w:rFonts w:ascii="Times New Roman" w:eastAsia="Calibri" w:hAnsi="Times New Roman"/>
          <w:spacing w:val="-2"/>
          <w:sz w:val="22"/>
          <w:szCs w:val="22"/>
        </w:rPr>
        <w:t>Julio Torres Guanga</w:t>
      </w:r>
      <w:r w:rsidR="003517AB">
        <w:rPr>
          <w:rFonts w:ascii="Times New Roman" w:eastAsia="Calibri" w:hAnsi="Times New Roman"/>
          <w:spacing w:val="-2"/>
          <w:sz w:val="22"/>
          <w:szCs w:val="22"/>
        </w:rPr>
        <w:t xml:space="preserve">, </w:t>
      </w:r>
      <w:r w:rsidR="00192BCE">
        <w:rPr>
          <w:rFonts w:ascii="Times New Roman" w:eastAsia="Calibri" w:hAnsi="Times New Roman"/>
          <w:spacing w:val="-2"/>
          <w:sz w:val="22"/>
          <w:szCs w:val="22"/>
        </w:rPr>
        <w:t>Presidente</w:t>
      </w:r>
      <w:r w:rsidR="003517AB" w:rsidRPr="00D01F97">
        <w:rPr>
          <w:rFonts w:ascii="Times New Roman" w:eastAsia="Calibri" w:hAnsi="Times New Roman"/>
          <w:spacing w:val="-2"/>
          <w:sz w:val="22"/>
          <w:szCs w:val="22"/>
        </w:rPr>
        <w:t xml:space="preserve">, </w:t>
      </w:r>
      <w:r w:rsidR="003517AB" w:rsidRPr="00D01F97">
        <w:rPr>
          <w:rFonts w:ascii="Times New Roman" w:hAnsi="Times New Roman"/>
          <w:spacing w:val="-2"/>
          <w:sz w:val="22"/>
          <w:szCs w:val="22"/>
        </w:rPr>
        <w:t xml:space="preserve">mediante resolución, </w:t>
      </w:r>
      <w:r w:rsidR="00624D56">
        <w:rPr>
          <w:rFonts w:ascii="Times New Roman" w:hAnsi="Times New Roman"/>
          <w:spacing w:val="-2"/>
          <w:sz w:val="22"/>
          <w:szCs w:val="22"/>
        </w:rPr>
        <w:t>N°</w:t>
      </w:r>
      <w:r w:rsidR="003517AB">
        <w:rPr>
          <w:rFonts w:ascii="Times New Roman" w:hAnsi="Times New Roman"/>
          <w:spacing w:val="-2"/>
          <w:sz w:val="22"/>
          <w:szCs w:val="22"/>
        </w:rPr>
        <w:t>GAD</w:t>
      </w:r>
      <w:r w:rsidR="00D7088B">
        <w:rPr>
          <w:rFonts w:ascii="Times New Roman" w:hAnsi="Times New Roman"/>
          <w:spacing w:val="-2"/>
          <w:sz w:val="22"/>
          <w:szCs w:val="22"/>
        </w:rPr>
        <w:t>PSC</w:t>
      </w:r>
      <w:r w:rsidR="003517AB">
        <w:rPr>
          <w:rFonts w:ascii="Times New Roman" w:hAnsi="Times New Roman"/>
          <w:spacing w:val="-2"/>
          <w:sz w:val="22"/>
          <w:szCs w:val="22"/>
        </w:rPr>
        <w:t>-00</w:t>
      </w:r>
      <w:r w:rsidR="00A33CF2">
        <w:rPr>
          <w:rFonts w:ascii="Times New Roman" w:hAnsi="Times New Roman"/>
          <w:spacing w:val="-2"/>
          <w:sz w:val="22"/>
          <w:szCs w:val="22"/>
        </w:rPr>
        <w:t>5</w:t>
      </w:r>
      <w:r w:rsidR="003517AB">
        <w:rPr>
          <w:rFonts w:ascii="Times New Roman" w:hAnsi="Times New Roman"/>
          <w:spacing w:val="-2"/>
          <w:sz w:val="22"/>
          <w:szCs w:val="22"/>
        </w:rPr>
        <w:t>-201</w:t>
      </w:r>
      <w:r w:rsidR="0021684C">
        <w:rPr>
          <w:rFonts w:ascii="Times New Roman" w:hAnsi="Times New Roman"/>
          <w:spacing w:val="-2"/>
          <w:sz w:val="22"/>
          <w:szCs w:val="22"/>
        </w:rPr>
        <w:t>9</w:t>
      </w:r>
      <w:r w:rsidR="002160A4">
        <w:rPr>
          <w:rFonts w:ascii="Times New Roman" w:hAnsi="Times New Roman"/>
          <w:spacing w:val="-2"/>
          <w:sz w:val="22"/>
          <w:szCs w:val="22"/>
        </w:rPr>
        <w:t xml:space="preserve">, </w:t>
      </w:r>
      <w:r w:rsidR="003517AB" w:rsidRPr="00B607FA">
        <w:rPr>
          <w:rFonts w:ascii="Times New Roman" w:hAnsi="Times New Roman"/>
          <w:spacing w:val="-3"/>
          <w:sz w:val="22"/>
          <w:szCs w:val="22"/>
        </w:rPr>
        <w:t xml:space="preserve">convoca a través del portal </w:t>
      </w:r>
      <w:hyperlink r:id="rId8" w:history="1">
        <w:r w:rsidR="003517AB" w:rsidRPr="00B607FA">
          <w:rPr>
            <w:rStyle w:val="Hipervnculo"/>
            <w:rFonts w:ascii="Times New Roman" w:hAnsi="Times New Roman"/>
            <w:sz w:val="22"/>
            <w:szCs w:val="22"/>
          </w:rPr>
          <w:t>www.compraspublicas.gob.ec</w:t>
        </w:r>
      </w:hyperlink>
      <w:r w:rsidR="003517AB" w:rsidRPr="00B607FA">
        <w:rPr>
          <w:rFonts w:ascii="Times New Roman" w:hAnsi="Times New Roman"/>
          <w:spacing w:val="-3"/>
          <w:sz w:val="22"/>
          <w:szCs w:val="22"/>
        </w:rPr>
        <w:t xml:space="preserve">, y </w:t>
      </w:r>
      <w:r w:rsidR="002160A4">
        <w:rPr>
          <w:rFonts w:ascii="Times New Roman" w:hAnsi="Times New Roman"/>
          <w:spacing w:val="-3"/>
          <w:sz w:val="22"/>
          <w:szCs w:val="22"/>
        </w:rPr>
        <w:t>medio de comunicación local</w:t>
      </w:r>
      <w:r w:rsidR="003517AB" w:rsidRPr="00B607FA">
        <w:rPr>
          <w:rFonts w:ascii="Times New Roman" w:hAnsi="Times New Roman"/>
          <w:spacing w:val="-3"/>
          <w:sz w:val="22"/>
          <w:szCs w:val="22"/>
        </w:rPr>
        <w:t xml:space="preserve">, </w:t>
      </w:r>
      <w:r w:rsidR="002160A4">
        <w:rPr>
          <w:rFonts w:ascii="Times New Roman" w:hAnsi="Times New Roman"/>
          <w:spacing w:val="-3"/>
          <w:sz w:val="22"/>
          <w:szCs w:val="22"/>
        </w:rPr>
        <w:t xml:space="preserve"> </w:t>
      </w:r>
      <w:r w:rsidR="003517AB" w:rsidRPr="00B607FA">
        <w:rPr>
          <w:rFonts w:ascii="Times New Roman" w:hAnsi="Times New Roman"/>
          <w:spacing w:val="-3"/>
          <w:sz w:val="22"/>
          <w:szCs w:val="22"/>
        </w:rPr>
        <w:t xml:space="preserve">según lo previsto por el artículo 67 del Reglamento de la Ley Orgánica del Sistema Nacional de Contratación </w:t>
      </w:r>
      <w:r w:rsidR="009751E2" w:rsidRPr="00B607FA">
        <w:rPr>
          <w:rFonts w:ascii="Times New Roman" w:hAnsi="Times New Roman"/>
          <w:spacing w:val="-3"/>
          <w:sz w:val="22"/>
          <w:szCs w:val="22"/>
        </w:rPr>
        <w:t>Pública</w:t>
      </w:r>
      <w:r w:rsidR="003517AB" w:rsidRPr="00B607FA">
        <w:rPr>
          <w:rFonts w:ascii="Times New Roman" w:hAnsi="Times New Roman"/>
          <w:spacing w:val="-3"/>
          <w:sz w:val="22"/>
          <w:szCs w:val="22"/>
        </w:rPr>
        <w:t xml:space="preserve"> (RGLOSNCP)</w:t>
      </w:r>
      <w:r w:rsidRPr="00B607FA">
        <w:rPr>
          <w:rFonts w:ascii="Times New Roman" w:hAnsi="Times New Roman"/>
          <w:spacing w:val="-2"/>
          <w:sz w:val="22"/>
          <w:szCs w:val="22"/>
        </w:rPr>
        <w:t xml:space="preserve">, </w:t>
      </w:r>
      <w:r w:rsidRPr="00B607FA">
        <w:rPr>
          <w:rFonts w:ascii="Times New Roman" w:hAnsi="Times New Roman"/>
          <w:spacing w:val="-3"/>
          <w:sz w:val="22"/>
          <w:szCs w:val="22"/>
        </w:rPr>
        <w:t xml:space="preserve">a todas las personas naturales o jurídicas, </w:t>
      </w:r>
      <w:r w:rsidR="00767CA7" w:rsidRPr="00B607FA">
        <w:rPr>
          <w:rFonts w:ascii="Times New Roman" w:hAnsi="Times New Roman"/>
          <w:spacing w:val="-3"/>
          <w:sz w:val="22"/>
          <w:szCs w:val="22"/>
        </w:rPr>
        <w:t xml:space="preserve">ya sea de manera </w:t>
      </w:r>
      <w:r w:rsidRPr="00B607FA">
        <w:rPr>
          <w:rFonts w:ascii="Times New Roman" w:hAnsi="Times New Roman"/>
          <w:spacing w:val="-3"/>
          <w:sz w:val="22"/>
          <w:szCs w:val="22"/>
        </w:rPr>
        <w:t>individual</w:t>
      </w:r>
      <w:r w:rsidR="00767CA7" w:rsidRPr="00B607FA">
        <w:rPr>
          <w:rFonts w:ascii="Times New Roman" w:hAnsi="Times New Roman"/>
          <w:spacing w:val="-3"/>
          <w:sz w:val="22"/>
          <w:szCs w:val="22"/>
        </w:rPr>
        <w:t xml:space="preserve"> o a través de </w:t>
      </w:r>
      <w:r w:rsidRPr="00B607FA">
        <w:rPr>
          <w:rFonts w:ascii="Times New Roman" w:hAnsi="Times New Roman"/>
          <w:spacing w:val="-3"/>
          <w:sz w:val="22"/>
          <w:szCs w:val="22"/>
        </w:rPr>
        <w:t xml:space="preserve"> asocia</w:t>
      </w:r>
      <w:r w:rsidR="00767CA7" w:rsidRPr="00B607FA">
        <w:rPr>
          <w:rFonts w:ascii="Times New Roman" w:hAnsi="Times New Roman"/>
          <w:spacing w:val="-3"/>
          <w:sz w:val="22"/>
          <w:szCs w:val="22"/>
        </w:rPr>
        <w:t xml:space="preserve">ciones o consorcios </w:t>
      </w:r>
      <w:r w:rsidRPr="00B607FA">
        <w:rPr>
          <w:rFonts w:ascii="Times New Roman" w:hAnsi="Times New Roman"/>
          <w:spacing w:val="-3"/>
          <w:sz w:val="22"/>
          <w:szCs w:val="22"/>
        </w:rPr>
        <w:t xml:space="preserve"> legalmente</w:t>
      </w:r>
      <w:r w:rsidR="00767CA7" w:rsidRPr="00B607FA">
        <w:rPr>
          <w:rFonts w:ascii="Times New Roman" w:hAnsi="Times New Roman"/>
          <w:spacing w:val="-3"/>
          <w:sz w:val="22"/>
          <w:szCs w:val="22"/>
        </w:rPr>
        <w:t xml:space="preserve"> constituidos </w:t>
      </w:r>
      <w:r w:rsidRPr="00B607FA">
        <w:rPr>
          <w:rFonts w:ascii="Times New Roman" w:hAnsi="Times New Roman"/>
          <w:spacing w:val="-3"/>
          <w:sz w:val="22"/>
          <w:szCs w:val="22"/>
        </w:rPr>
        <w:t xml:space="preserve"> o en compromiso de asociación</w:t>
      </w:r>
      <w:r w:rsidR="00767CA7" w:rsidRPr="00B607FA">
        <w:rPr>
          <w:rFonts w:ascii="Times New Roman" w:hAnsi="Times New Roman"/>
          <w:spacing w:val="-3"/>
          <w:sz w:val="22"/>
          <w:szCs w:val="22"/>
        </w:rPr>
        <w:t xml:space="preserve"> o consorcio</w:t>
      </w:r>
      <w:r w:rsidRPr="00B607FA">
        <w:rPr>
          <w:rFonts w:ascii="Times New Roman" w:hAnsi="Times New Roman"/>
          <w:spacing w:val="-3"/>
          <w:sz w:val="22"/>
          <w:szCs w:val="22"/>
        </w:rPr>
        <w:t xml:space="preserve">, </w:t>
      </w:r>
      <w:r w:rsidR="00767CA7" w:rsidRPr="00B607FA">
        <w:rPr>
          <w:rFonts w:ascii="Times New Roman" w:hAnsi="Times New Roman"/>
          <w:spacing w:val="-3"/>
          <w:sz w:val="22"/>
          <w:szCs w:val="22"/>
        </w:rPr>
        <w:t xml:space="preserve"> que estén domiciliadas </w:t>
      </w:r>
      <w:r w:rsidR="006D4A62">
        <w:rPr>
          <w:rFonts w:ascii="Times New Roman" w:hAnsi="Times New Roman"/>
          <w:spacing w:val="-3"/>
          <w:sz w:val="22"/>
          <w:szCs w:val="22"/>
        </w:rPr>
        <w:t>dentro de la Parroquia San Carlos</w:t>
      </w:r>
      <w:r w:rsidR="00767CA7" w:rsidRPr="00B607FA">
        <w:rPr>
          <w:rFonts w:ascii="Times New Roman" w:hAnsi="Times New Roman"/>
          <w:spacing w:val="-3"/>
          <w:sz w:val="22"/>
          <w:szCs w:val="22"/>
        </w:rPr>
        <w:t>,</w:t>
      </w:r>
      <w:r w:rsidR="006D4A62">
        <w:rPr>
          <w:rFonts w:ascii="Times New Roman" w:hAnsi="Times New Roman"/>
          <w:spacing w:val="-3"/>
          <w:sz w:val="22"/>
          <w:szCs w:val="22"/>
        </w:rPr>
        <w:t xml:space="preserve"> perteneciente al Cantón Naranjal</w:t>
      </w:r>
      <w:r w:rsidR="008D4CA2">
        <w:rPr>
          <w:rFonts w:ascii="Times New Roman" w:hAnsi="Times New Roman"/>
          <w:spacing w:val="-3"/>
          <w:sz w:val="22"/>
          <w:szCs w:val="22"/>
        </w:rPr>
        <w:t>,</w:t>
      </w:r>
      <w:r w:rsidR="00767CA7" w:rsidRPr="00B607FA">
        <w:rPr>
          <w:rFonts w:ascii="Times New Roman" w:hAnsi="Times New Roman"/>
          <w:spacing w:val="-3"/>
          <w:sz w:val="22"/>
          <w:szCs w:val="22"/>
        </w:rPr>
        <w:t xml:space="preserve"> para la presentación de ofertas relacionadas con la contratación de </w:t>
      </w:r>
      <w:r w:rsidR="008D4CA2" w:rsidRPr="004966DC">
        <w:rPr>
          <w:rFonts w:ascii="Times New Roman" w:hAnsi="Times New Roman"/>
          <w:spacing w:val="-3"/>
          <w:sz w:val="22"/>
          <w:szCs w:val="22"/>
        </w:rPr>
        <w:t>“</w:t>
      </w:r>
      <w:r w:rsidR="008D4CA2">
        <w:rPr>
          <w:rFonts w:ascii="Times New Roman" w:hAnsi="Times New Roman"/>
          <w:spacing w:val="-3"/>
          <w:sz w:val="22"/>
          <w:szCs w:val="22"/>
        </w:rPr>
        <w:t xml:space="preserve">CONTRATACIÓN DEL </w:t>
      </w:r>
      <w:r w:rsidR="008D4CA2" w:rsidRPr="004966DC">
        <w:rPr>
          <w:rFonts w:ascii="Times New Roman" w:hAnsi="Times New Roman"/>
          <w:spacing w:val="-3"/>
          <w:sz w:val="22"/>
          <w:szCs w:val="22"/>
        </w:rPr>
        <w:t>SERVICIO</w:t>
      </w:r>
      <w:r w:rsidR="008D4CA2">
        <w:rPr>
          <w:rFonts w:ascii="Times New Roman" w:hAnsi="Times New Roman"/>
          <w:spacing w:val="-3"/>
          <w:sz w:val="22"/>
          <w:szCs w:val="22"/>
        </w:rPr>
        <w:t xml:space="preserve"> EXTERNALIZADO </w:t>
      </w:r>
      <w:r w:rsidR="008D4CA2" w:rsidRPr="004966DC">
        <w:rPr>
          <w:rFonts w:ascii="Times New Roman" w:hAnsi="Times New Roman"/>
          <w:spacing w:val="-3"/>
          <w:sz w:val="22"/>
          <w:szCs w:val="22"/>
        </w:rPr>
        <w:t xml:space="preserve">DE ALIMENTACIÓN PARA </w:t>
      </w:r>
      <w:r w:rsidR="008D4CA2">
        <w:rPr>
          <w:rFonts w:ascii="Times New Roman" w:hAnsi="Times New Roman"/>
          <w:spacing w:val="-3"/>
          <w:sz w:val="22"/>
          <w:szCs w:val="22"/>
        </w:rPr>
        <w:t>L</w:t>
      </w:r>
      <w:r w:rsidR="008D4CA2" w:rsidRPr="004966DC">
        <w:rPr>
          <w:rFonts w:ascii="Times New Roman" w:hAnsi="Times New Roman"/>
          <w:spacing w:val="-3"/>
          <w:sz w:val="22"/>
          <w:szCs w:val="22"/>
        </w:rPr>
        <w:t xml:space="preserve">OS CENTROS </w:t>
      </w:r>
      <w:r w:rsidR="008D4CA2">
        <w:rPr>
          <w:rFonts w:ascii="Times New Roman" w:hAnsi="Times New Roman"/>
          <w:spacing w:val="-3"/>
          <w:sz w:val="22"/>
          <w:szCs w:val="22"/>
        </w:rPr>
        <w:t xml:space="preserve">DE DESARROLLO </w:t>
      </w:r>
      <w:r w:rsidR="000B6E95">
        <w:rPr>
          <w:rFonts w:ascii="Times New Roman" w:hAnsi="Times New Roman"/>
          <w:spacing w:val="-3"/>
          <w:sz w:val="22"/>
          <w:szCs w:val="22"/>
        </w:rPr>
        <w:t xml:space="preserve">INFANTIL </w:t>
      </w:r>
      <w:r w:rsidR="008D4CA2" w:rsidRPr="004966DC">
        <w:rPr>
          <w:rFonts w:ascii="Times New Roman" w:hAnsi="Times New Roman"/>
          <w:spacing w:val="-3"/>
          <w:sz w:val="22"/>
          <w:szCs w:val="22"/>
        </w:rPr>
        <w:t>C</w:t>
      </w:r>
      <w:r w:rsidR="008D4CA2">
        <w:rPr>
          <w:rFonts w:ascii="Times New Roman" w:hAnsi="Times New Roman"/>
          <w:spacing w:val="-3"/>
          <w:sz w:val="22"/>
          <w:szCs w:val="22"/>
        </w:rPr>
        <w:t>D</w:t>
      </w:r>
      <w:r w:rsidR="008D4CA2" w:rsidRPr="004966DC">
        <w:rPr>
          <w:rFonts w:ascii="Times New Roman" w:hAnsi="Times New Roman"/>
          <w:spacing w:val="-3"/>
          <w:sz w:val="22"/>
          <w:szCs w:val="22"/>
        </w:rPr>
        <w:t xml:space="preserve">I </w:t>
      </w:r>
      <w:r w:rsidR="008D4CA2">
        <w:rPr>
          <w:rFonts w:ascii="Times New Roman" w:hAnsi="Times New Roman"/>
          <w:spacing w:val="-3"/>
          <w:sz w:val="22"/>
          <w:szCs w:val="22"/>
        </w:rPr>
        <w:t>LOS ANGELES DE SAN ANTONIO Y</w:t>
      </w:r>
      <w:r w:rsidR="00313C6F">
        <w:rPr>
          <w:rFonts w:ascii="Times New Roman" w:hAnsi="Times New Roman"/>
          <w:spacing w:val="-3"/>
          <w:sz w:val="22"/>
          <w:szCs w:val="22"/>
        </w:rPr>
        <w:t xml:space="preserve"> CDI</w:t>
      </w:r>
      <w:r w:rsidR="008D4CA2">
        <w:rPr>
          <w:rFonts w:ascii="Times New Roman" w:hAnsi="Times New Roman"/>
          <w:spacing w:val="-3"/>
          <w:sz w:val="22"/>
          <w:szCs w:val="22"/>
        </w:rPr>
        <w:t xml:space="preserve"> LOS ANGELES DEL CISNE”, </w:t>
      </w:r>
      <w:r w:rsidRPr="00B607FA">
        <w:rPr>
          <w:rFonts w:ascii="Times New Roman" w:hAnsi="Times New Roman"/>
          <w:spacing w:val="-3"/>
          <w:sz w:val="22"/>
          <w:szCs w:val="22"/>
        </w:rPr>
        <w:t>que  estén habilitadas</w:t>
      </w:r>
      <w:r w:rsidRPr="00B607FA">
        <w:rPr>
          <w:rFonts w:ascii="Times New Roman" w:hAnsi="Times New Roman"/>
          <w:b/>
          <w:bCs/>
          <w:spacing w:val="-3"/>
          <w:sz w:val="22"/>
          <w:szCs w:val="22"/>
        </w:rPr>
        <w:t xml:space="preserve"> </w:t>
      </w:r>
      <w:r w:rsidRPr="00B607FA">
        <w:rPr>
          <w:rFonts w:ascii="Times New Roman" w:hAnsi="Times New Roman"/>
          <w:spacing w:val="-3"/>
          <w:sz w:val="22"/>
          <w:szCs w:val="22"/>
        </w:rPr>
        <w:t xml:space="preserve">en el Registro Único de Proveedores, RUP, </w:t>
      </w:r>
      <w:r w:rsidR="00767CA7" w:rsidRPr="00B607FA">
        <w:rPr>
          <w:rFonts w:ascii="Times New Roman" w:hAnsi="Times New Roman"/>
          <w:spacing w:val="-3"/>
          <w:sz w:val="22"/>
          <w:szCs w:val="22"/>
        </w:rPr>
        <w:t xml:space="preserve">siempre y cuando cumplan una de las siguientes condiciones de </w:t>
      </w:r>
      <w:r w:rsidR="008D4CA2">
        <w:rPr>
          <w:rFonts w:ascii="Times New Roman" w:hAnsi="Times New Roman"/>
          <w:spacing w:val="-3"/>
          <w:sz w:val="22"/>
          <w:szCs w:val="22"/>
        </w:rPr>
        <w:t>inclusión:</w:t>
      </w:r>
    </w:p>
    <w:p w:rsidR="00833C22" w:rsidRDefault="00833C22" w:rsidP="00F41510">
      <w:pPr>
        <w:jc w:val="both"/>
        <w:rPr>
          <w:rFonts w:ascii="Times New Roman" w:hAnsi="Times New Roman"/>
          <w:spacing w:val="-3"/>
          <w:sz w:val="22"/>
          <w:szCs w:val="22"/>
          <w:highlight w:val="green"/>
        </w:rPr>
      </w:pPr>
    </w:p>
    <w:p w:rsidR="00192BCE" w:rsidRDefault="00192BCE" w:rsidP="00F41510">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sz w:val="22"/>
          <w:szCs w:val="22"/>
          <w:lang w:val="es-EC" w:eastAsia="es-EC"/>
        </w:rPr>
        <w:t>1. Organizaciones de economía popular y solidaria: sectores comunitarios, asociativos,</w:t>
      </w:r>
      <w:r w:rsidR="00D64230">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cooperativos, artesanos, gremios artesanales;</w:t>
      </w:r>
    </w:p>
    <w:p w:rsidR="00192BCE" w:rsidRDefault="00192BCE" w:rsidP="00F41510">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sz w:val="22"/>
          <w:szCs w:val="22"/>
          <w:lang w:val="es-EC" w:eastAsia="es-EC"/>
        </w:rPr>
        <w:t>2. Asociaciones de Unidades Económicas Populares (asociaciones de hecho);</w:t>
      </w:r>
    </w:p>
    <w:p w:rsidR="008E786F" w:rsidRDefault="00192BCE" w:rsidP="00F41510">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sz w:val="22"/>
          <w:szCs w:val="22"/>
          <w:lang w:val="es-EC" w:eastAsia="es-EC"/>
        </w:rPr>
        <w:t xml:space="preserve">3. Unidades Económicas Populares; </w:t>
      </w:r>
    </w:p>
    <w:p w:rsidR="00192BCE" w:rsidRDefault="008E786F" w:rsidP="00F41510">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sz w:val="22"/>
          <w:szCs w:val="22"/>
          <w:lang w:val="es-EC" w:eastAsia="es-EC"/>
        </w:rPr>
        <w:t>4. Consorcios, sociedades y compañías de economía privada y economía</w:t>
      </w:r>
      <w:r w:rsidR="008D4CA2">
        <w:rPr>
          <w:rFonts w:ascii="Times New Roman" w:eastAsia="Calibri" w:hAnsi="Times New Roman"/>
          <w:sz w:val="22"/>
          <w:szCs w:val="22"/>
          <w:lang w:val="es-EC" w:eastAsia="es-EC"/>
        </w:rPr>
        <w:t xml:space="preserve"> mixta (micro y pequeña empresa).</w:t>
      </w:r>
    </w:p>
    <w:p w:rsidR="008D4CA2" w:rsidRDefault="008D4CA2" w:rsidP="00F41510">
      <w:pPr>
        <w:autoSpaceDE w:val="0"/>
        <w:autoSpaceDN w:val="0"/>
        <w:adjustRightInd w:val="0"/>
        <w:jc w:val="both"/>
        <w:rPr>
          <w:rFonts w:ascii="Times New Roman" w:eastAsia="Calibri" w:hAnsi="Times New Roman"/>
          <w:sz w:val="22"/>
          <w:szCs w:val="22"/>
          <w:lang w:val="es-EC" w:eastAsia="es-EC"/>
        </w:rPr>
      </w:pPr>
    </w:p>
    <w:p w:rsidR="00192BCE" w:rsidRDefault="00192BCE" w:rsidP="00D64230">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sz w:val="22"/>
          <w:szCs w:val="22"/>
          <w:lang w:val="es-EC" w:eastAsia="es-EC"/>
        </w:rPr>
        <w:t>En el caso de personas jurídicas micro y pequeñas, los accionistas o socios de éstas también deberán</w:t>
      </w:r>
      <w:r w:rsidR="00D64230">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cumplir con la condición de ser micro o pequeños.</w:t>
      </w:r>
    </w:p>
    <w:p w:rsidR="008D4CA2" w:rsidRDefault="008D4CA2" w:rsidP="00F41510">
      <w:pPr>
        <w:jc w:val="both"/>
        <w:rPr>
          <w:rFonts w:ascii="Times New Roman" w:eastAsia="Calibri" w:hAnsi="Times New Roman"/>
          <w:sz w:val="22"/>
          <w:szCs w:val="22"/>
          <w:lang w:val="es-EC"/>
        </w:rPr>
      </w:pPr>
    </w:p>
    <w:p w:rsidR="00E42E82" w:rsidRDefault="00E42E82" w:rsidP="00F41510">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b/>
          <w:bCs/>
          <w:sz w:val="22"/>
          <w:szCs w:val="22"/>
          <w:lang w:val="es-EC" w:eastAsia="es-EC"/>
        </w:rPr>
        <w:t xml:space="preserve">Presupuesto Referencial y Certificación de Partida Presupuestaria: </w:t>
      </w:r>
      <w:r>
        <w:rPr>
          <w:rFonts w:ascii="Times New Roman" w:eastAsia="Calibri" w:hAnsi="Times New Roman"/>
          <w:sz w:val="22"/>
          <w:szCs w:val="22"/>
          <w:lang w:val="es-EC" w:eastAsia="es-EC"/>
        </w:rPr>
        <w:t>El Presupuesto Referencial es</w:t>
      </w:r>
    </w:p>
    <w:p w:rsidR="00232E27" w:rsidRDefault="00624D56" w:rsidP="00D64230">
      <w:pPr>
        <w:autoSpaceDE w:val="0"/>
        <w:autoSpaceDN w:val="0"/>
        <w:adjustRightInd w:val="0"/>
        <w:jc w:val="both"/>
        <w:rPr>
          <w:rFonts w:ascii="Times New Roman" w:eastAsia="Calibri" w:hAnsi="Times New Roman"/>
          <w:b/>
          <w:bCs/>
          <w:i/>
          <w:iCs/>
          <w:sz w:val="22"/>
          <w:szCs w:val="22"/>
          <w:lang w:val="es-EC" w:eastAsia="es-EC"/>
        </w:rPr>
      </w:pPr>
      <w:r>
        <w:rPr>
          <w:rFonts w:ascii="Times New Roman" w:eastAsia="Calibri" w:hAnsi="Times New Roman"/>
          <w:sz w:val="22"/>
          <w:szCs w:val="22"/>
          <w:lang w:val="es-EC" w:eastAsia="es-EC"/>
        </w:rPr>
        <w:t>D</w:t>
      </w:r>
      <w:r w:rsidR="00E42E82">
        <w:rPr>
          <w:rFonts w:ascii="Times New Roman" w:eastAsia="Calibri" w:hAnsi="Times New Roman"/>
          <w:sz w:val="22"/>
          <w:szCs w:val="22"/>
          <w:lang w:val="es-EC" w:eastAsia="es-EC"/>
        </w:rPr>
        <w:t xml:space="preserve">e: </w:t>
      </w:r>
      <w:r w:rsidR="00C32CD0">
        <w:rPr>
          <w:rFonts w:ascii="Times New Roman" w:eastAsia="Calibri" w:hAnsi="Times New Roman"/>
          <w:b/>
          <w:sz w:val="22"/>
          <w:szCs w:val="22"/>
          <w:lang w:val="es-EC" w:eastAsia="es-EC"/>
        </w:rPr>
        <w:t>2</w:t>
      </w:r>
      <w:r w:rsidRPr="00624D56">
        <w:rPr>
          <w:rFonts w:ascii="Times New Roman" w:eastAsia="Calibri" w:hAnsi="Times New Roman"/>
          <w:b/>
          <w:sz w:val="22"/>
          <w:szCs w:val="22"/>
          <w:lang w:val="es-EC" w:eastAsia="es-EC"/>
        </w:rPr>
        <w:t>2</w:t>
      </w:r>
      <w:r>
        <w:rPr>
          <w:rFonts w:ascii="Times New Roman" w:eastAsia="Calibri" w:hAnsi="Times New Roman"/>
          <w:b/>
          <w:sz w:val="22"/>
          <w:szCs w:val="22"/>
          <w:lang w:val="es-EC" w:eastAsia="es-EC"/>
        </w:rPr>
        <w:t>,</w:t>
      </w:r>
      <w:r w:rsidR="00C32CD0">
        <w:rPr>
          <w:rFonts w:ascii="Times New Roman" w:eastAsia="Calibri" w:hAnsi="Times New Roman"/>
          <w:b/>
          <w:sz w:val="22"/>
          <w:szCs w:val="22"/>
          <w:lang w:val="es-EC" w:eastAsia="es-EC"/>
        </w:rPr>
        <w:t>941.64</w:t>
      </w:r>
      <w:r w:rsidR="00E42E82">
        <w:rPr>
          <w:rFonts w:ascii="Times New Roman" w:eastAsia="Calibri" w:hAnsi="Times New Roman"/>
          <w:b/>
          <w:bCs/>
          <w:i/>
          <w:iCs/>
          <w:sz w:val="22"/>
          <w:szCs w:val="22"/>
          <w:lang w:val="es-EC" w:eastAsia="es-EC"/>
        </w:rPr>
        <w:t xml:space="preserve"> </w:t>
      </w:r>
      <w:r w:rsidR="009751E2">
        <w:rPr>
          <w:rFonts w:ascii="Times New Roman" w:eastAsia="Calibri" w:hAnsi="Times New Roman"/>
          <w:b/>
          <w:bCs/>
          <w:i/>
          <w:iCs/>
          <w:sz w:val="22"/>
          <w:szCs w:val="22"/>
          <w:lang w:val="es-EC" w:eastAsia="es-EC"/>
        </w:rPr>
        <w:t>(</w:t>
      </w:r>
      <w:r w:rsidR="00C32CD0">
        <w:rPr>
          <w:rFonts w:ascii="Times New Roman" w:eastAsia="Calibri" w:hAnsi="Times New Roman"/>
          <w:b/>
          <w:bCs/>
          <w:i/>
          <w:iCs/>
          <w:sz w:val="22"/>
          <w:szCs w:val="22"/>
          <w:lang w:val="es-EC" w:eastAsia="es-EC"/>
        </w:rPr>
        <w:t>Veinte dos mil novecien</w:t>
      </w:r>
      <w:r>
        <w:rPr>
          <w:rFonts w:ascii="Times New Roman" w:eastAsia="Calibri" w:hAnsi="Times New Roman"/>
          <w:b/>
          <w:bCs/>
          <w:i/>
          <w:iCs/>
          <w:sz w:val="22"/>
          <w:szCs w:val="22"/>
          <w:lang w:val="es-EC" w:eastAsia="es-EC"/>
        </w:rPr>
        <w:t>to</w:t>
      </w:r>
      <w:r w:rsidR="00C32CD0">
        <w:rPr>
          <w:rFonts w:ascii="Times New Roman" w:eastAsia="Calibri" w:hAnsi="Times New Roman"/>
          <w:b/>
          <w:bCs/>
          <w:i/>
          <w:iCs/>
          <w:sz w:val="22"/>
          <w:szCs w:val="22"/>
          <w:lang w:val="es-EC" w:eastAsia="es-EC"/>
        </w:rPr>
        <w:t xml:space="preserve">s cuarenta y uno </w:t>
      </w:r>
      <w:r>
        <w:rPr>
          <w:rFonts w:ascii="Times New Roman" w:eastAsia="Calibri" w:hAnsi="Times New Roman"/>
          <w:b/>
          <w:bCs/>
          <w:i/>
          <w:iCs/>
          <w:sz w:val="22"/>
          <w:szCs w:val="22"/>
          <w:lang w:val="es-EC" w:eastAsia="es-EC"/>
        </w:rPr>
        <w:t>con</w:t>
      </w:r>
      <w:r w:rsidR="009751E2">
        <w:rPr>
          <w:rFonts w:ascii="Times New Roman" w:eastAsia="Calibri" w:hAnsi="Times New Roman"/>
          <w:b/>
          <w:bCs/>
          <w:i/>
          <w:iCs/>
          <w:sz w:val="22"/>
          <w:szCs w:val="22"/>
          <w:lang w:val="es-EC" w:eastAsia="es-EC"/>
        </w:rPr>
        <w:t xml:space="preserve"> </w:t>
      </w:r>
      <w:r w:rsidR="00C32CD0">
        <w:rPr>
          <w:rFonts w:ascii="Times New Roman" w:eastAsia="Calibri" w:hAnsi="Times New Roman"/>
          <w:b/>
          <w:bCs/>
          <w:i/>
          <w:iCs/>
          <w:sz w:val="22"/>
          <w:szCs w:val="22"/>
          <w:lang w:val="es-EC" w:eastAsia="es-EC"/>
        </w:rPr>
        <w:t>64</w:t>
      </w:r>
      <w:r w:rsidR="009751E2">
        <w:rPr>
          <w:rFonts w:ascii="Times New Roman" w:eastAsia="Calibri" w:hAnsi="Times New Roman"/>
          <w:b/>
          <w:bCs/>
          <w:i/>
          <w:iCs/>
          <w:sz w:val="22"/>
          <w:szCs w:val="22"/>
          <w:lang w:val="es-EC" w:eastAsia="es-EC"/>
        </w:rPr>
        <w:t>/100</w:t>
      </w:r>
      <w:r w:rsidR="00E42E82">
        <w:rPr>
          <w:rFonts w:ascii="Times New Roman" w:eastAsia="Calibri" w:hAnsi="Times New Roman"/>
          <w:b/>
          <w:bCs/>
          <w:i/>
          <w:iCs/>
          <w:sz w:val="22"/>
          <w:szCs w:val="22"/>
          <w:lang w:val="es-EC" w:eastAsia="es-EC"/>
        </w:rPr>
        <w:t xml:space="preserve"> </w:t>
      </w:r>
      <w:r w:rsidR="00E42E82">
        <w:rPr>
          <w:rFonts w:ascii="Times New Roman" w:eastAsia="Calibri" w:hAnsi="Times New Roman"/>
          <w:sz w:val="22"/>
          <w:szCs w:val="22"/>
          <w:lang w:val="es-EC" w:eastAsia="es-EC"/>
        </w:rPr>
        <w:t>dólares de Estados Unidos de</w:t>
      </w:r>
      <w:r w:rsidR="00D64230">
        <w:rPr>
          <w:rFonts w:ascii="Times New Roman" w:eastAsia="Calibri" w:hAnsi="Times New Roman"/>
          <w:sz w:val="22"/>
          <w:szCs w:val="22"/>
          <w:lang w:val="es-EC" w:eastAsia="es-EC"/>
        </w:rPr>
        <w:t xml:space="preserve"> </w:t>
      </w:r>
      <w:r w:rsidR="00E42E82">
        <w:rPr>
          <w:rFonts w:ascii="Times New Roman" w:eastAsia="Calibri" w:hAnsi="Times New Roman"/>
          <w:sz w:val="22"/>
          <w:szCs w:val="22"/>
          <w:lang w:val="es-EC" w:eastAsia="es-EC"/>
        </w:rPr>
        <w:t>América</w:t>
      </w:r>
      <w:r w:rsidR="009751E2">
        <w:rPr>
          <w:rFonts w:ascii="Times New Roman" w:eastAsia="Calibri" w:hAnsi="Times New Roman"/>
          <w:sz w:val="22"/>
          <w:szCs w:val="22"/>
          <w:lang w:val="es-EC" w:eastAsia="es-EC"/>
        </w:rPr>
        <w:t>)</w:t>
      </w:r>
      <w:r w:rsidR="00E42E82">
        <w:rPr>
          <w:rFonts w:ascii="Times New Roman" w:eastAsia="Calibri" w:hAnsi="Times New Roman"/>
          <w:sz w:val="22"/>
          <w:szCs w:val="22"/>
          <w:lang w:val="es-EC" w:eastAsia="es-EC"/>
        </w:rPr>
        <w:t xml:space="preserve">, sin incluir el IVA. El número de partida presupuestaria es </w:t>
      </w:r>
      <w:r w:rsidR="00E42E82">
        <w:rPr>
          <w:rFonts w:ascii="Times New Roman" w:eastAsia="Calibri" w:hAnsi="Times New Roman"/>
          <w:b/>
          <w:bCs/>
          <w:i/>
          <w:iCs/>
          <w:sz w:val="22"/>
          <w:szCs w:val="22"/>
          <w:lang w:val="es-EC" w:eastAsia="es-EC"/>
        </w:rPr>
        <w:t>(73.</w:t>
      </w:r>
      <w:r w:rsidR="00D64230">
        <w:rPr>
          <w:rFonts w:ascii="Times New Roman" w:eastAsia="Calibri" w:hAnsi="Times New Roman"/>
          <w:b/>
          <w:bCs/>
          <w:i/>
          <w:iCs/>
          <w:sz w:val="22"/>
          <w:szCs w:val="22"/>
          <w:lang w:val="es-EC" w:eastAsia="es-EC"/>
        </w:rPr>
        <w:t>02</w:t>
      </w:r>
      <w:r w:rsidR="00E42E82">
        <w:rPr>
          <w:rFonts w:ascii="Times New Roman" w:eastAsia="Calibri" w:hAnsi="Times New Roman"/>
          <w:b/>
          <w:bCs/>
          <w:i/>
          <w:iCs/>
          <w:sz w:val="22"/>
          <w:szCs w:val="22"/>
          <w:lang w:val="es-EC" w:eastAsia="es-EC"/>
        </w:rPr>
        <w:t>.</w:t>
      </w:r>
      <w:r w:rsidR="00D64230">
        <w:rPr>
          <w:rFonts w:ascii="Times New Roman" w:eastAsia="Calibri" w:hAnsi="Times New Roman"/>
          <w:b/>
          <w:bCs/>
          <w:i/>
          <w:iCs/>
          <w:sz w:val="22"/>
          <w:szCs w:val="22"/>
          <w:lang w:val="es-EC" w:eastAsia="es-EC"/>
        </w:rPr>
        <w:t>35</w:t>
      </w:r>
      <w:r w:rsidR="00E42E82">
        <w:rPr>
          <w:rFonts w:ascii="Times New Roman" w:eastAsia="Calibri" w:hAnsi="Times New Roman"/>
          <w:b/>
          <w:bCs/>
          <w:i/>
          <w:iCs/>
          <w:sz w:val="22"/>
          <w:szCs w:val="22"/>
          <w:lang w:val="es-EC" w:eastAsia="es-EC"/>
        </w:rPr>
        <w:t>).</w:t>
      </w:r>
    </w:p>
    <w:p w:rsidR="00E42E82" w:rsidRDefault="00E42E82" w:rsidP="00F41510">
      <w:pPr>
        <w:jc w:val="both"/>
        <w:rPr>
          <w:rFonts w:ascii="Times New Roman" w:eastAsia="Calibri" w:hAnsi="Times New Roman"/>
          <w:b/>
          <w:bCs/>
          <w:sz w:val="22"/>
          <w:szCs w:val="22"/>
          <w:lang w:val="es-EC" w:eastAsia="es-EC"/>
        </w:rPr>
      </w:pPr>
    </w:p>
    <w:p w:rsidR="00E42E82" w:rsidRDefault="00E42E82" w:rsidP="00F41510">
      <w:pPr>
        <w:jc w:val="both"/>
        <w:rPr>
          <w:rFonts w:ascii="Times New Roman" w:eastAsia="Calibri" w:hAnsi="Times New Roman"/>
          <w:b/>
          <w:bCs/>
          <w:i/>
          <w:iCs/>
          <w:sz w:val="22"/>
          <w:szCs w:val="22"/>
          <w:lang w:val="es-EC" w:eastAsia="es-EC"/>
        </w:rPr>
      </w:pPr>
      <w:r>
        <w:rPr>
          <w:rFonts w:ascii="Times New Roman" w:eastAsia="Calibri" w:hAnsi="Times New Roman"/>
          <w:b/>
          <w:bCs/>
          <w:sz w:val="22"/>
          <w:szCs w:val="22"/>
          <w:lang w:val="es-EC" w:eastAsia="es-EC"/>
        </w:rPr>
        <w:t xml:space="preserve">Código CPC.- </w:t>
      </w:r>
      <w:r>
        <w:rPr>
          <w:rFonts w:ascii="Times New Roman" w:eastAsia="Calibri" w:hAnsi="Times New Roman"/>
          <w:sz w:val="22"/>
          <w:szCs w:val="22"/>
          <w:lang w:val="es-EC" w:eastAsia="es-EC"/>
        </w:rPr>
        <w:t>63230</w:t>
      </w:r>
      <w:r w:rsidR="00C32CD0">
        <w:rPr>
          <w:rFonts w:ascii="Times New Roman" w:eastAsia="Calibri" w:hAnsi="Times New Roman"/>
          <w:sz w:val="22"/>
          <w:szCs w:val="22"/>
          <w:lang w:val="es-EC" w:eastAsia="es-EC"/>
        </w:rPr>
        <w:t>0012</w:t>
      </w:r>
    </w:p>
    <w:p w:rsidR="00E42E82" w:rsidRPr="00B607FA" w:rsidRDefault="00E42E82" w:rsidP="00F41510">
      <w:pPr>
        <w:jc w:val="both"/>
        <w:rPr>
          <w:rFonts w:ascii="Times New Roman" w:hAnsi="Times New Roman"/>
          <w:spacing w:val="-3"/>
          <w:sz w:val="22"/>
          <w:szCs w:val="22"/>
        </w:rPr>
      </w:pPr>
    </w:p>
    <w:p w:rsidR="00F56D25" w:rsidRDefault="00F56D25" w:rsidP="00F41510">
      <w:pPr>
        <w:jc w:val="both"/>
        <w:rPr>
          <w:rFonts w:ascii="Times New Roman" w:hAnsi="Times New Roman"/>
          <w:spacing w:val="-3"/>
          <w:sz w:val="22"/>
          <w:szCs w:val="22"/>
        </w:rPr>
      </w:pPr>
      <w:r w:rsidRPr="00B607FA">
        <w:rPr>
          <w:rFonts w:ascii="Times New Roman" w:hAnsi="Times New Roman"/>
          <w:spacing w:val="-3"/>
          <w:sz w:val="22"/>
          <w:szCs w:val="22"/>
        </w:rPr>
        <w:t xml:space="preserve">Precio Unitario: El precio unitario </w:t>
      </w:r>
      <w:r w:rsidR="00D70BE7" w:rsidRPr="00B607FA">
        <w:rPr>
          <w:rFonts w:ascii="Times New Roman" w:hAnsi="Times New Roman"/>
          <w:spacing w:val="-3"/>
          <w:sz w:val="22"/>
          <w:szCs w:val="22"/>
        </w:rPr>
        <w:t xml:space="preserve">al que el oferente deberá adherirse es de: USD </w:t>
      </w:r>
      <w:r w:rsidR="00A0704B" w:rsidRPr="00B607FA">
        <w:rPr>
          <w:rFonts w:ascii="Times New Roman" w:hAnsi="Times New Roman"/>
          <w:spacing w:val="-3"/>
          <w:sz w:val="22"/>
          <w:szCs w:val="22"/>
        </w:rPr>
        <w:t xml:space="preserve">$ </w:t>
      </w:r>
      <w:r w:rsidR="004873CA">
        <w:rPr>
          <w:rFonts w:ascii="Times New Roman" w:hAnsi="Times New Roman"/>
          <w:spacing w:val="-3"/>
          <w:sz w:val="22"/>
          <w:szCs w:val="22"/>
        </w:rPr>
        <w:t xml:space="preserve">2.51 </w:t>
      </w:r>
      <w:r w:rsidR="00182979" w:rsidRPr="00182979">
        <w:rPr>
          <w:rFonts w:ascii="Times New Roman" w:hAnsi="Times New Roman"/>
          <w:spacing w:val="-3"/>
          <w:sz w:val="22"/>
          <w:szCs w:val="22"/>
        </w:rPr>
        <w:t xml:space="preserve"> (</w:t>
      </w:r>
      <w:r w:rsidR="004873CA">
        <w:rPr>
          <w:rFonts w:ascii="Times New Roman" w:hAnsi="Times New Roman"/>
          <w:spacing w:val="-3"/>
          <w:sz w:val="22"/>
          <w:szCs w:val="22"/>
        </w:rPr>
        <w:t>DOS  CON 51/100</w:t>
      </w:r>
      <w:r w:rsidR="00182979" w:rsidRPr="00182979">
        <w:rPr>
          <w:rFonts w:ascii="Times New Roman" w:hAnsi="Times New Roman"/>
          <w:spacing w:val="-3"/>
          <w:sz w:val="22"/>
          <w:szCs w:val="22"/>
        </w:rPr>
        <w:t xml:space="preserve"> DÓLARES DE LOS ESTADOS</w:t>
      </w:r>
      <w:r w:rsidR="00DF3BCF">
        <w:rPr>
          <w:rFonts w:ascii="Times New Roman" w:hAnsi="Times New Roman"/>
          <w:spacing w:val="-3"/>
          <w:sz w:val="22"/>
          <w:szCs w:val="22"/>
        </w:rPr>
        <w:t xml:space="preserve"> UNIDOS DE AMÉRICA</w:t>
      </w:r>
      <w:r w:rsidR="00182979" w:rsidRPr="00182979">
        <w:rPr>
          <w:rFonts w:ascii="Times New Roman" w:hAnsi="Times New Roman"/>
          <w:spacing w:val="-3"/>
          <w:sz w:val="22"/>
          <w:szCs w:val="22"/>
        </w:rPr>
        <w:t>)</w:t>
      </w:r>
      <w:r w:rsidR="00D70BE7" w:rsidRPr="00182979">
        <w:rPr>
          <w:rFonts w:ascii="Times New Roman" w:hAnsi="Times New Roman"/>
          <w:spacing w:val="-3"/>
          <w:sz w:val="22"/>
          <w:szCs w:val="22"/>
        </w:rPr>
        <w:t>,</w:t>
      </w:r>
      <w:r w:rsidR="00D70BE7" w:rsidRPr="00B607FA">
        <w:rPr>
          <w:rFonts w:ascii="Times New Roman" w:hAnsi="Times New Roman"/>
          <w:spacing w:val="-3"/>
          <w:sz w:val="22"/>
          <w:szCs w:val="22"/>
        </w:rPr>
        <w:t xml:space="preserve">  sin incluir el IVA.</w:t>
      </w:r>
    </w:p>
    <w:p w:rsidR="000A2975" w:rsidRPr="00D01F97" w:rsidRDefault="000A2975" w:rsidP="00F41510">
      <w:pPr>
        <w:tabs>
          <w:tab w:val="left" w:pos="-720"/>
          <w:tab w:val="left" w:pos="2856"/>
          <w:tab w:val="left" w:pos="3094"/>
          <w:tab w:val="left" w:pos="3451"/>
          <w:tab w:val="left" w:pos="3689"/>
        </w:tabs>
        <w:snapToGrid w:val="0"/>
        <w:ind w:right="-27"/>
        <w:jc w:val="both"/>
        <w:rPr>
          <w:rFonts w:ascii="Times New Roman" w:hAnsi="Times New Roman"/>
          <w:spacing w:val="-3"/>
          <w:sz w:val="22"/>
          <w:szCs w:val="22"/>
          <w:lang w:val="es-EC"/>
        </w:rPr>
      </w:pPr>
    </w:p>
    <w:p w:rsidR="00F41510" w:rsidRDefault="00F41510" w:rsidP="00F41510">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b/>
          <w:bCs/>
          <w:sz w:val="22"/>
          <w:szCs w:val="22"/>
          <w:lang w:val="es-EC" w:eastAsia="es-EC"/>
        </w:rPr>
        <w:t>Forma de Pago</w:t>
      </w:r>
      <w:r>
        <w:rPr>
          <w:rFonts w:ascii="Times New Roman" w:eastAsia="Calibri" w:hAnsi="Times New Roman"/>
          <w:sz w:val="22"/>
          <w:szCs w:val="22"/>
          <w:lang w:val="es-EC" w:eastAsia="es-EC"/>
        </w:rPr>
        <w:t>: El pago se lo realizará de manera mensual previa presentación de la factura por parte</w:t>
      </w:r>
      <w:r w:rsidR="008A5874">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 xml:space="preserve">del contratista dentro de los cinco días hábiles posteriores a la entrega del servicio; así como con la presentación del informe favorable del Administrador del Contrato, informe mensual de calidad y </w:t>
      </w:r>
      <w:r>
        <w:rPr>
          <w:rFonts w:ascii="Times New Roman" w:eastAsia="Calibri" w:hAnsi="Times New Roman"/>
          <w:sz w:val="22"/>
          <w:szCs w:val="22"/>
          <w:lang w:val="es-EC" w:eastAsia="es-EC"/>
        </w:rPr>
        <w:lastRenderedPageBreak/>
        <w:t>cantidad, informe de asistencia de los niños, ficha de recepción diaria de alimentos, ficha de planificación mensual del ciclo de menús.</w:t>
      </w:r>
    </w:p>
    <w:p w:rsidR="00F41510" w:rsidRDefault="00F41510" w:rsidP="00F41510">
      <w:pPr>
        <w:autoSpaceDE w:val="0"/>
        <w:autoSpaceDN w:val="0"/>
        <w:adjustRightInd w:val="0"/>
        <w:jc w:val="both"/>
        <w:rPr>
          <w:rFonts w:ascii="Times New Roman" w:eastAsia="Calibri" w:hAnsi="Times New Roman"/>
          <w:sz w:val="22"/>
          <w:szCs w:val="22"/>
          <w:lang w:val="es-EC" w:eastAsia="es-EC"/>
        </w:rPr>
      </w:pPr>
    </w:p>
    <w:p w:rsidR="00F41510" w:rsidRDefault="00F41510" w:rsidP="00F41510">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sz w:val="22"/>
          <w:szCs w:val="22"/>
          <w:lang w:val="es-EC" w:eastAsia="es-EC"/>
        </w:rPr>
        <w:t>Con el fin de precautelar los intereses institucionales de esta Cartera de Estado, el pago de la alimentación se lo realizará por CONSUMO, es decir por el número de servicio de alimentación recibido por día y no por cantidades fijas mensuales.</w:t>
      </w:r>
    </w:p>
    <w:p w:rsidR="00F41510" w:rsidRDefault="00F41510" w:rsidP="00F41510">
      <w:pPr>
        <w:tabs>
          <w:tab w:val="left" w:pos="-720"/>
          <w:tab w:val="left" w:pos="2856"/>
          <w:tab w:val="left" w:pos="3094"/>
          <w:tab w:val="left" w:pos="3451"/>
          <w:tab w:val="left" w:pos="3689"/>
        </w:tabs>
        <w:snapToGrid w:val="0"/>
        <w:ind w:right="-27"/>
        <w:jc w:val="both"/>
        <w:rPr>
          <w:rFonts w:ascii="Times New Roman" w:eastAsia="Calibri" w:hAnsi="Times New Roman"/>
          <w:sz w:val="22"/>
          <w:szCs w:val="22"/>
          <w:lang w:val="es-EC" w:eastAsia="es-EC"/>
        </w:rPr>
      </w:pPr>
    </w:p>
    <w:p w:rsidR="00972C19" w:rsidRDefault="00F41510" w:rsidP="00F41510">
      <w:pPr>
        <w:tabs>
          <w:tab w:val="left" w:pos="-720"/>
          <w:tab w:val="left" w:pos="2856"/>
          <w:tab w:val="left" w:pos="3094"/>
          <w:tab w:val="left" w:pos="3451"/>
          <w:tab w:val="left" w:pos="3689"/>
        </w:tabs>
        <w:snapToGrid w:val="0"/>
        <w:ind w:right="-27"/>
        <w:jc w:val="both"/>
        <w:rPr>
          <w:rFonts w:ascii="Times New Roman" w:eastAsia="Calibri" w:hAnsi="Times New Roman"/>
          <w:sz w:val="22"/>
          <w:szCs w:val="22"/>
          <w:lang w:val="es-EC" w:eastAsia="es-EC"/>
        </w:rPr>
      </w:pPr>
      <w:r>
        <w:rPr>
          <w:rFonts w:ascii="Times New Roman" w:eastAsia="Calibri" w:hAnsi="Times New Roman"/>
          <w:sz w:val="22"/>
          <w:szCs w:val="22"/>
          <w:lang w:val="es-EC" w:eastAsia="es-EC"/>
        </w:rPr>
        <w:t>Una vez recibida la factura el pago se realizará en un plazo máximo de 10 días hábiles.</w:t>
      </w:r>
    </w:p>
    <w:p w:rsidR="00F41510" w:rsidRDefault="00F41510" w:rsidP="00F41510">
      <w:pPr>
        <w:tabs>
          <w:tab w:val="left" w:pos="-720"/>
          <w:tab w:val="left" w:pos="2856"/>
          <w:tab w:val="left" w:pos="3094"/>
          <w:tab w:val="left" w:pos="3451"/>
          <w:tab w:val="left" w:pos="3689"/>
        </w:tabs>
        <w:snapToGrid w:val="0"/>
        <w:ind w:right="-27"/>
        <w:jc w:val="both"/>
        <w:rPr>
          <w:rFonts w:ascii="Times New Roman" w:hAnsi="Times New Roman"/>
          <w:spacing w:val="-3"/>
          <w:sz w:val="22"/>
          <w:szCs w:val="22"/>
        </w:rPr>
      </w:pPr>
    </w:p>
    <w:p w:rsidR="004F4C97" w:rsidRDefault="005468E6" w:rsidP="00296206">
      <w:pPr>
        <w:tabs>
          <w:tab w:val="left" w:pos="-720"/>
          <w:tab w:val="left" w:pos="2856"/>
          <w:tab w:val="left" w:pos="3094"/>
          <w:tab w:val="left" w:pos="3451"/>
          <w:tab w:val="left" w:pos="3689"/>
        </w:tabs>
        <w:snapToGrid w:val="0"/>
        <w:ind w:right="-27"/>
        <w:jc w:val="both"/>
        <w:rPr>
          <w:rFonts w:ascii="Times New Roman" w:hAnsi="Times New Roman"/>
          <w:spacing w:val="-3"/>
          <w:sz w:val="22"/>
          <w:szCs w:val="22"/>
        </w:rPr>
      </w:pPr>
      <w:r>
        <w:rPr>
          <w:rFonts w:ascii="Times New Roman" w:eastAsia="Calibri" w:hAnsi="Times New Roman"/>
          <w:b/>
          <w:bCs/>
          <w:sz w:val="22"/>
          <w:szCs w:val="22"/>
          <w:lang w:val="es-EC" w:eastAsia="es-EC"/>
        </w:rPr>
        <w:t>Plazo de entrega</w:t>
      </w:r>
      <w:r>
        <w:rPr>
          <w:rFonts w:ascii="Times New Roman" w:eastAsia="Calibri" w:hAnsi="Times New Roman"/>
          <w:sz w:val="22"/>
          <w:szCs w:val="22"/>
          <w:lang w:val="es-EC" w:eastAsia="es-EC"/>
        </w:rPr>
        <w:t xml:space="preserve">: La entrega se realizará </w:t>
      </w:r>
      <w:r w:rsidR="00AA187D">
        <w:rPr>
          <w:rFonts w:ascii="Times New Roman" w:eastAsia="Calibri" w:hAnsi="Times New Roman"/>
          <w:sz w:val="22"/>
          <w:szCs w:val="22"/>
          <w:lang w:val="es-EC" w:eastAsia="es-EC"/>
        </w:rPr>
        <w:t>de lunes a viernes durante los días de asistencia del Centro de Desarrollo Infantil.</w:t>
      </w:r>
    </w:p>
    <w:p w:rsidR="00A078E3" w:rsidRDefault="00A078E3" w:rsidP="00296206">
      <w:pPr>
        <w:tabs>
          <w:tab w:val="left" w:pos="-720"/>
          <w:tab w:val="left" w:pos="2856"/>
          <w:tab w:val="left" w:pos="3094"/>
          <w:tab w:val="left" w:pos="3451"/>
          <w:tab w:val="left" w:pos="3689"/>
        </w:tabs>
        <w:snapToGrid w:val="0"/>
        <w:ind w:right="-27"/>
        <w:jc w:val="both"/>
        <w:rPr>
          <w:rFonts w:ascii="Times New Roman" w:hAnsi="Times New Roman"/>
          <w:spacing w:val="-3"/>
          <w:sz w:val="22"/>
          <w:szCs w:val="22"/>
        </w:rPr>
      </w:pPr>
    </w:p>
    <w:p w:rsidR="000A2975" w:rsidRPr="00D01F97" w:rsidRDefault="000A2975" w:rsidP="008A5874">
      <w:pPr>
        <w:tabs>
          <w:tab w:val="left" w:pos="-720"/>
          <w:tab w:val="left" w:pos="2856"/>
          <w:tab w:val="left" w:pos="3094"/>
          <w:tab w:val="left" w:pos="3451"/>
          <w:tab w:val="left" w:pos="3689"/>
          <w:tab w:val="left" w:pos="7317"/>
        </w:tabs>
        <w:snapToGrid w:val="0"/>
        <w:ind w:right="-27"/>
        <w:jc w:val="both"/>
        <w:rPr>
          <w:rFonts w:ascii="Times New Roman" w:hAnsi="Times New Roman"/>
          <w:spacing w:val="-3"/>
          <w:sz w:val="22"/>
          <w:szCs w:val="22"/>
        </w:rPr>
      </w:pPr>
      <w:r w:rsidRPr="00D01F97">
        <w:rPr>
          <w:rFonts w:ascii="Times New Roman" w:hAnsi="Times New Roman"/>
          <w:spacing w:val="-3"/>
          <w:sz w:val="22"/>
          <w:szCs w:val="22"/>
        </w:rPr>
        <w:t>Las condiciones</w:t>
      </w:r>
      <w:r w:rsidR="00EE3E24">
        <w:rPr>
          <w:rFonts w:ascii="Times New Roman" w:hAnsi="Times New Roman"/>
          <w:spacing w:val="-3"/>
          <w:sz w:val="22"/>
          <w:szCs w:val="22"/>
        </w:rPr>
        <w:t xml:space="preserve"> de </w:t>
      </w:r>
      <w:r w:rsidR="00DA19B6">
        <w:rPr>
          <w:rFonts w:ascii="Times New Roman" w:hAnsi="Times New Roman"/>
          <w:spacing w:val="-3"/>
          <w:sz w:val="22"/>
          <w:szCs w:val="22"/>
        </w:rPr>
        <w:t>inclusión</w:t>
      </w:r>
      <w:r w:rsidRPr="00D01F97">
        <w:rPr>
          <w:rFonts w:ascii="Times New Roman" w:hAnsi="Times New Roman"/>
          <w:spacing w:val="-3"/>
          <w:sz w:val="22"/>
          <w:szCs w:val="22"/>
        </w:rPr>
        <w:t xml:space="preserve"> generales de esta convocatoria son las siguientes:</w:t>
      </w:r>
      <w:r w:rsidR="008A5874">
        <w:rPr>
          <w:rFonts w:ascii="Times New Roman" w:hAnsi="Times New Roman"/>
          <w:spacing w:val="-3"/>
          <w:sz w:val="22"/>
          <w:szCs w:val="22"/>
        </w:rPr>
        <w:tab/>
      </w:r>
    </w:p>
    <w:p w:rsidR="000A2975" w:rsidRPr="00D01F97" w:rsidRDefault="000A2975" w:rsidP="000A2975">
      <w:pPr>
        <w:tabs>
          <w:tab w:val="left" w:pos="-720"/>
          <w:tab w:val="left" w:pos="2856"/>
          <w:tab w:val="left" w:pos="3094"/>
          <w:tab w:val="left" w:pos="3451"/>
          <w:tab w:val="left" w:pos="3689"/>
        </w:tabs>
        <w:snapToGrid w:val="0"/>
        <w:ind w:right="-27"/>
        <w:jc w:val="both"/>
        <w:rPr>
          <w:rFonts w:ascii="Times New Roman" w:hAnsi="Times New Roman"/>
          <w:spacing w:val="-3"/>
          <w:sz w:val="22"/>
          <w:szCs w:val="22"/>
        </w:rPr>
      </w:pPr>
    </w:p>
    <w:p w:rsidR="00380B77" w:rsidRDefault="00380B77" w:rsidP="00380B77">
      <w:pPr>
        <w:autoSpaceDE w:val="0"/>
        <w:autoSpaceDN w:val="0"/>
        <w:adjustRightInd w:val="0"/>
        <w:rPr>
          <w:rFonts w:ascii="Times New Roman" w:eastAsia="Calibri" w:hAnsi="Times New Roman"/>
          <w:sz w:val="22"/>
          <w:szCs w:val="22"/>
          <w:lang w:val="es-EC" w:eastAsia="es-EC"/>
        </w:rPr>
      </w:pPr>
      <w:r>
        <w:rPr>
          <w:rFonts w:ascii="Times New Roman" w:eastAsia="Calibri" w:hAnsi="Times New Roman"/>
          <w:sz w:val="22"/>
          <w:szCs w:val="22"/>
          <w:lang w:val="es-EC" w:eastAsia="es-EC"/>
        </w:rPr>
        <w:t>1.- El pliego estará disponible, sin ningún costo, en el Portal Institucional del Servicio Nacional de</w:t>
      </w:r>
    </w:p>
    <w:p w:rsidR="00380B77" w:rsidRDefault="00380B77" w:rsidP="00380B77">
      <w:pPr>
        <w:autoSpaceDE w:val="0"/>
        <w:autoSpaceDN w:val="0"/>
        <w:adjustRightInd w:val="0"/>
        <w:rPr>
          <w:rFonts w:ascii="Times New Roman" w:eastAsia="Calibri" w:hAnsi="Times New Roman"/>
          <w:sz w:val="22"/>
          <w:szCs w:val="22"/>
          <w:lang w:val="es-EC" w:eastAsia="es-EC"/>
        </w:rPr>
      </w:pPr>
      <w:r>
        <w:rPr>
          <w:rFonts w:ascii="Times New Roman" w:eastAsia="Calibri" w:hAnsi="Times New Roman"/>
          <w:sz w:val="22"/>
          <w:szCs w:val="22"/>
          <w:lang w:val="es-EC" w:eastAsia="es-EC"/>
        </w:rPr>
        <w:t>Contratación Pública.</w:t>
      </w:r>
    </w:p>
    <w:p w:rsidR="00AB0434" w:rsidRDefault="00AB0434" w:rsidP="00380B77">
      <w:pPr>
        <w:tabs>
          <w:tab w:val="left" w:pos="-720"/>
          <w:tab w:val="left" w:pos="2856"/>
          <w:tab w:val="left" w:pos="3094"/>
          <w:tab w:val="left" w:pos="3451"/>
          <w:tab w:val="left" w:pos="3689"/>
        </w:tabs>
        <w:snapToGrid w:val="0"/>
        <w:ind w:right="-27"/>
        <w:jc w:val="both"/>
        <w:rPr>
          <w:rFonts w:ascii="Times New Roman" w:eastAsia="Calibri" w:hAnsi="Times New Roman"/>
          <w:sz w:val="22"/>
          <w:szCs w:val="22"/>
          <w:lang w:val="es-EC" w:eastAsia="es-EC"/>
        </w:rPr>
      </w:pPr>
    </w:p>
    <w:p w:rsidR="00296206" w:rsidRDefault="00380B77" w:rsidP="00380B77">
      <w:pPr>
        <w:tabs>
          <w:tab w:val="left" w:pos="-720"/>
          <w:tab w:val="left" w:pos="2856"/>
          <w:tab w:val="left" w:pos="3094"/>
          <w:tab w:val="left" w:pos="3451"/>
          <w:tab w:val="left" w:pos="3689"/>
        </w:tabs>
        <w:snapToGrid w:val="0"/>
        <w:ind w:right="-27"/>
        <w:jc w:val="both"/>
        <w:rPr>
          <w:rFonts w:ascii="Times New Roman" w:eastAsia="Calibri" w:hAnsi="Times New Roman"/>
          <w:sz w:val="22"/>
          <w:szCs w:val="22"/>
          <w:lang w:val="es-EC" w:eastAsia="es-EC"/>
        </w:rPr>
      </w:pPr>
      <w:r>
        <w:rPr>
          <w:rFonts w:ascii="Times New Roman" w:eastAsia="Calibri" w:hAnsi="Times New Roman"/>
          <w:sz w:val="22"/>
          <w:szCs w:val="22"/>
          <w:lang w:val="es-EC" w:eastAsia="es-EC"/>
        </w:rPr>
        <w:t>2.- El cronograma del presente procedimiento es el siguiente:</w:t>
      </w:r>
    </w:p>
    <w:p w:rsidR="00380B77" w:rsidRDefault="00380B77" w:rsidP="00380B77">
      <w:pPr>
        <w:tabs>
          <w:tab w:val="left" w:pos="-720"/>
          <w:tab w:val="left" w:pos="2856"/>
          <w:tab w:val="left" w:pos="3094"/>
          <w:tab w:val="left" w:pos="3451"/>
          <w:tab w:val="left" w:pos="3689"/>
        </w:tabs>
        <w:snapToGrid w:val="0"/>
        <w:ind w:right="-27"/>
        <w:jc w:val="both"/>
        <w:rPr>
          <w:rFonts w:ascii="Times New Roman" w:eastAsia="Calibri" w:hAnsi="Times New Roman"/>
          <w:sz w:val="22"/>
          <w:szCs w:val="22"/>
          <w:lang w:val="es-EC" w:eastAsia="es-EC"/>
        </w:rPr>
      </w:pPr>
    </w:p>
    <w:tbl>
      <w:tblPr>
        <w:tblW w:w="0" w:type="auto"/>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127"/>
        <w:gridCol w:w="2137"/>
      </w:tblGrid>
      <w:tr w:rsidR="00380B77" w:rsidRPr="002644A0" w:rsidTr="00AB0434">
        <w:tc>
          <w:tcPr>
            <w:tcW w:w="3397" w:type="dxa"/>
            <w:shd w:val="clear" w:color="auto" w:fill="auto"/>
          </w:tcPr>
          <w:p w:rsidR="00380B77" w:rsidRPr="002644A0" w:rsidRDefault="00380B77" w:rsidP="007A5EF9">
            <w:pPr>
              <w:autoSpaceDE w:val="0"/>
              <w:autoSpaceDN w:val="0"/>
              <w:adjustRightInd w:val="0"/>
              <w:jc w:val="center"/>
              <w:rPr>
                <w:rFonts w:cs="Calibri"/>
                <w:b/>
                <w:bCs/>
                <w:color w:val="000000"/>
              </w:rPr>
            </w:pPr>
          </w:p>
        </w:tc>
        <w:tc>
          <w:tcPr>
            <w:tcW w:w="2127" w:type="dxa"/>
            <w:shd w:val="clear" w:color="auto" w:fill="auto"/>
          </w:tcPr>
          <w:p w:rsidR="00380B77" w:rsidRPr="002644A0" w:rsidRDefault="00380B77" w:rsidP="007A5EF9">
            <w:pPr>
              <w:autoSpaceDE w:val="0"/>
              <w:autoSpaceDN w:val="0"/>
              <w:adjustRightInd w:val="0"/>
              <w:jc w:val="center"/>
              <w:rPr>
                <w:rFonts w:cs="Calibri"/>
                <w:b/>
                <w:bCs/>
                <w:color w:val="000000"/>
              </w:rPr>
            </w:pPr>
            <w:r>
              <w:rPr>
                <w:rFonts w:cs="Calibri"/>
                <w:b/>
                <w:bCs/>
                <w:color w:val="000000"/>
              </w:rPr>
              <w:t>Fecha</w:t>
            </w:r>
          </w:p>
        </w:tc>
        <w:tc>
          <w:tcPr>
            <w:tcW w:w="2137" w:type="dxa"/>
            <w:shd w:val="clear" w:color="auto" w:fill="auto"/>
          </w:tcPr>
          <w:p w:rsidR="00380B77" w:rsidRPr="002644A0" w:rsidRDefault="00380B77" w:rsidP="007A5EF9">
            <w:pPr>
              <w:autoSpaceDE w:val="0"/>
              <w:autoSpaceDN w:val="0"/>
              <w:adjustRightInd w:val="0"/>
              <w:jc w:val="center"/>
              <w:rPr>
                <w:rFonts w:cs="Calibri"/>
                <w:b/>
                <w:bCs/>
                <w:color w:val="000000"/>
              </w:rPr>
            </w:pPr>
            <w:r>
              <w:rPr>
                <w:rFonts w:cs="Calibri"/>
                <w:b/>
                <w:bCs/>
                <w:color w:val="000000"/>
              </w:rPr>
              <w:t>Hora</w:t>
            </w:r>
          </w:p>
        </w:tc>
      </w:tr>
      <w:tr w:rsidR="00380B77" w:rsidRPr="002644A0" w:rsidTr="00AB0434">
        <w:tc>
          <w:tcPr>
            <w:tcW w:w="3397" w:type="dxa"/>
            <w:shd w:val="clear" w:color="auto" w:fill="auto"/>
          </w:tcPr>
          <w:p w:rsidR="00380B77" w:rsidRDefault="00380B77" w:rsidP="00380B77">
            <w:pPr>
              <w:autoSpaceDE w:val="0"/>
              <w:autoSpaceDN w:val="0"/>
              <w:adjustRightInd w:val="0"/>
              <w:rPr>
                <w:rFonts w:ascii="Times New Roman" w:eastAsia="Calibri" w:hAnsi="Times New Roman"/>
                <w:sz w:val="22"/>
                <w:szCs w:val="22"/>
                <w:lang w:val="es-EC" w:eastAsia="es-EC"/>
              </w:rPr>
            </w:pPr>
            <w:r>
              <w:rPr>
                <w:rFonts w:ascii="Times New Roman" w:eastAsia="Calibri" w:hAnsi="Times New Roman"/>
                <w:sz w:val="22"/>
                <w:szCs w:val="22"/>
                <w:lang w:val="es-EC" w:eastAsia="es-EC"/>
              </w:rPr>
              <w:t>Fecha de Publicación y</w:t>
            </w:r>
          </w:p>
          <w:p w:rsidR="00380B77" w:rsidRPr="002644A0" w:rsidRDefault="00380B77" w:rsidP="00380B77">
            <w:pPr>
              <w:tabs>
                <w:tab w:val="left" w:pos="1134"/>
              </w:tabs>
              <w:rPr>
                <w:rFonts w:cs="Calibri"/>
                <w:bCs/>
                <w:color w:val="000000"/>
              </w:rPr>
            </w:pPr>
            <w:r>
              <w:rPr>
                <w:rFonts w:ascii="Times New Roman" w:eastAsia="Calibri" w:hAnsi="Times New Roman"/>
                <w:sz w:val="22"/>
                <w:szCs w:val="22"/>
                <w:lang w:val="es-EC" w:eastAsia="es-EC"/>
              </w:rPr>
              <w:t>Convocatoria.</w:t>
            </w:r>
          </w:p>
        </w:tc>
        <w:tc>
          <w:tcPr>
            <w:tcW w:w="2127" w:type="dxa"/>
            <w:shd w:val="clear" w:color="auto" w:fill="auto"/>
          </w:tcPr>
          <w:p w:rsidR="00380B77" w:rsidRPr="002644A0" w:rsidRDefault="00C32CD0" w:rsidP="00AB0434">
            <w:pPr>
              <w:autoSpaceDE w:val="0"/>
              <w:autoSpaceDN w:val="0"/>
              <w:adjustRightInd w:val="0"/>
              <w:jc w:val="center"/>
              <w:rPr>
                <w:rFonts w:cs="Calibri"/>
                <w:bCs/>
                <w:color w:val="000000"/>
              </w:rPr>
            </w:pPr>
            <w:r>
              <w:rPr>
                <w:rFonts w:cs="Calibri"/>
                <w:bCs/>
                <w:color w:val="000000"/>
              </w:rPr>
              <w:t>15/07</w:t>
            </w:r>
            <w:r w:rsidR="00874049">
              <w:rPr>
                <w:rFonts w:cs="Calibri"/>
                <w:bCs/>
                <w:color w:val="000000"/>
              </w:rPr>
              <w:t>/2019</w:t>
            </w:r>
          </w:p>
        </w:tc>
        <w:tc>
          <w:tcPr>
            <w:tcW w:w="2137" w:type="dxa"/>
            <w:shd w:val="clear" w:color="auto" w:fill="auto"/>
          </w:tcPr>
          <w:p w:rsidR="00380B77" w:rsidRPr="002644A0" w:rsidRDefault="00380B77" w:rsidP="00CB265F">
            <w:pPr>
              <w:autoSpaceDE w:val="0"/>
              <w:autoSpaceDN w:val="0"/>
              <w:adjustRightInd w:val="0"/>
              <w:jc w:val="center"/>
              <w:rPr>
                <w:rFonts w:cs="Calibri"/>
                <w:bCs/>
                <w:color w:val="000000"/>
              </w:rPr>
            </w:pPr>
            <w:r>
              <w:rPr>
                <w:rFonts w:cs="Calibri"/>
                <w:bCs/>
                <w:color w:val="000000"/>
              </w:rPr>
              <w:t>1</w:t>
            </w:r>
            <w:r w:rsidR="00C32CD0">
              <w:rPr>
                <w:rFonts w:cs="Calibri"/>
                <w:bCs/>
                <w:color w:val="000000"/>
              </w:rPr>
              <w:t>3</w:t>
            </w:r>
            <w:r>
              <w:rPr>
                <w:rFonts w:cs="Calibri"/>
                <w:bCs/>
                <w:color w:val="000000"/>
              </w:rPr>
              <w:t>h00</w:t>
            </w:r>
          </w:p>
        </w:tc>
      </w:tr>
      <w:tr w:rsidR="00380B77" w:rsidRPr="002644A0" w:rsidTr="00AB0434">
        <w:tc>
          <w:tcPr>
            <w:tcW w:w="3397" w:type="dxa"/>
            <w:shd w:val="clear" w:color="auto" w:fill="auto"/>
          </w:tcPr>
          <w:p w:rsidR="00380B77" w:rsidRDefault="00380B77" w:rsidP="00380B77">
            <w:pPr>
              <w:autoSpaceDE w:val="0"/>
              <w:autoSpaceDN w:val="0"/>
              <w:adjustRightInd w:val="0"/>
              <w:rPr>
                <w:rFonts w:ascii="Times New Roman" w:eastAsia="Calibri" w:hAnsi="Times New Roman"/>
                <w:sz w:val="22"/>
                <w:szCs w:val="22"/>
                <w:lang w:val="es-EC" w:eastAsia="es-EC"/>
              </w:rPr>
            </w:pPr>
            <w:r>
              <w:rPr>
                <w:rFonts w:ascii="Times New Roman" w:eastAsia="Calibri" w:hAnsi="Times New Roman"/>
                <w:sz w:val="22"/>
                <w:szCs w:val="22"/>
                <w:lang w:val="es-EC" w:eastAsia="es-EC"/>
              </w:rPr>
              <w:t>Fecha de Audiencia de Preguntas</w:t>
            </w:r>
          </w:p>
          <w:p w:rsidR="00380B77" w:rsidRPr="002644A0" w:rsidRDefault="00380B77" w:rsidP="00380B77">
            <w:pPr>
              <w:tabs>
                <w:tab w:val="left" w:pos="1134"/>
              </w:tabs>
              <w:rPr>
                <w:rFonts w:eastAsia="Times New Roman" w:cs="Calibri"/>
                <w:lang w:eastAsia="es-EC"/>
              </w:rPr>
            </w:pPr>
            <w:proofErr w:type="gramStart"/>
            <w:r>
              <w:rPr>
                <w:rFonts w:ascii="Times New Roman" w:eastAsia="Calibri" w:hAnsi="Times New Roman"/>
                <w:sz w:val="22"/>
                <w:szCs w:val="22"/>
                <w:lang w:val="es-EC" w:eastAsia="es-EC"/>
              </w:rPr>
              <w:t>y</w:t>
            </w:r>
            <w:proofErr w:type="gramEnd"/>
            <w:r>
              <w:rPr>
                <w:rFonts w:ascii="Times New Roman" w:eastAsia="Calibri" w:hAnsi="Times New Roman"/>
                <w:sz w:val="22"/>
                <w:szCs w:val="22"/>
                <w:lang w:val="es-EC" w:eastAsia="es-EC"/>
              </w:rPr>
              <w:t xml:space="preserve"> Aclaratorias.</w:t>
            </w:r>
          </w:p>
        </w:tc>
        <w:tc>
          <w:tcPr>
            <w:tcW w:w="2127" w:type="dxa"/>
            <w:shd w:val="clear" w:color="auto" w:fill="auto"/>
          </w:tcPr>
          <w:p w:rsidR="00380B77" w:rsidRPr="002644A0" w:rsidRDefault="00C32CD0" w:rsidP="00436DD2">
            <w:pPr>
              <w:autoSpaceDE w:val="0"/>
              <w:autoSpaceDN w:val="0"/>
              <w:adjustRightInd w:val="0"/>
              <w:jc w:val="center"/>
              <w:rPr>
                <w:rFonts w:cs="Calibri"/>
                <w:bCs/>
                <w:color w:val="000000"/>
              </w:rPr>
            </w:pPr>
            <w:r>
              <w:rPr>
                <w:rFonts w:cs="Calibri"/>
                <w:bCs/>
                <w:color w:val="000000"/>
              </w:rPr>
              <w:t>1</w:t>
            </w:r>
            <w:r w:rsidR="008F4B5B">
              <w:rPr>
                <w:rFonts w:cs="Calibri"/>
                <w:bCs/>
                <w:color w:val="000000"/>
              </w:rPr>
              <w:t>8</w:t>
            </w:r>
            <w:r w:rsidR="00380B77">
              <w:rPr>
                <w:rFonts w:cs="Calibri"/>
                <w:bCs/>
                <w:color w:val="000000"/>
              </w:rPr>
              <w:t>/0</w:t>
            </w:r>
            <w:r>
              <w:rPr>
                <w:rFonts w:cs="Calibri"/>
                <w:bCs/>
                <w:color w:val="000000"/>
              </w:rPr>
              <w:t>7</w:t>
            </w:r>
            <w:r w:rsidR="00874049">
              <w:rPr>
                <w:rFonts w:cs="Calibri"/>
                <w:bCs/>
                <w:color w:val="000000"/>
              </w:rPr>
              <w:t>/2019</w:t>
            </w:r>
          </w:p>
        </w:tc>
        <w:tc>
          <w:tcPr>
            <w:tcW w:w="2137" w:type="dxa"/>
            <w:shd w:val="clear" w:color="auto" w:fill="auto"/>
          </w:tcPr>
          <w:p w:rsidR="00380B77" w:rsidRPr="002644A0" w:rsidRDefault="00380B77" w:rsidP="00C32CD0">
            <w:pPr>
              <w:autoSpaceDE w:val="0"/>
              <w:autoSpaceDN w:val="0"/>
              <w:adjustRightInd w:val="0"/>
              <w:jc w:val="center"/>
              <w:rPr>
                <w:rFonts w:cs="Calibri"/>
                <w:bCs/>
                <w:color w:val="000000"/>
              </w:rPr>
            </w:pPr>
            <w:r>
              <w:rPr>
                <w:rFonts w:cs="Calibri"/>
                <w:bCs/>
                <w:color w:val="000000"/>
              </w:rPr>
              <w:t>1</w:t>
            </w:r>
            <w:r w:rsidR="00C32CD0">
              <w:rPr>
                <w:rFonts w:cs="Calibri"/>
                <w:bCs/>
                <w:color w:val="000000"/>
              </w:rPr>
              <w:t>3</w:t>
            </w:r>
            <w:r>
              <w:rPr>
                <w:rFonts w:cs="Calibri"/>
                <w:bCs/>
                <w:color w:val="000000"/>
              </w:rPr>
              <w:t>h00</w:t>
            </w:r>
          </w:p>
        </w:tc>
      </w:tr>
      <w:tr w:rsidR="00380B77" w:rsidRPr="002644A0" w:rsidTr="00AB0434">
        <w:tc>
          <w:tcPr>
            <w:tcW w:w="3397" w:type="dxa"/>
            <w:shd w:val="clear" w:color="auto" w:fill="auto"/>
          </w:tcPr>
          <w:p w:rsidR="00380B77" w:rsidRPr="002644A0" w:rsidRDefault="00380B77" w:rsidP="007A5EF9">
            <w:pPr>
              <w:tabs>
                <w:tab w:val="left" w:pos="1134"/>
              </w:tabs>
              <w:rPr>
                <w:rFonts w:eastAsia="Times New Roman" w:cs="Calibri"/>
                <w:lang w:eastAsia="es-EC"/>
              </w:rPr>
            </w:pPr>
            <w:r>
              <w:rPr>
                <w:rFonts w:ascii="Times New Roman" w:eastAsia="Calibri" w:hAnsi="Times New Roman"/>
                <w:sz w:val="22"/>
                <w:szCs w:val="22"/>
                <w:lang w:val="es-EC" w:eastAsia="es-EC"/>
              </w:rPr>
              <w:t>Fecha de Entrega de Ofertas</w:t>
            </w:r>
          </w:p>
        </w:tc>
        <w:tc>
          <w:tcPr>
            <w:tcW w:w="2127" w:type="dxa"/>
            <w:shd w:val="clear" w:color="auto" w:fill="auto"/>
          </w:tcPr>
          <w:p w:rsidR="00380B77" w:rsidRPr="002644A0" w:rsidRDefault="00C32CD0" w:rsidP="008F4B5B">
            <w:pPr>
              <w:autoSpaceDE w:val="0"/>
              <w:autoSpaceDN w:val="0"/>
              <w:adjustRightInd w:val="0"/>
              <w:jc w:val="center"/>
              <w:rPr>
                <w:rFonts w:cs="Calibri"/>
                <w:bCs/>
                <w:color w:val="000000"/>
              </w:rPr>
            </w:pPr>
            <w:r>
              <w:rPr>
                <w:rFonts w:cs="Calibri"/>
                <w:bCs/>
                <w:color w:val="000000"/>
              </w:rPr>
              <w:t>1</w:t>
            </w:r>
            <w:r w:rsidR="008F4B5B">
              <w:rPr>
                <w:rFonts w:cs="Calibri"/>
                <w:bCs/>
                <w:color w:val="000000"/>
              </w:rPr>
              <w:t>9</w:t>
            </w:r>
            <w:r>
              <w:rPr>
                <w:rFonts w:cs="Calibri"/>
                <w:bCs/>
                <w:color w:val="000000"/>
              </w:rPr>
              <w:t>/07</w:t>
            </w:r>
            <w:r w:rsidR="00874049">
              <w:rPr>
                <w:rFonts w:cs="Calibri"/>
                <w:bCs/>
                <w:color w:val="000000"/>
              </w:rPr>
              <w:t>/2019</w:t>
            </w:r>
          </w:p>
        </w:tc>
        <w:tc>
          <w:tcPr>
            <w:tcW w:w="2137" w:type="dxa"/>
            <w:shd w:val="clear" w:color="auto" w:fill="auto"/>
          </w:tcPr>
          <w:p w:rsidR="00380B77" w:rsidRPr="002644A0" w:rsidRDefault="00EE60CF" w:rsidP="00C32CD0">
            <w:pPr>
              <w:autoSpaceDE w:val="0"/>
              <w:autoSpaceDN w:val="0"/>
              <w:adjustRightInd w:val="0"/>
              <w:jc w:val="center"/>
              <w:rPr>
                <w:rFonts w:cs="Calibri"/>
                <w:bCs/>
                <w:color w:val="000000"/>
              </w:rPr>
            </w:pPr>
            <w:r>
              <w:rPr>
                <w:rFonts w:cs="Calibri"/>
                <w:bCs/>
                <w:color w:val="000000"/>
              </w:rPr>
              <w:t>1</w:t>
            </w:r>
            <w:r w:rsidR="00C32CD0">
              <w:rPr>
                <w:rFonts w:cs="Calibri"/>
                <w:bCs/>
                <w:color w:val="000000"/>
              </w:rPr>
              <w:t>3</w:t>
            </w:r>
            <w:r w:rsidR="00AB0434">
              <w:rPr>
                <w:rFonts w:cs="Calibri"/>
                <w:bCs/>
                <w:color w:val="000000"/>
              </w:rPr>
              <w:t>h00</w:t>
            </w:r>
          </w:p>
        </w:tc>
      </w:tr>
      <w:tr w:rsidR="00380B77" w:rsidRPr="002644A0" w:rsidTr="00AB0434">
        <w:tc>
          <w:tcPr>
            <w:tcW w:w="3397" w:type="dxa"/>
            <w:shd w:val="clear" w:color="auto" w:fill="auto"/>
          </w:tcPr>
          <w:p w:rsidR="00380B77" w:rsidRPr="002644A0" w:rsidRDefault="00380B77" w:rsidP="007A5EF9">
            <w:pPr>
              <w:tabs>
                <w:tab w:val="left" w:pos="1134"/>
              </w:tabs>
              <w:rPr>
                <w:rFonts w:eastAsia="Times New Roman" w:cs="Calibri"/>
                <w:lang w:eastAsia="es-EC"/>
              </w:rPr>
            </w:pPr>
            <w:r>
              <w:rPr>
                <w:rFonts w:ascii="Times New Roman" w:eastAsia="Calibri" w:hAnsi="Times New Roman"/>
                <w:sz w:val="22"/>
                <w:szCs w:val="22"/>
                <w:lang w:val="es-EC" w:eastAsia="es-EC"/>
              </w:rPr>
              <w:t>Apertura de Ofertas</w:t>
            </w:r>
          </w:p>
        </w:tc>
        <w:tc>
          <w:tcPr>
            <w:tcW w:w="2127" w:type="dxa"/>
            <w:shd w:val="clear" w:color="auto" w:fill="auto"/>
          </w:tcPr>
          <w:p w:rsidR="00380B77" w:rsidRPr="002644A0" w:rsidRDefault="00C32CD0" w:rsidP="00AB0434">
            <w:pPr>
              <w:autoSpaceDE w:val="0"/>
              <w:autoSpaceDN w:val="0"/>
              <w:adjustRightInd w:val="0"/>
              <w:jc w:val="center"/>
              <w:rPr>
                <w:rFonts w:cs="Calibri"/>
                <w:bCs/>
                <w:color w:val="000000"/>
              </w:rPr>
            </w:pPr>
            <w:r>
              <w:rPr>
                <w:rFonts w:cs="Calibri"/>
                <w:bCs/>
                <w:color w:val="000000"/>
              </w:rPr>
              <w:t>1</w:t>
            </w:r>
            <w:r w:rsidR="008F4B5B">
              <w:rPr>
                <w:rFonts w:cs="Calibri"/>
                <w:bCs/>
                <w:color w:val="000000"/>
              </w:rPr>
              <w:t>9</w:t>
            </w:r>
            <w:r>
              <w:rPr>
                <w:rFonts w:cs="Calibri"/>
                <w:bCs/>
                <w:color w:val="000000"/>
              </w:rPr>
              <w:t>/07</w:t>
            </w:r>
            <w:r w:rsidR="00874049">
              <w:rPr>
                <w:rFonts w:cs="Calibri"/>
                <w:bCs/>
                <w:color w:val="000000"/>
              </w:rPr>
              <w:t>/2019</w:t>
            </w:r>
          </w:p>
        </w:tc>
        <w:tc>
          <w:tcPr>
            <w:tcW w:w="2137" w:type="dxa"/>
            <w:shd w:val="clear" w:color="auto" w:fill="auto"/>
          </w:tcPr>
          <w:p w:rsidR="00380B77" w:rsidRPr="002644A0" w:rsidRDefault="00AB0434" w:rsidP="00436DD2">
            <w:pPr>
              <w:autoSpaceDE w:val="0"/>
              <w:autoSpaceDN w:val="0"/>
              <w:adjustRightInd w:val="0"/>
              <w:jc w:val="center"/>
              <w:rPr>
                <w:rFonts w:cs="Calibri"/>
                <w:bCs/>
                <w:color w:val="000000"/>
              </w:rPr>
            </w:pPr>
            <w:r>
              <w:rPr>
                <w:rFonts w:cs="Calibri"/>
                <w:bCs/>
                <w:color w:val="000000"/>
              </w:rPr>
              <w:t>1</w:t>
            </w:r>
            <w:r w:rsidR="00C32CD0">
              <w:rPr>
                <w:rFonts w:cs="Calibri"/>
                <w:bCs/>
                <w:color w:val="000000"/>
              </w:rPr>
              <w:t>4</w:t>
            </w:r>
            <w:r>
              <w:rPr>
                <w:rFonts w:cs="Calibri"/>
                <w:bCs/>
                <w:color w:val="000000"/>
              </w:rPr>
              <w:t>h00</w:t>
            </w:r>
          </w:p>
        </w:tc>
      </w:tr>
      <w:tr w:rsidR="00C32CD0" w:rsidRPr="002644A0" w:rsidTr="00AB0434">
        <w:tc>
          <w:tcPr>
            <w:tcW w:w="3397" w:type="dxa"/>
            <w:shd w:val="clear" w:color="auto" w:fill="auto"/>
          </w:tcPr>
          <w:p w:rsidR="00C32CD0" w:rsidRPr="002644A0" w:rsidRDefault="00C32CD0" w:rsidP="00C32CD0">
            <w:pPr>
              <w:tabs>
                <w:tab w:val="left" w:pos="1134"/>
              </w:tabs>
              <w:rPr>
                <w:rFonts w:eastAsia="Times New Roman" w:cs="Calibri"/>
                <w:lang w:eastAsia="es-EC"/>
              </w:rPr>
            </w:pPr>
            <w:r>
              <w:rPr>
                <w:rFonts w:ascii="Times New Roman" w:eastAsia="Calibri" w:hAnsi="Times New Roman"/>
                <w:sz w:val="22"/>
                <w:szCs w:val="22"/>
                <w:lang w:val="es-EC" w:eastAsia="es-EC"/>
              </w:rPr>
              <w:t>Convalidación de Errores</w:t>
            </w:r>
          </w:p>
        </w:tc>
        <w:tc>
          <w:tcPr>
            <w:tcW w:w="2127" w:type="dxa"/>
            <w:shd w:val="clear" w:color="auto" w:fill="auto"/>
          </w:tcPr>
          <w:p w:rsidR="00C32CD0" w:rsidRPr="002644A0" w:rsidRDefault="00C32CD0" w:rsidP="00C32CD0">
            <w:pPr>
              <w:autoSpaceDE w:val="0"/>
              <w:autoSpaceDN w:val="0"/>
              <w:adjustRightInd w:val="0"/>
              <w:jc w:val="center"/>
              <w:rPr>
                <w:rFonts w:cs="Calibri"/>
                <w:bCs/>
                <w:color w:val="000000"/>
              </w:rPr>
            </w:pPr>
            <w:r>
              <w:rPr>
                <w:rFonts w:cs="Calibri"/>
                <w:bCs/>
                <w:color w:val="000000"/>
              </w:rPr>
              <w:t>19/07/2019</w:t>
            </w:r>
          </w:p>
        </w:tc>
        <w:tc>
          <w:tcPr>
            <w:tcW w:w="2137" w:type="dxa"/>
            <w:shd w:val="clear" w:color="auto" w:fill="auto"/>
          </w:tcPr>
          <w:p w:rsidR="00C32CD0" w:rsidRPr="002644A0" w:rsidRDefault="00C32CD0" w:rsidP="00C32CD0">
            <w:pPr>
              <w:autoSpaceDE w:val="0"/>
              <w:autoSpaceDN w:val="0"/>
              <w:adjustRightInd w:val="0"/>
              <w:jc w:val="center"/>
              <w:rPr>
                <w:rFonts w:cs="Calibri"/>
                <w:bCs/>
                <w:color w:val="000000"/>
              </w:rPr>
            </w:pPr>
            <w:r>
              <w:rPr>
                <w:rFonts w:cs="Calibri"/>
                <w:bCs/>
                <w:color w:val="000000"/>
              </w:rPr>
              <w:t>15h00</w:t>
            </w:r>
          </w:p>
        </w:tc>
      </w:tr>
      <w:tr w:rsidR="00C32CD0" w:rsidRPr="002644A0" w:rsidTr="00AB0434">
        <w:tc>
          <w:tcPr>
            <w:tcW w:w="3397" w:type="dxa"/>
            <w:shd w:val="clear" w:color="auto" w:fill="auto"/>
          </w:tcPr>
          <w:p w:rsidR="00C32CD0" w:rsidRPr="002644A0" w:rsidRDefault="00C32CD0" w:rsidP="00C32CD0">
            <w:pPr>
              <w:tabs>
                <w:tab w:val="left" w:pos="1134"/>
              </w:tabs>
              <w:rPr>
                <w:rFonts w:eastAsia="Times New Roman" w:cs="Calibri"/>
                <w:lang w:eastAsia="es-EC"/>
              </w:rPr>
            </w:pPr>
            <w:r>
              <w:rPr>
                <w:rFonts w:ascii="Times New Roman" w:eastAsia="Calibri" w:hAnsi="Times New Roman"/>
                <w:sz w:val="22"/>
                <w:szCs w:val="22"/>
                <w:lang w:val="es-EC" w:eastAsia="es-EC"/>
              </w:rPr>
              <w:t>Fecha de Adjudicación</w:t>
            </w:r>
          </w:p>
        </w:tc>
        <w:tc>
          <w:tcPr>
            <w:tcW w:w="2127" w:type="dxa"/>
            <w:shd w:val="clear" w:color="auto" w:fill="auto"/>
          </w:tcPr>
          <w:p w:rsidR="00C32CD0" w:rsidRPr="002644A0" w:rsidRDefault="00C32CD0" w:rsidP="00C32CD0">
            <w:pPr>
              <w:autoSpaceDE w:val="0"/>
              <w:autoSpaceDN w:val="0"/>
              <w:adjustRightInd w:val="0"/>
              <w:jc w:val="center"/>
              <w:rPr>
                <w:rFonts w:cs="Calibri"/>
                <w:bCs/>
                <w:color w:val="000000"/>
              </w:rPr>
            </w:pPr>
            <w:r>
              <w:rPr>
                <w:rFonts w:cs="Calibri"/>
                <w:bCs/>
                <w:color w:val="000000"/>
              </w:rPr>
              <w:t>19/07/2019</w:t>
            </w:r>
          </w:p>
        </w:tc>
        <w:tc>
          <w:tcPr>
            <w:tcW w:w="2137" w:type="dxa"/>
            <w:shd w:val="clear" w:color="auto" w:fill="auto"/>
          </w:tcPr>
          <w:p w:rsidR="00C32CD0" w:rsidRPr="002644A0" w:rsidRDefault="00C32CD0" w:rsidP="00C32CD0">
            <w:pPr>
              <w:autoSpaceDE w:val="0"/>
              <w:autoSpaceDN w:val="0"/>
              <w:adjustRightInd w:val="0"/>
              <w:jc w:val="center"/>
              <w:rPr>
                <w:rFonts w:cs="Calibri"/>
                <w:bCs/>
                <w:color w:val="000000"/>
              </w:rPr>
            </w:pPr>
            <w:r>
              <w:rPr>
                <w:rFonts w:cs="Calibri"/>
                <w:bCs/>
                <w:color w:val="000000"/>
              </w:rPr>
              <w:t>16h00</w:t>
            </w:r>
          </w:p>
        </w:tc>
      </w:tr>
    </w:tbl>
    <w:p w:rsidR="00380B77" w:rsidRPr="00D01F97" w:rsidRDefault="00380B77" w:rsidP="00380B77">
      <w:pPr>
        <w:tabs>
          <w:tab w:val="left" w:pos="-720"/>
          <w:tab w:val="left" w:pos="2856"/>
          <w:tab w:val="left" w:pos="3094"/>
          <w:tab w:val="left" w:pos="3451"/>
          <w:tab w:val="left" w:pos="3689"/>
        </w:tabs>
        <w:snapToGrid w:val="0"/>
        <w:ind w:right="-27"/>
        <w:jc w:val="both"/>
        <w:rPr>
          <w:rFonts w:ascii="Times New Roman" w:hAnsi="Times New Roman"/>
          <w:spacing w:val="-3"/>
          <w:sz w:val="22"/>
          <w:szCs w:val="22"/>
          <w:shd w:val="clear" w:color="auto" w:fill="FFFFFF"/>
        </w:rPr>
      </w:pPr>
    </w:p>
    <w:p w:rsidR="00380B77" w:rsidRPr="00D01F97" w:rsidRDefault="00380B77" w:rsidP="00296206">
      <w:pPr>
        <w:tabs>
          <w:tab w:val="left" w:pos="-720"/>
          <w:tab w:val="left" w:pos="2856"/>
          <w:tab w:val="left" w:pos="3094"/>
          <w:tab w:val="left" w:pos="3451"/>
          <w:tab w:val="left" w:pos="3689"/>
        </w:tabs>
        <w:snapToGrid w:val="0"/>
        <w:ind w:right="-27"/>
        <w:jc w:val="both"/>
        <w:rPr>
          <w:rFonts w:ascii="Times New Roman" w:hAnsi="Times New Roman"/>
          <w:spacing w:val="-3"/>
          <w:sz w:val="22"/>
          <w:szCs w:val="22"/>
          <w:shd w:val="clear" w:color="auto" w:fill="FFFFFF"/>
        </w:rPr>
      </w:pPr>
    </w:p>
    <w:p w:rsidR="00AB0434" w:rsidRDefault="00AB0434" w:rsidP="00AB0434">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sz w:val="22"/>
          <w:szCs w:val="22"/>
          <w:lang w:val="es-EC" w:eastAsia="es-EC"/>
        </w:rPr>
        <w:t>3.- Metodología de evaluación de la documentación de adhesión: La Comisión Técnica, analizará la documentación de adhesión a las especificaciones técnicas o términos de referencia y condiciones económicas presentadas, en función del cumplimiento de las condiciones de participación establecidas</w:t>
      </w:r>
      <w:r w:rsidR="0022361E">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en el pliego y ficha del bien o servicio específico, mediante la metodología cumple - no cumple, a</w:t>
      </w:r>
      <w:r w:rsidR="0022361E">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través de la presentación de los formularios descritos en el presente pliego y condiciones particulares</w:t>
      </w:r>
      <w:r w:rsidR="0022361E">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establecidas en la ficha técnica, con los oferentes que cumplan las condiciones establecidas en el</w:t>
      </w:r>
      <w:r w:rsidR="0022361E">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pliego, serán puntuados atendiendo requisitos de inclusión: por asociatividad y criterios de igualdad;</w:t>
      </w:r>
      <w:r w:rsidR="0022361E">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así como por parámetros de calidad.</w:t>
      </w:r>
    </w:p>
    <w:p w:rsidR="0022361E" w:rsidRDefault="0022361E" w:rsidP="00AB0434">
      <w:pPr>
        <w:autoSpaceDE w:val="0"/>
        <w:autoSpaceDN w:val="0"/>
        <w:adjustRightInd w:val="0"/>
        <w:jc w:val="both"/>
        <w:rPr>
          <w:rFonts w:ascii="Times New Roman" w:eastAsia="Calibri" w:hAnsi="Times New Roman"/>
          <w:sz w:val="22"/>
          <w:szCs w:val="22"/>
          <w:lang w:val="es-EC" w:eastAsia="es-EC"/>
        </w:rPr>
      </w:pPr>
    </w:p>
    <w:p w:rsidR="00AB0434" w:rsidRDefault="00AB0434" w:rsidP="00AB0434">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sz w:val="22"/>
          <w:szCs w:val="22"/>
          <w:lang w:val="es-EC" w:eastAsia="es-EC"/>
        </w:rPr>
        <w:t>4.-La entrega de los documentos solicitados como requisitos mínimos y del formulario de la oferta a</w:t>
      </w:r>
      <w:r w:rsidR="0022361E">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 xml:space="preserve">los </w:t>
      </w:r>
      <w:r w:rsidR="0022361E">
        <w:rPr>
          <w:rFonts w:ascii="Times New Roman" w:eastAsia="Calibri" w:hAnsi="Times New Roman"/>
          <w:sz w:val="22"/>
          <w:szCs w:val="22"/>
          <w:lang w:val="es-EC" w:eastAsia="es-EC"/>
        </w:rPr>
        <w:t>p</w:t>
      </w:r>
      <w:r>
        <w:rPr>
          <w:rFonts w:ascii="Times New Roman" w:eastAsia="Calibri" w:hAnsi="Times New Roman"/>
          <w:sz w:val="22"/>
          <w:szCs w:val="22"/>
          <w:lang w:val="es-EC" w:eastAsia="es-EC"/>
        </w:rPr>
        <w:t>roveedores en el procedimiento, se realizará desde la culminación de la fecha de socialización</w:t>
      </w:r>
      <w:r w:rsidR="0022361E">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hasta la fecha límite para la presentación de dichos documentos, previsto en el cronograma del mismo,</w:t>
      </w:r>
      <w:r w:rsidR="0022361E">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en un sobre, con identificación del proveedor y dirección de contacto.</w:t>
      </w:r>
    </w:p>
    <w:p w:rsidR="0022361E" w:rsidRDefault="0022361E" w:rsidP="00AB0434">
      <w:pPr>
        <w:autoSpaceDE w:val="0"/>
        <w:autoSpaceDN w:val="0"/>
        <w:adjustRightInd w:val="0"/>
        <w:jc w:val="both"/>
        <w:rPr>
          <w:rFonts w:ascii="Times New Roman" w:eastAsia="Calibri" w:hAnsi="Times New Roman"/>
          <w:sz w:val="22"/>
          <w:szCs w:val="22"/>
          <w:lang w:val="es-EC" w:eastAsia="es-EC"/>
        </w:rPr>
      </w:pPr>
    </w:p>
    <w:p w:rsidR="00AB0434" w:rsidRDefault="00AB0434" w:rsidP="00AB0434">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sz w:val="22"/>
          <w:szCs w:val="22"/>
          <w:lang w:val="es-EC" w:eastAsia="es-EC"/>
        </w:rPr>
        <w:t>5.- Los requisitos mínimos presentados por los proveedores contendrán obligatoriamente los</w:t>
      </w:r>
      <w:r w:rsidR="0022361E">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 xml:space="preserve">documentos </w:t>
      </w:r>
      <w:r>
        <w:rPr>
          <w:rFonts w:ascii="Times New Roman" w:eastAsia="Calibri" w:hAnsi="Times New Roman"/>
          <w:b/>
          <w:bCs/>
          <w:i/>
          <w:iCs/>
          <w:sz w:val="22"/>
          <w:szCs w:val="22"/>
          <w:lang w:val="es-EC" w:eastAsia="es-EC"/>
        </w:rPr>
        <w:t xml:space="preserve">(formularios) </w:t>
      </w:r>
      <w:r>
        <w:rPr>
          <w:rFonts w:ascii="Times New Roman" w:eastAsia="Calibri" w:hAnsi="Times New Roman"/>
          <w:sz w:val="22"/>
          <w:szCs w:val="22"/>
          <w:lang w:val="es-EC" w:eastAsia="es-EC"/>
        </w:rPr>
        <w:t>descritos en el presente pliego, y toda la documentación que la entidad</w:t>
      </w:r>
      <w:r w:rsidR="0022361E">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contratante solicite para determinar que la condición del participante se adecue a las condiciones de</w:t>
      </w:r>
      <w:r w:rsidR="0022361E">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inclusión previstas en esta convocatoria o para aplicar los parámetros de calificación previstos, siempre</w:t>
      </w:r>
      <w:r w:rsidR="0022361E">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que esa documentación no conste en un registro público de libre consulta o que haya sido entregada</w:t>
      </w:r>
      <w:r w:rsidR="0022361E">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previamente para la habilitación en el Registro Único de Proveedores -RUP.</w:t>
      </w:r>
    </w:p>
    <w:p w:rsidR="00AB0434" w:rsidRDefault="00AB0434" w:rsidP="00AB0434">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sz w:val="22"/>
          <w:szCs w:val="22"/>
          <w:lang w:val="es-EC" w:eastAsia="es-EC"/>
        </w:rPr>
        <w:lastRenderedPageBreak/>
        <w:t>La entidad contratante comunicará los resultados de la revisión y validación de la documentación</w:t>
      </w:r>
      <w:r w:rsidR="0022361E">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presentada por los participantes, publicando el acta respectiva en el Portal Institucional del Servicio</w:t>
      </w:r>
      <w:r w:rsidR="0022361E">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Nacional de Contratación Pública. La entidad contratante podrá también elaborar y publicar un listado</w:t>
      </w:r>
      <w:r w:rsidR="0022361E">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con el total de los proveedores habilitados para efectos de adjudicación.</w:t>
      </w:r>
    </w:p>
    <w:p w:rsidR="0022361E" w:rsidRDefault="0022361E" w:rsidP="00AB0434">
      <w:pPr>
        <w:autoSpaceDE w:val="0"/>
        <w:autoSpaceDN w:val="0"/>
        <w:adjustRightInd w:val="0"/>
        <w:jc w:val="both"/>
        <w:rPr>
          <w:rFonts w:ascii="Times New Roman" w:eastAsia="Calibri" w:hAnsi="Times New Roman"/>
          <w:sz w:val="22"/>
          <w:szCs w:val="22"/>
          <w:lang w:val="es-EC" w:eastAsia="es-EC"/>
        </w:rPr>
      </w:pPr>
    </w:p>
    <w:p w:rsidR="00AB0434" w:rsidRDefault="00AB0434" w:rsidP="00AB0434">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sz w:val="22"/>
          <w:szCs w:val="22"/>
          <w:lang w:val="es-EC" w:eastAsia="es-EC"/>
        </w:rPr>
        <w:t>6.- La adjudicación, se realizará sobre la base del cumplimiento de los requisitos mínimos y</w:t>
      </w:r>
      <w:r w:rsidR="0022361E">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formularios previstos en el pliego, bajo la metodología cumple/no cumple y criterios de inclusión.</w:t>
      </w:r>
    </w:p>
    <w:p w:rsidR="0022361E" w:rsidRDefault="0022361E" w:rsidP="00AB0434">
      <w:pPr>
        <w:autoSpaceDE w:val="0"/>
        <w:autoSpaceDN w:val="0"/>
        <w:adjustRightInd w:val="0"/>
        <w:jc w:val="both"/>
        <w:rPr>
          <w:rFonts w:ascii="Times New Roman" w:eastAsia="Calibri" w:hAnsi="Times New Roman"/>
          <w:sz w:val="22"/>
          <w:szCs w:val="22"/>
          <w:lang w:val="es-EC" w:eastAsia="es-EC"/>
        </w:rPr>
      </w:pPr>
    </w:p>
    <w:p w:rsidR="00AB0434" w:rsidRDefault="00AB0434" w:rsidP="00AB0434">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sz w:val="22"/>
          <w:szCs w:val="22"/>
          <w:lang w:val="es-EC" w:eastAsia="es-EC"/>
        </w:rPr>
        <w:t>7.- Este procedimiento de Feria Inclusiva se regirá por la Ley Orgánica del Sistema Nacional de</w:t>
      </w:r>
      <w:r w:rsidR="0022361E">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Contratación Pública, su Reglamento General, la normativa emitida por el SERCOP que sean</w:t>
      </w:r>
      <w:r w:rsidR="0022361E">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aplicables, y el pliego debidamente aprobado.</w:t>
      </w:r>
    </w:p>
    <w:p w:rsidR="0022361E" w:rsidRDefault="0022361E" w:rsidP="00AB0434">
      <w:pPr>
        <w:autoSpaceDE w:val="0"/>
        <w:autoSpaceDN w:val="0"/>
        <w:adjustRightInd w:val="0"/>
        <w:jc w:val="both"/>
        <w:rPr>
          <w:rFonts w:ascii="Times New Roman" w:eastAsia="Calibri" w:hAnsi="Times New Roman"/>
          <w:sz w:val="22"/>
          <w:szCs w:val="22"/>
          <w:lang w:val="es-EC" w:eastAsia="es-EC"/>
        </w:rPr>
      </w:pPr>
    </w:p>
    <w:p w:rsidR="00296206" w:rsidRDefault="00AB0434" w:rsidP="0022361E">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sz w:val="22"/>
          <w:szCs w:val="22"/>
          <w:lang w:val="es-EC" w:eastAsia="es-EC"/>
        </w:rPr>
        <w:t xml:space="preserve">8.- </w:t>
      </w:r>
      <w:r>
        <w:rPr>
          <w:rFonts w:ascii="Times New Roman" w:eastAsia="Calibri" w:hAnsi="Times New Roman"/>
          <w:b/>
          <w:bCs/>
          <w:sz w:val="22"/>
          <w:szCs w:val="22"/>
          <w:lang w:val="es-EC" w:eastAsia="es-EC"/>
        </w:rPr>
        <w:t xml:space="preserve">Garantías: </w:t>
      </w:r>
      <w:r>
        <w:rPr>
          <w:rFonts w:ascii="Times New Roman" w:eastAsia="Calibri" w:hAnsi="Times New Roman"/>
          <w:sz w:val="22"/>
          <w:szCs w:val="22"/>
          <w:lang w:val="es-EC" w:eastAsia="es-EC"/>
        </w:rPr>
        <w:t>En este procedimiento son aplicables las siguientes garantías: La garantía de fiel</w:t>
      </w:r>
      <w:r w:rsidR="0022361E">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cumplimiento de la orden de compra, garantía de buen uso de anticipo; y, garantía técnica, estas</w:t>
      </w:r>
      <w:r w:rsidR="0022361E">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garantías serán entregadas a través de cualquier forma prevista en el artículo 73 de la Ley Orgánica del</w:t>
      </w:r>
      <w:r w:rsidR="0022361E">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Sistema Nacional de Contratación Pública.</w:t>
      </w:r>
    </w:p>
    <w:p w:rsidR="00AB0434" w:rsidRPr="00D01F97" w:rsidRDefault="00AB0434" w:rsidP="00AB0434">
      <w:pPr>
        <w:tabs>
          <w:tab w:val="left" w:pos="-720"/>
          <w:tab w:val="left" w:pos="2856"/>
          <w:tab w:val="left" w:pos="3094"/>
          <w:tab w:val="left" w:pos="3451"/>
          <w:tab w:val="left" w:pos="3689"/>
        </w:tabs>
        <w:snapToGrid w:val="0"/>
        <w:ind w:right="-27"/>
        <w:jc w:val="both"/>
        <w:rPr>
          <w:rFonts w:ascii="Times New Roman" w:hAnsi="Times New Roman"/>
          <w:spacing w:val="-3"/>
          <w:sz w:val="22"/>
          <w:szCs w:val="22"/>
        </w:rPr>
      </w:pPr>
    </w:p>
    <w:p w:rsidR="00296206" w:rsidRPr="00D01F97" w:rsidRDefault="00AB0434" w:rsidP="00AB0434">
      <w:pPr>
        <w:tabs>
          <w:tab w:val="left" w:pos="-720"/>
          <w:tab w:val="left" w:pos="2856"/>
          <w:tab w:val="left" w:pos="3094"/>
          <w:tab w:val="left" w:pos="3451"/>
          <w:tab w:val="left" w:pos="3689"/>
        </w:tabs>
        <w:snapToGrid w:val="0"/>
        <w:ind w:right="-27"/>
        <w:jc w:val="both"/>
        <w:rPr>
          <w:rFonts w:ascii="Times New Roman" w:hAnsi="Times New Roman"/>
          <w:spacing w:val="-3"/>
          <w:sz w:val="22"/>
          <w:szCs w:val="22"/>
        </w:rPr>
      </w:pPr>
      <w:r>
        <w:rPr>
          <w:rFonts w:ascii="Times New Roman" w:hAnsi="Times New Roman"/>
          <w:spacing w:val="-3"/>
          <w:sz w:val="22"/>
          <w:szCs w:val="22"/>
        </w:rPr>
        <w:t>San Carlos</w:t>
      </w:r>
      <w:r w:rsidR="00066563" w:rsidRPr="00D01F97">
        <w:rPr>
          <w:rFonts w:ascii="Times New Roman" w:hAnsi="Times New Roman"/>
          <w:spacing w:val="-3"/>
          <w:sz w:val="22"/>
          <w:szCs w:val="22"/>
        </w:rPr>
        <w:t xml:space="preserve">, </w:t>
      </w:r>
      <w:r w:rsidR="00C32CD0">
        <w:rPr>
          <w:rFonts w:ascii="Times New Roman" w:hAnsi="Times New Roman"/>
          <w:spacing w:val="-3"/>
          <w:sz w:val="22"/>
          <w:szCs w:val="22"/>
        </w:rPr>
        <w:t>15</w:t>
      </w:r>
      <w:r w:rsidR="00DB222E">
        <w:rPr>
          <w:rFonts w:ascii="Times New Roman" w:hAnsi="Times New Roman"/>
          <w:spacing w:val="-3"/>
          <w:sz w:val="22"/>
          <w:szCs w:val="22"/>
        </w:rPr>
        <w:t xml:space="preserve"> de </w:t>
      </w:r>
      <w:r w:rsidR="00C32CD0">
        <w:rPr>
          <w:rFonts w:ascii="Times New Roman" w:hAnsi="Times New Roman"/>
          <w:spacing w:val="-3"/>
          <w:sz w:val="22"/>
          <w:szCs w:val="22"/>
        </w:rPr>
        <w:t>julio</w:t>
      </w:r>
      <w:r w:rsidR="00DB222E">
        <w:rPr>
          <w:rFonts w:ascii="Times New Roman" w:hAnsi="Times New Roman"/>
          <w:spacing w:val="-3"/>
          <w:sz w:val="22"/>
          <w:szCs w:val="22"/>
        </w:rPr>
        <w:t xml:space="preserve"> del 2019 </w:t>
      </w:r>
    </w:p>
    <w:p w:rsidR="00296206" w:rsidRPr="00D01F97" w:rsidRDefault="00296206" w:rsidP="00296206">
      <w:pPr>
        <w:tabs>
          <w:tab w:val="left" w:pos="-720"/>
          <w:tab w:val="left" w:pos="2856"/>
          <w:tab w:val="left" w:pos="3094"/>
          <w:tab w:val="left" w:pos="3451"/>
          <w:tab w:val="left" w:pos="3689"/>
        </w:tabs>
        <w:snapToGrid w:val="0"/>
        <w:ind w:right="-27"/>
        <w:jc w:val="both"/>
        <w:rPr>
          <w:rFonts w:ascii="Times New Roman" w:hAnsi="Times New Roman"/>
          <w:spacing w:val="-3"/>
          <w:sz w:val="22"/>
          <w:szCs w:val="22"/>
        </w:rPr>
      </w:pPr>
    </w:p>
    <w:p w:rsidR="00296206" w:rsidRDefault="00B607FA" w:rsidP="00B607FA">
      <w:pPr>
        <w:tabs>
          <w:tab w:val="left" w:pos="-720"/>
          <w:tab w:val="left" w:pos="4665"/>
        </w:tabs>
        <w:snapToGrid w:val="0"/>
        <w:ind w:right="-27"/>
        <w:jc w:val="both"/>
        <w:rPr>
          <w:rFonts w:ascii="Times New Roman" w:hAnsi="Times New Roman"/>
          <w:spacing w:val="-3"/>
          <w:sz w:val="22"/>
          <w:szCs w:val="22"/>
        </w:rPr>
      </w:pPr>
      <w:r>
        <w:rPr>
          <w:rFonts w:ascii="Times New Roman" w:hAnsi="Times New Roman"/>
          <w:spacing w:val="-3"/>
          <w:sz w:val="22"/>
          <w:szCs w:val="22"/>
        </w:rPr>
        <w:tab/>
      </w:r>
    </w:p>
    <w:p w:rsidR="00B94698" w:rsidRDefault="00B94698" w:rsidP="00B607FA">
      <w:pPr>
        <w:tabs>
          <w:tab w:val="left" w:pos="-720"/>
          <w:tab w:val="left" w:pos="4665"/>
        </w:tabs>
        <w:snapToGrid w:val="0"/>
        <w:ind w:right="-27"/>
        <w:jc w:val="both"/>
        <w:rPr>
          <w:rFonts w:ascii="Times New Roman" w:hAnsi="Times New Roman"/>
          <w:spacing w:val="-3"/>
          <w:sz w:val="22"/>
          <w:szCs w:val="22"/>
        </w:rPr>
      </w:pPr>
    </w:p>
    <w:p w:rsidR="00B94698" w:rsidRDefault="00B94698" w:rsidP="00B94698">
      <w:pPr>
        <w:tabs>
          <w:tab w:val="left" w:pos="-720"/>
          <w:tab w:val="left" w:pos="6150"/>
        </w:tabs>
        <w:snapToGrid w:val="0"/>
        <w:ind w:right="-27"/>
        <w:jc w:val="both"/>
        <w:rPr>
          <w:rFonts w:ascii="Times New Roman" w:hAnsi="Times New Roman"/>
          <w:spacing w:val="-3"/>
          <w:sz w:val="22"/>
          <w:szCs w:val="22"/>
        </w:rPr>
      </w:pPr>
      <w:r>
        <w:rPr>
          <w:rFonts w:ascii="Times New Roman" w:hAnsi="Times New Roman"/>
          <w:spacing w:val="-3"/>
          <w:sz w:val="22"/>
          <w:szCs w:val="22"/>
        </w:rPr>
        <w:tab/>
      </w:r>
    </w:p>
    <w:p w:rsidR="00B94698" w:rsidRDefault="00B94698" w:rsidP="00B607FA">
      <w:pPr>
        <w:tabs>
          <w:tab w:val="left" w:pos="-720"/>
          <w:tab w:val="left" w:pos="4665"/>
        </w:tabs>
        <w:snapToGrid w:val="0"/>
        <w:ind w:right="-27"/>
        <w:jc w:val="both"/>
        <w:rPr>
          <w:rFonts w:ascii="Times New Roman" w:hAnsi="Times New Roman"/>
          <w:spacing w:val="-3"/>
          <w:sz w:val="22"/>
          <w:szCs w:val="22"/>
        </w:rPr>
      </w:pPr>
    </w:p>
    <w:p w:rsidR="004B6F8A" w:rsidRDefault="004B6F8A" w:rsidP="00B607FA">
      <w:pPr>
        <w:tabs>
          <w:tab w:val="left" w:pos="-720"/>
          <w:tab w:val="left" w:pos="4665"/>
        </w:tabs>
        <w:snapToGrid w:val="0"/>
        <w:ind w:right="-27"/>
        <w:jc w:val="both"/>
        <w:rPr>
          <w:rFonts w:ascii="Times New Roman" w:hAnsi="Times New Roman"/>
          <w:spacing w:val="-3"/>
          <w:sz w:val="22"/>
          <w:szCs w:val="22"/>
        </w:rPr>
      </w:pPr>
    </w:p>
    <w:p w:rsidR="004B6F8A" w:rsidRDefault="004B6F8A" w:rsidP="00B607FA">
      <w:pPr>
        <w:tabs>
          <w:tab w:val="left" w:pos="-720"/>
          <w:tab w:val="left" w:pos="4665"/>
        </w:tabs>
        <w:snapToGrid w:val="0"/>
        <w:ind w:right="-27"/>
        <w:jc w:val="both"/>
        <w:rPr>
          <w:rFonts w:ascii="Times New Roman" w:hAnsi="Times New Roman"/>
          <w:spacing w:val="-3"/>
          <w:sz w:val="22"/>
          <w:szCs w:val="22"/>
        </w:rPr>
      </w:pPr>
    </w:p>
    <w:p w:rsidR="004B6F8A" w:rsidRPr="00D01F97" w:rsidRDefault="004B6F8A" w:rsidP="00B607FA">
      <w:pPr>
        <w:tabs>
          <w:tab w:val="left" w:pos="-720"/>
          <w:tab w:val="left" w:pos="4665"/>
        </w:tabs>
        <w:snapToGrid w:val="0"/>
        <w:ind w:right="-27"/>
        <w:jc w:val="both"/>
        <w:rPr>
          <w:rFonts w:ascii="Times New Roman" w:hAnsi="Times New Roman"/>
          <w:spacing w:val="-3"/>
          <w:sz w:val="22"/>
          <w:szCs w:val="22"/>
        </w:rPr>
      </w:pPr>
    </w:p>
    <w:p w:rsidR="00296206" w:rsidRPr="00D01F97" w:rsidRDefault="00296206" w:rsidP="00296206">
      <w:pPr>
        <w:tabs>
          <w:tab w:val="left" w:pos="-720"/>
          <w:tab w:val="left" w:pos="2856"/>
          <w:tab w:val="left" w:pos="3094"/>
          <w:tab w:val="left" w:pos="3451"/>
          <w:tab w:val="left" w:pos="3689"/>
        </w:tabs>
        <w:snapToGrid w:val="0"/>
        <w:ind w:right="-27"/>
        <w:jc w:val="both"/>
        <w:rPr>
          <w:rFonts w:ascii="Times New Roman" w:hAnsi="Times New Roman"/>
          <w:spacing w:val="-3"/>
          <w:sz w:val="22"/>
          <w:szCs w:val="22"/>
        </w:rPr>
      </w:pPr>
    </w:p>
    <w:p w:rsidR="00296206" w:rsidRPr="00D01F97" w:rsidRDefault="00296206" w:rsidP="00296206">
      <w:pPr>
        <w:tabs>
          <w:tab w:val="left" w:pos="-720"/>
          <w:tab w:val="left" w:pos="2856"/>
          <w:tab w:val="left" w:pos="3094"/>
          <w:tab w:val="left" w:pos="3451"/>
          <w:tab w:val="left" w:pos="3689"/>
        </w:tabs>
        <w:snapToGrid w:val="0"/>
        <w:ind w:right="-27"/>
        <w:jc w:val="both"/>
        <w:rPr>
          <w:rFonts w:ascii="Times New Roman" w:hAnsi="Times New Roman"/>
          <w:spacing w:val="-3"/>
          <w:sz w:val="22"/>
          <w:szCs w:val="22"/>
        </w:rPr>
      </w:pPr>
    </w:p>
    <w:p w:rsidR="00296206" w:rsidRPr="00D01F97" w:rsidRDefault="00296206" w:rsidP="00296206">
      <w:pPr>
        <w:tabs>
          <w:tab w:val="left" w:pos="-720"/>
          <w:tab w:val="left" w:pos="2856"/>
          <w:tab w:val="left" w:pos="3094"/>
          <w:tab w:val="left" w:pos="3451"/>
          <w:tab w:val="left" w:pos="3689"/>
        </w:tabs>
        <w:snapToGrid w:val="0"/>
        <w:ind w:right="-27"/>
        <w:jc w:val="both"/>
        <w:rPr>
          <w:rFonts w:ascii="Times New Roman" w:hAnsi="Times New Roman"/>
          <w:spacing w:val="-3"/>
          <w:sz w:val="22"/>
          <w:szCs w:val="22"/>
        </w:rPr>
      </w:pPr>
    </w:p>
    <w:p w:rsidR="007944DF" w:rsidRPr="00D01F97" w:rsidRDefault="007944DF" w:rsidP="00296206">
      <w:pPr>
        <w:tabs>
          <w:tab w:val="left" w:pos="-720"/>
          <w:tab w:val="left" w:pos="2856"/>
          <w:tab w:val="left" w:pos="3094"/>
          <w:tab w:val="left" w:pos="3451"/>
          <w:tab w:val="left" w:pos="3689"/>
        </w:tabs>
        <w:snapToGrid w:val="0"/>
        <w:ind w:right="-27"/>
        <w:jc w:val="both"/>
        <w:rPr>
          <w:rFonts w:ascii="Times New Roman" w:hAnsi="Times New Roman"/>
          <w:spacing w:val="-3"/>
          <w:sz w:val="22"/>
          <w:szCs w:val="22"/>
        </w:rPr>
      </w:pPr>
    </w:p>
    <w:p w:rsidR="002B1642" w:rsidRPr="00E51ED8" w:rsidRDefault="00AB0434" w:rsidP="002B1642">
      <w:pPr>
        <w:tabs>
          <w:tab w:val="center" w:pos="4218"/>
        </w:tabs>
        <w:jc w:val="center"/>
        <w:rPr>
          <w:rFonts w:ascii="Arial" w:eastAsia="Times New Roman" w:hAnsi="Arial" w:cs="Arial"/>
          <w:b/>
          <w:i/>
          <w:spacing w:val="-2"/>
          <w:sz w:val="22"/>
          <w:szCs w:val="22"/>
          <w:lang w:val="es-EC" w:eastAsia="es-EC"/>
        </w:rPr>
      </w:pPr>
      <w:r>
        <w:rPr>
          <w:rFonts w:ascii="Arial" w:eastAsia="Times New Roman" w:hAnsi="Arial" w:cs="Arial"/>
          <w:b/>
          <w:i/>
          <w:spacing w:val="-2"/>
          <w:sz w:val="22"/>
          <w:szCs w:val="22"/>
          <w:lang w:val="es-EC" w:eastAsia="es-EC"/>
        </w:rPr>
        <w:t>Ing</w:t>
      </w:r>
      <w:r w:rsidR="002B1642" w:rsidRPr="00E51ED8">
        <w:rPr>
          <w:rFonts w:ascii="Arial" w:eastAsia="Times New Roman" w:hAnsi="Arial" w:cs="Arial"/>
          <w:b/>
          <w:i/>
          <w:spacing w:val="-2"/>
          <w:sz w:val="22"/>
          <w:szCs w:val="22"/>
          <w:lang w:val="es-EC" w:eastAsia="es-EC"/>
        </w:rPr>
        <w:t xml:space="preserve">. </w:t>
      </w:r>
      <w:r w:rsidR="00C32CD0">
        <w:rPr>
          <w:rFonts w:ascii="Arial" w:eastAsia="Times New Roman" w:hAnsi="Arial" w:cs="Arial"/>
          <w:b/>
          <w:i/>
          <w:spacing w:val="-2"/>
          <w:sz w:val="22"/>
          <w:szCs w:val="22"/>
          <w:lang w:val="es-EC" w:eastAsia="es-EC"/>
        </w:rPr>
        <w:t>Julio Torres Guanga</w:t>
      </w:r>
    </w:p>
    <w:p w:rsidR="002B1642" w:rsidRDefault="0022361E" w:rsidP="002B1642">
      <w:pPr>
        <w:tabs>
          <w:tab w:val="center" w:pos="4218"/>
        </w:tabs>
        <w:jc w:val="center"/>
        <w:rPr>
          <w:rFonts w:ascii="Arial" w:eastAsia="Times New Roman" w:hAnsi="Arial" w:cs="Arial"/>
          <w:b/>
          <w:i/>
          <w:spacing w:val="-2"/>
          <w:sz w:val="22"/>
          <w:szCs w:val="22"/>
          <w:lang w:val="es-EC" w:eastAsia="es-EC"/>
        </w:rPr>
      </w:pPr>
      <w:r>
        <w:rPr>
          <w:rFonts w:ascii="Arial" w:eastAsia="Times New Roman" w:hAnsi="Arial" w:cs="Arial"/>
          <w:b/>
          <w:i/>
          <w:spacing w:val="-2"/>
          <w:sz w:val="22"/>
          <w:szCs w:val="22"/>
          <w:lang w:val="es-EC" w:eastAsia="es-EC"/>
        </w:rPr>
        <w:t>PRESIDENTE GAD PARROQUIAL RURAL</w:t>
      </w:r>
    </w:p>
    <w:p w:rsidR="0022361E" w:rsidRPr="00E51ED8" w:rsidRDefault="0022361E" w:rsidP="002B1642">
      <w:pPr>
        <w:tabs>
          <w:tab w:val="center" w:pos="4218"/>
        </w:tabs>
        <w:jc w:val="center"/>
        <w:rPr>
          <w:b/>
        </w:rPr>
      </w:pPr>
      <w:r>
        <w:rPr>
          <w:rFonts w:ascii="Arial" w:eastAsia="Times New Roman" w:hAnsi="Arial" w:cs="Arial"/>
          <w:b/>
          <w:i/>
          <w:spacing w:val="-2"/>
          <w:sz w:val="22"/>
          <w:szCs w:val="22"/>
          <w:lang w:val="es-EC" w:eastAsia="es-EC"/>
        </w:rPr>
        <w:t>SAN CARLOS DE NARANJAL</w:t>
      </w:r>
    </w:p>
    <w:p w:rsidR="00296206" w:rsidRPr="00D01F97" w:rsidRDefault="00296206" w:rsidP="00296206">
      <w:pPr>
        <w:rPr>
          <w:rFonts w:ascii="Times New Roman" w:hAnsi="Times New Roman"/>
          <w:b/>
          <w:sz w:val="22"/>
          <w:szCs w:val="22"/>
        </w:rPr>
      </w:pPr>
    </w:p>
    <w:p w:rsidR="000A2975" w:rsidRDefault="000A2975" w:rsidP="006510A0">
      <w:pPr>
        <w:tabs>
          <w:tab w:val="left" w:pos="-720"/>
          <w:tab w:val="left" w:pos="2856"/>
          <w:tab w:val="left" w:pos="3094"/>
          <w:tab w:val="left" w:pos="3451"/>
          <w:tab w:val="left" w:pos="3689"/>
        </w:tabs>
        <w:snapToGrid w:val="0"/>
        <w:rPr>
          <w:rFonts w:ascii="Times New Roman" w:hAnsi="Times New Roman"/>
          <w:b/>
          <w:bCs/>
          <w:spacing w:val="-3"/>
          <w:sz w:val="22"/>
          <w:szCs w:val="22"/>
        </w:rPr>
      </w:pPr>
    </w:p>
    <w:p w:rsidR="004B6F8A" w:rsidRDefault="004B6F8A" w:rsidP="006510A0">
      <w:pPr>
        <w:tabs>
          <w:tab w:val="left" w:pos="-720"/>
          <w:tab w:val="left" w:pos="2856"/>
          <w:tab w:val="left" w:pos="3094"/>
          <w:tab w:val="left" w:pos="3451"/>
          <w:tab w:val="left" w:pos="3689"/>
        </w:tabs>
        <w:snapToGrid w:val="0"/>
        <w:rPr>
          <w:rFonts w:ascii="Times New Roman" w:hAnsi="Times New Roman"/>
          <w:b/>
          <w:bCs/>
          <w:spacing w:val="-3"/>
          <w:sz w:val="22"/>
          <w:szCs w:val="22"/>
        </w:rPr>
      </w:pPr>
    </w:p>
    <w:p w:rsidR="004B6F8A" w:rsidRDefault="004B6F8A" w:rsidP="006510A0">
      <w:pPr>
        <w:tabs>
          <w:tab w:val="left" w:pos="-720"/>
          <w:tab w:val="left" w:pos="2856"/>
          <w:tab w:val="left" w:pos="3094"/>
          <w:tab w:val="left" w:pos="3451"/>
          <w:tab w:val="left" w:pos="3689"/>
        </w:tabs>
        <w:snapToGrid w:val="0"/>
        <w:rPr>
          <w:rFonts w:ascii="Times New Roman" w:hAnsi="Times New Roman"/>
          <w:b/>
          <w:bCs/>
          <w:spacing w:val="-3"/>
          <w:sz w:val="22"/>
          <w:szCs w:val="22"/>
        </w:rPr>
      </w:pPr>
    </w:p>
    <w:p w:rsidR="004B6F8A" w:rsidRDefault="004B6F8A" w:rsidP="006510A0">
      <w:pPr>
        <w:tabs>
          <w:tab w:val="left" w:pos="-720"/>
          <w:tab w:val="left" w:pos="2856"/>
          <w:tab w:val="left" w:pos="3094"/>
          <w:tab w:val="left" w:pos="3451"/>
          <w:tab w:val="left" w:pos="3689"/>
        </w:tabs>
        <w:snapToGrid w:val="0"/>
        <w:rPr>
          <w:rFonts w:ascii="Times New Roman" w:hAnsi="Times New Roman"/>
          <w:b/>
          <w:bCs/>
          <w:spacing w:val="-3"/>
          <w:sz w:val="22"/>
          <w:szCs w:val="22"/>
        </w:rPr>
      </w:pPr>
    </w:p>
    <w:p w:rsidR="004B6F8A" w:rsidRDefault="004B6F8A" w:rsidP="006510A0">
      <w:pPr>
        <w:tabs>
          <w:tab w:val="left" w:pos="-720"/>
          <w:tab w:val="left" w:pos="2856"/>
          <w:tab w:val="left" w:pos="3094"/>
          <w:tab w:val="left" w:pos="3451"/>
          <w:tab w:val="left" w:pos="3689"/>
        </w:tabs>
        <w:snapToGrid w:val="0"/>
        <w:rPr>
          <w:rFonts w:ascii="Times New Roman" w:hAnsi="Times New Roman"/>
          <w:b/>
          <w:bCs/>
          <w:spacing w:val="-3"/>
          <w:sz w:val="22"/>
          <w:szCs w:val="22"/>
        </w:rPr>
      </w:pPr>
    </w:p>
    <w:p w:rsidR="004B6F8A" w:rsidRDefault="004B6F8A" w:rsidP="006510A0">
      <w:pPr>
        <w:tabs>
          <w:tab w:val="left" w:pos="-720"/>
          <w:tab w:val="left" w:pos="2856"/>
          <w:tab w:val="left" w:pos="3094"/>
          <w:tab w:val="left" w:pos="3451"/>
          <w:tab w:val="left" w:pos="3689"/>
        </w:tabs>
        <w:snapToGrid w:val="0"/>
        <w:rPr>
          <w:rFonts w:ascii="Times New Roman" w:hAnsi="Times New Roman"/>
          <w:b/>
          <w:bCs/>
          <w:spacing w:val="-3"/>
          <w:sz w:val="22"/>
          <w:szCs w:val="22"/>
        </w:rPr>
      </w:pPr>
    </w:p>
    <w:p w:rsidR="0022361E" w:rsidRDefault="0022361E" w:rsidP="006510A0">
      <w:pPr>
        <w:tabs>
          <w:tab w:val="left" w:pos="-720"/>
          <w:tab w:val="left" w:pos="2856"/>
          <w:tab w:val="left" w:pos="3094"/>
          <w:tab w:val="left" w:pos="3451"/>
          <w:tab w:val="left" w:pos="3689"/>
        </w:tabs>
        <w:snapToGrid w:val="0"/>
        <w:rPr>
          <w:rFonts w:ascii="Times New Roman" w:hAnsi="Times New Roman"/>
          <w:b/>
          <w:bCs/>
          <w:spacing w:val="-3"/>
          <w:sz w:val="22"/>
          <w:szCs w:val="22"/>
        </w:rPr>
      </w:pPr>
    </w:p>
    <w:p w:rsidR="0022361E" w:rsidRDefault="0022361E" w:rsidP="006510A0">
      <w:pPr>
        <w:tabs>
          <w:tab w:val="left" w:pos="-720"/>
          <w:tab w:val="left" w:pos="2856"/>
          <w:tab w:val="left" w:pos="3094"/>
          <w:tab w:val="left" w:pos="3451"/>
          <w:tab w:val="left" w:pos="3689"/>
        </w:tabs>
        <w:snapToGrid w:val="0"/>
        <w:rPr>
          <w:rFonts w:ascii="Times New Roman" w:hAnsi="Times New Roman"/>
          <w:b/>
          <w:bCs/>
          <w:spacing w:val="-3"/>
          <w:sz w:val="22"/>
          <w:szCs w:val="22"/>
        </w:rPr>
      </w:pPr>
    </w:p>
    <w:p w:rsidR="0022361E" w:rsidRDefault="0022361E" w:rsidP="006510A0">
      <w:pPr>
        <w:tabs>
          <w:tab w:val="left" w:pos="-720"/>
          <w:tab w:val="left" w:pos="2856"/>
          <w:tab w:val="left" w:pos="3094"/>
          <w:tab w:val="left" w:pos="3451"/>
          <w:tab w:val="left" w:pos="3689"/>
        </w:tabs>
        <w:snapToGrid w:val="0"/>
        <w:rPr>
          <w:rFonts w:ascii="Times New Roman" w:hAnsi="Times New Roman"/>
          <w:b/>
          <w:bCs/>
          <w:spacing w:val="-3"/>
          <w:sz w:val="22"/>
          <w:szCs w:val="22"/>
        </w:rPr>
      </w:pPr>
    </w:p>
    <w:p w:rsidR="0022361E" w:rsidRDefault="0022361E" w:rsidP="006510A0">
      <w:pPr>
        <w:tabs>
          <w:tab w:val="left" w:pos="-720"/>
          <w:tab w:val="left" w:pos="2856"/>
          <w:tab w:val="left" w:pos="3094"/>
          <w:tab w:val="left" w:pos="3451"/>
          <w:tab w:val="left" w:pos="3689"/>
        </w:tabs>
        <w:snapToGrid w:val="0"/>
        <w:rPr>
          <w:rFonts w:ascii="Times New Roman" w:hAnsi="Times New Roman"/>
          <w:b/>
          <w:bCs/>
          <w:spacing w:val="-3"/>
          <w:sz w:val="22"/>
          <w:szCs w:val="22"/>
        </w:rPr>
      </w:pPr>
    </w:p>
    <w:p w:rsidR="0022361E" w:rsidRDefault="0022361E" w:rsidP="006510A0">
      <w:pPr>
        <w:tabs>
          <w:tab w:val="left" w:pos="-720"/>
          <w:tab w:val="left" w:pos="2856"/>
          <w:tab w:val="left" w:pos="3094"/>
          <w:tab w:val="left" w:pos="3451"/>
          <w:tab w:val="left" w:pos="3689"/>
        </w:tabs>
        <w:snapToGrid w:val="0"/>
        <w:rPr>
          <w:rFonts w:ascii="Times New Roman" w:hAnsi="Times New Roman"/>
          <w:b/>
          <w:bCs/>
          <w:spacing w:val="-3"/>
          <w:sz w:val="22"/>
          <w:szCs w:val="22"/>
        </w:rPr>
      </w:pPr>
    </w:p>
    <w:p w:rsidR="0022361E" w:rsidRDefault="0022361E" w:rsidP="006510A0">
      <w:pPr>
        <w:tabs>
          <w:tab w:val="left" w:pos="-720"/>
          <w:tab w:val="left" w:pos="2856"/>
          <w:tab w:val="left" w:pos="3094"/>
          <w:tab w:val="left" w:pos="3451"/>
          <w:tab w:val="left" w:pos="3689"/>
        </w:tabs>
        <w:snapToGrid w:val="0"/>
        <w:rPr>
          <w:rFonts w:ascii="Times New Roman" w:hAnsi="Times New Roman"/>
          <w:b/>
          <w:bCs/>
          <w:spacing w:val="-3"/>
          <w:sz w:val="22"/>
          <w:szCs w:val="22"/>
        </w:rPr>
      </w:pPr>
    </w:p>
    <w:p w:rsidR="0022361E" w:rsidRDefault="0022361E" w:rsidP="006510A0">
      <w:pPr>
        <w:tabs>
          <w:tab w:val="left" w:pos="-720"/>
          <w:tab w:val="left" w:pos="2856"/>
          <w:tab w:val="left" w:pos="3094"/>
          <w:tab w:val="left" w:pos="3451"/>
          <w:tab w:val="left" w:pos="3689"/>
        </w:tabs>
        <w:snapToGrid w:val="0"/>
        <w:rPr>
          <w:rFonts w:ascii="Times New Roman" w:hAnsi="Times New Roman"/>
          <w:b/>
          <w:bCs/>
          <w:spacing w:val="-3"/>
          <w:sz w:val="22"/>
          <w:szCs w:val="22"/>
        </w:rPr>
      </w:pPr>
    </w:p>
    <w:p w:rsidR="0022361E" w:rsidRDefault="0022361E" w:rsidP="006510A0">
      <w:pPr>
        <w:tabs>
          <w:tab w:val="left" w:pos="-720"/>
          <w:tab w:val="left" w:pos="2856"/>
          <w:tab w:val="left" w:pos="3094"/>
          <w:tab w:val="left" w:pos="3451"/>
          <w:tab w:val="left" w:pos="3689"/>
        </w:tabs>
        <w:snapToGrid w:val="0"/>
        <w:rPr>
          <w:rFonts w:ascii="Times New Roman" w:hAnsi="Times New Roman"/>
          <w:b/>
          <w:bCs/>
          <w:spacing w:val="-3"/>
          <w:sz w:val="22"/>
          <w:szCs w:val="22"/>
        </w:rPr>
      </w:pPr>
    </w:p>
    <w:p w:rsidR="0022361E" w:rsidRDefault="0022361E" w:rsidP="006510A0">
      <w:pPr>
        <w:tabs>
          <w:tab w:val="left" w:pos="-720"/>
          <w:tab w:val="left" w:pos="2856"/>
          <w:tab w:val="left" w:pos="3094"/>
          <w:tab w:val="left" w:pos="3451"/>
          <w:tab w:val="left" w:pos="3689"/>
        </w:tabs>
        <w:snapToGrid w:val="0"/>
        <w:rPr>
          <w:rFonts w:ascii="Times New Roman" w:hAnsi="Times New Roman"/>
          <w:b/>
          <w:bCs/>
          <w:spacing w:val="-3"/>
          <w:sz w:val="22"/>
          <w:szCs w:val="22"/>
        </w:rPr>
      </w:pPr>
    </w:p>
    <w:p w:rsidR="0022361E" w:rsidRDefault="0022361E" w:rsidP="006510A0">
      <w:pPr>
        <w:tabs>
          <w:tab w:val="left" w:pos="-720"/>
          <w:tab w:val="left" w:pos="2856"/>
          <w:tab w:val="left" w:pos="3094"/>
          <w:tab w:val="left" w:pos="3451"/>
          <w:tab w:val="left" w:pos="3689"/>
        </w:tabs>
        <w:snapToGrid w:val="0"/>
        <w:rPr>
          <w:rFonts w:ascii="Times New Roman" w:hAnsi="Times New Roman"/>
          <w:b/>
          <w:bCs/>
          <w:spacing w:val="-3"/>
          <w:sz w:val="22"/>
          <w:szCs w:val="22"/>
        </w:rPr>
      </w:pPr>
    </w:p>
    <w:p w:rsidR="00B34947" w:rsidRPr="00D01F97" w:rsidRDefault="00445E46" w:rsidP="00445E46">
      <w:pPr>
        <w:tabs>
          <w:tab w:val="left" w:pos="-720"/>
          <w:tab w:val="left" w:pos="0"/>
          <w:tab w:val="left" w:pos="708"/>
          <w:tab w:val="left" w:pos="1416"/>
        </w:tabs>
        <w:snapToGrid w:val="0"/>
        <w:rPr>
          <w:rFonts w:ascii="Times New Roman" w:hAnsi="Times New Roman"/>
          <w:b/>
          <w:bCs/>
          <w:spacing w:val="-3"/>
          <w:sz w:val="22"/>
          <w:szCs w:val="22"/>
        </w:rPr>
      </w:pPr>
      <w:r>
        <w:rPr>
          <w:rFonts w:ascii="Times New Roman" w:hAnsi="Times New Roman"/>
          <w:b/>
          <w:bCs/>
          <w:spacing w:val="-3"/>
          <w:sz w:val="22"/>
          <w:szCs w:val="22"/>
        </w:rPr>
        <w:lastRenderedPageBreak/>
        <w:tab/>
      </w:r>
      <w:r>
        <w:rPr>
          <w:rFonts w:ascii="Times New Roman" w:hAnsi="Times New Roman"/>
          <w:b/>
          <w:bCs/>
          <w:spacing w:val="-3"/>
          <w:sz w:val="22"/>
          <w:szCs w:val="22"/>
        </w:rPr>
        <w:tab/>
      </w:r>
      <w:r>
        <w:rPr>
          <w:rFonts w:ascii="Times New Roman" w:hAnsi="Times New Roman"/>
          <w:b/>
          <w:bCs/>
          <w:spacing w:val="-3"/>
          <w:sz w:val="22"/>
          <w:szCs w:val="22"/>
        </w:rPr>
        <w:tab/>
      </w:r>
      <w:r>
        <w:rPr>
          <w:rFonts w:ascii="Times New Roman" w:hAnsi="Times New Roman"/>
          <w:b/>
          <w:bCs/>
          <w:spacing w:val="-3"/>
          <w:sz w:val="22"/>
          <w:szCs w:val="22"/>
        </w:rPr>
        <w:tab/>
      </w:r>
      <w:r>
        <w:rPr>
          <w:rFonts w:ascii="Times New Roman" w:hAnsi="Times New Roman"/>
          <w:b/>
          <w:bCs/>
          <w:spacing w:val="-3"/>
          <w:sz w:val="22"/>
          <w:szCs w:val="22"/>
        </w:rPr>
        <w:tab/>
      </w:r>
      <w:r w:rsidR="00B34947" w:rsidRPr="00D01F97">
        <w:rPr>
          <w:rFonts w:ascii="Times New Roman" w:hAnsi="Times New Roman"/>
          <w:b/>
          <w:bCs/>
          <w:spacing w:val="-3"/>
          <w:sz w:val="22"/>
          <w:szCs w:val="22"/>
        </w:rPr>
        <w:t>SECCIÓN II</w:t>
      </w:r>
    </w:p>
    <w:p w:rsidR="00B34947" w:rsidRPr="00D01F97" w:rsidRDefault="00B34947" w:rsidP="00B34947">
      <w:pPr>
        <w:tabs>
          <w:tab w:val="left" w:pos="0"/>
        </w:tabs>
        <w:snapToGrid w:val="0"/>
        <w:jc w:val="both"/>
        <w:rPr>
          <w:rFonts w:ascii="Times New Roman" w:hAnsi="Times New Roman"/>
          <w:b/>
          <w:bCs/>
          <w:i/>
          <w:iCs/>
          <w:spacing w:val="-3"/>
          <w:sz w:val="22"/>
          <w:szCs w:val="22"/>
          <w:lang w:val="es-ES"/>
        </w:rPr>
      </w:pPr>
    </w:p>
    <w:p w:rsidR="00B34947" w:rsidRPr="00D01F97" w:rsidRDefault="00B34947" w:rsidP="00B34947">
      <w:pPr>
        <w:pBdr>
          <w:top w:val="single" w:sz="4" w:space="1" w:color="auto"/>
          <w:left w:val="single" w:sz="4" w:space="4" w:color="auto"/>
          <w:bottom w:val="single" w:sz="4" w:space="1" w:color="auto"/>
          <w:right w:val="single" w:sz="4" w:space="4" w:color="auto"/>
        </w:pBdr>
        <w:shd w:val="clear" w:color="auto" w:fill="F2F2F2"/>
        <w:suppressAutoHyphens/>
        <w:jc w:val="center"/>
        <w:rPr>
          <w:rFonts w:ascii="Times New Roman" w:eastAsia="Times New Roman" w:hAnsi="Times New Roman"/>
          <w:b/>
          <w:bCs/>
          <w:sz w:val="22"/>
          <w:szCs w:val="22"/>
          <w:lang w:val="es-ES" w:eastAsia="es-EC" w:bidi="hi-IN"/>
        </w:rPr>
      </w:pPr>
    </w:p>
    <w:p w:rsidR="00B34947" w:rsidRPr="00D01F97" w:rsidRDefault="00B34947" w:rsidP="00B34947">
      <w:pPr>
        <w:pBdr>
          <w:top w:val="single" w:sz="4" w:space="1" w:color="auto"/>
          <w:left w:val="single" w:sz="4" w:space="4" w:color="auto"/>
          <w:bottom w:val="single" w:sz="4" w:space="1" w:color="auto"/>
          <w:right w:val="single" w:sz="4" w:space="4" w:color="auto"/>
        </w:pBdr>
        <w:shd w:val="clear" w:color="auto" w:fill="F2F2F2"/>
        <w:suppressAutoHyphens/>
        <w:jc w:val="center"/>
        <w:rPr>
          <w:rFonts w:ascii="Times New Roman" w:eastAsia="Times New Roman" w:hAnsi="Times New Roman"/>
          <w:b/>
          <w:bCs/>
          <w:sz w:val="22"/>
          <w:szCs w:val="22"/>
          <w:lang w:val="es-ES" w:eastAsia="es-EC" w:bidi="hi-IN"/>
        </w:rPr>
      </w:pPr>
      <w:r w:rsidRPr="00D01F97">
        <w:rPr>
          <w:rFonts w:ascii="Times New Roman" w:eastAsia="Times New Roman" w:hAnsi="Times New Roman"/>
          <w:b/>
          <w:bCs/>
          <w:sz w:val="22"/>
          <w:szCs w:val="22"/>
          <w:lang w:val="es-ES" w:eastAsia="es-EC" w:bidi="hi-IN"/>
        </w:rPr>
        <w:t>SECCIÓN II.  CONDICIONES GENERALES DEL PLIEGO</w:t>
      </w:r>
    </w:p>
    <w:p w:rsidR="00B34947" w:rsidRPr="00D01F97" w:rsidRDefault="00B34947" w:rsidP="00B34947">
      <w:pPr>
        <w:pBdr>
          <w:top w:val="single" w:sz="4" w:space="1" w:color="auto"/>
          <w:left w:val="single" w:sz="4" w:space="4" w:color="auto"/>
          <w:bottom w:val="single" w:sz="4" w:space="1" w:color="auto"/>
          <w:right w:val="single" w:sz="4" w:space="4" w:color="auto"/>
        </w:pBdr>
        <w:shd w:val="clear" w:color="auto" w:fill="F2F2F2"/>
        <w:suppressAutoHyphens/>
        <w:jc w:val="center"/>
        <w:rPr>
          <w:rFonts w:ascii="Times New Roman" w:eastAsia="Times New Roman" w:hAnsi="Times New Roman"/>
          <w:sz w:val="22"/>
          <w:szCs w:val="22"/>
          <w:lang w:val="es-ES" w:eastAsia="es-EC" w:bidi="hi-IN"/>
        </w:rPr>
      </w:pPr>
    </w:p>
    <w:p w:rsidR="00B34947" w:rsidRPr="00D01F97" w:rsidRDefault="00B34947" w:rsidP="00B34947">
      <w:pPr>
        <w:tabs>
          <w:tab w:val="left" w:pos="0"/>
        </w:tabs>
        <w:snapToGrid w:val="0"/>
        <w:spacing w:line="0" w:lineRule="atLeast"/>
        <w:ind w:right="-17"/>
        <w:rPr>
          <w:rFonts w:ascii="Times New Roman" w:hAnsi="Times New Roman"/>
          <w:b/>
          <w:spacing w:val="-2"/>
          <w:sz w:val="22"/>
          <w:szCs w:val="22"/>
          <w:lang w:val="es-ES"/>
        </w:rPr>
      </w:pPr>
    </w:p>
    <w:p w:rsidR="00B34947" w:rsidRPr="00D01F97" w:rsidRDefault="00B34947" w:rsidP="00B34947">
      <w:pPr>
        <w:tabs>
          <w:tab w:val="left" w:pos="0"/>
        </w:tabs>
        <w:snapToGrid w:val="0"/>
        <w:jc w:val="both"/>
        <w:rPr>
          <w:rFonts w:ascii="Times New Roman" w:hAnsi="Times New Roman"/>
          <w:spacing w:val="-3"/>
          <w:sz w:val="22"/>
          <w:szCs w:val="22"/>
          <w:lang w:val="es-ES"/>
        </w:rPr>
      </w:pPr>
    </w:p>
    <w:p w:rsidR="00E8721E" w:rsidRDefault="00E8721E" w:rsidP="00E8721E">
      <w:pPr>
        <w:autoSpaceDE w:val="0"/>
        <w:autoSpaceDN w:val="0"/>
        <w:adjustRightInd w:val="0"/>
        <w:rPr>
          <w:rFonts w:ascii="Times New Roman" w:eastAsia="Calibri" w:hAnsi="Times New Roman"/>
          <w:sz w:val="22"/>
          <w:szCs w:val="22"/>
          <w:lang w:val="es-EC" w:eastAsia="es-EC"/>
        </w:rPr>
      </w:pPr>
      <w:r>
        <w:rPr>
          <w:rFonts w:ascii="Times New Roman" w:eastAsia="Calibri" w:hAnsi="Times New Roman"/>
          <w:b/>
          <w:bCs/>
          <w:sz w:val="22"/>
          <w:szCs w:val="22"/>
          <w:lang w:val="es-EC" w:eastAsia="es-EC"/>
        </w:rPr>
        <w:t xml:space="preserve">2.1 Condiciones de Inclusión: </w:t>
      </w:r>
      <w:r>
        <w:rPr>
          <w:rFonts w:ascii="Times New Roman" w:eastAsia="Calibri" w:hAnsi="Times New Roman"/>
          <w:sz w:val="22"/>
          <w:szCs w:val="22"/>
          <w:lang w:val="es-EC" w:eastAsia="es-EC"/>
        </w:rPr>
        <w:t>La presente Feria Inclusiva es un procedimiento de contratación en el que pueden participar únicamente los proveedores habilitados en el Registro Único de Proveedores -RUP, siempre y cuando cumplan una de las siguientes condiciones:</w:t>
      </w:r>
    </w:p>
    <w:p w:rsidR="00E8721E" w:rsidRDefault="00E8721E" w:rsidP="00E8721E">
      <w:pPr>
        <w:autoSpaceDE w:val="0"/>
        <w:autoSpaceDN w:val="0"/>
        <w:adjustRightInd w:val="0"/>
        <w:ind w:left="708"/>
        <w:rPr>
          <w:rFonts w:ascii="Times New Roman" w:eastAsia="Calibri" w:hAnsi="Times New Roman"/>
          <w:sz w:val="22"/>
          <w:szCs w:val="22"/>
          <w:lang w:val="es-EC" w:eastAsia="es-EC"/>
        </w:rPr>
      </w:pPr>
      <w:r>
        <w:rPr>
          <w:rFonts w:ascii="Times New Roman" w:eastAsia="Calibri" w:hAnsi="Times New Roman"/>
          <w:sz w:val="22"/>
          <w:szCs w:val="22"/>
          <w:lang w:val="es-EC" w:eastAsia="es-EC"/>
        </w:rPr>
        <w:t>1. Organizaciones de economía popular y solidaria: sectores comunitarios, asociativos, cooperativos, artesanos, gremios artesanales;</w:t>
      </w:r>
    </w:p>
    <w:p w:rsidR="00E8721E" w:rsidRDefault="00E8721E" w:rsidP="00E8721E">
      <w:pPr>
        <w:autoSpaceDE w:val="0"/>
        <w:autoSpaceDN w:val="0"/>
        <w:adjustRightInd w:val="0"/>
        <w:ind w:firstLine="708"/>
        <w:rPr>
          <w:rFonts w:ascii="Times New Roman" w:eastAsia="Calibri" w:hAnsi="Times New Roman"/>
          <w:sz w:val="22"/>
          <w:szCs w:val="22"/>
          <w:lang w:val="es-EC" w:eastAsia="es-EC"/>
        </w:rPr>
      </w:pPr>
      <w:r>
        <w:rPr>
          <w:rFonts w:ascii="Times New Roman" w:eastAsia="Calibri" w:hAnsi="Times New Roman"/>
          <w:sz w:val="22"/>
          <w:szCs w:val="22"/>
          <w:lang w:val="es-EC" w:eastAsia="es-EC"/>
        </w:rPr>
        <w:t>2. Asociaciones de Unidades Económicas Populares (asociaciones de hecho);</w:t>
      </w:r>
    </w:p>
    <w:p w:rsidR="00E8721E" w:rsidRDefault="00E8721E" w:rsidP="00E8721E">
      <w:pPr>
        <w:autoSpaceDE w:val="0"/>
        <w:autoSpaceDN w:val="0"/>
        <w:adjustRightInd w:val="0"/>
        <w:ind w:firstLine="708"/>
        <w:rPr>
          <w:rFonts w:ascii="Times New Roman" w:eastAsia="Calibri" w:hAnsi="Times New Roman"/>
          <w:sz w:val="22"/>
          <w:szCs w:val="22"/>
          <w:lang w:val="es-EC" w:eastAsia="es-EC"/>
        </w:rPr>
      </w:pPr>
      <w:r>
        <w:rPr>
          <w:rFonts w:ascii="Times New Roman" w:eastAsia="Calibri" w:hAnsi="Times New Roman"/>
          <w:sz w:val="22"/>
          <w:szCs w:val="22"/>
          <w:lang w:val="es-EC" w:eastAsia="es-EC"/>
        </w:rPr>
        <w:t>3. Unidades Económicas Populares; y,</w:t>
      </w:r>
    </w:p>
    <w:p w:rsidR="00E8721E" w:rsidRDefault="00E8721E" w:rsidP="00E8721E">
      <w:pPr>
        <w:autoSpaceDE w:val="0"/>
        <w:autoSpaceDN w:val="0"/>
        <w:adjustRightInd w:val="0"/>
        <w:ind w:left="708"/>
        <w:rPr>
          <w:rFonts w:ascii="Times New Roman" w:eastAsia="Calibri" w:hAnsi="Times New Roman"/>
          <w:sz w:val="22"/>
          <w:szCs w:val="22"/>
          <w:lang w:val="es-EC" w:eastAsia="es-EC"/>
        </w:rPr>
      </w:pPr>
      <w:r>
        <w:rPr>
          <w:rFonts w:ascii="Times New Roman" w:eastAsia="Calibri" w:hAnsi="Times New Roman"/>
          <w:sz w:val="22"/>
          <w:szCs w:val="22"/>
          <w:lang w:val="es-EC" w:eastAsia="es-EC"/>
        </w:rPr>
        <w:t>4. Consorcios, sociedades y compañías de economía privada y economía mixta (micro y pequeña empresa).</w:t>
      </w:r>
    </w:p>
    <w:p w:rsidR="00E8721E" w:rsidRDefault="00E8721E" w:rsidP="00E8721E">
      <w:pPr>
        <w:autoSpaceDE w:val="0"/>
        <w:autoSpaceDN w:val="0"/>
        <w:adjustRightInd w:val="0"/>
        <w:ind w:firstLine="708"/>
        <w:jc w:val="both"/>
        <w:rPr>
          <w:rFonts w:ascii="Times New Roman" w:eastAsia="Calibri" w:hAnsi="Times New Roman"/>
          <w:sz w:val="22"/>
          <w:szCs w:val="22"/>
          <w:lang w:val="es-EC" w:eastAsia="es-EC"/>
        </w:rPr>
      </w:pPr>
    </w:p>
    <w:p w:rsidR="00E8721E" w:rsidRDefault="00E8721E" w:rsidP="00E8721E">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sz w:val="22"/>
          <w:szCs w:val="22"/>
          <w:lang w:val="es-EC" w:eastAsia="es-EC"/>
        </w:rPr>
        <w:t>En el caso de personas jurídicas micro y pequeñas, los accionistas o socios de éstas también deberán cumplir con la condición de ser micro o pequeños.</w:t>
      </w:r>
    </w:p>
    <w:p w:rsidR="00E8721E" w:rsidRDefault="00E8721E" w:rsidP="00E8721E">
      <w:pPr>
        <w:autoSpaceDE w:val="0"/>
        <w:autoSpaceDN w:val="0"/>
        <w:adjustRightInd w:val="0"/>
        <w:jc w:val="both"/>
        <w:rPr>
          <w:rFonts w:ascii="Times New Roman" w:eastAsia="Calibri" w:hAnsi="Times New Roman"/>
          <w:sz w:val="22"/>
          <w:szCs w:val="22"/>
          <w:lang w:val="es-EC" w:eastAsia="es-EC"/>
        </w:rPr>
      </w:pPr>
    </w:p>
    <w:p w:rsidR="00E8721E" w:rsidRDefault="00E8721E" w:rsidP="00E8721E">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sz w:val="22"/>
          <w:szCs w:val="22"/>
          <w:lang w:val="es-EC" w:eastAsia="es-EC"/>
        </w:rPr>
        <w:t>Encontrarse domiciliada en la parroquia San Carlos del cantón Naranjal.</w:t>
      </w:r>
    </w:p>
    <w:p w:rsidR="00E8721E" w:rsidRDefault="00E8721E" w:rsidP="00E8721E">
      <w:pPr>
        <w:autoSpaceDE w:val="0"/>
        <w:autoSpaceDN w:val="0"/>
        <w:adjustRightInd w:val="0"/>
        <w:jc w:val="both"/>
        <w:rPr>
          <w:rFonts w:ascii="Times New Roman" w:eastAsia="Calibri" w:hAnsi="Times New Roman"/>
          <w:sz w:val="22"/>
          <w:szCs w:val="22"/>
          <w:lang w:val="es-EC" w:eastAsia="es-EC"/>
        </w:rPr>
      </w:pPr>
    </w:p>
    <w:p w:rsidR="00E8721E" w:rsidRDefault="00E8721E" w:rsidP="00E8721E">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sz w:val="22"/>
          <w:szCs w:val="22"/>
          <w:lang w:val="es-EC" w:eastAsia="es-EC"/>
        </w:rPr>
        <w:t>La entidad contratante es responsable de verificar la condición jurídica de cada oferente, a fin de cerciorarse que pertenezca a cualquiera de las categorías previstas en este numeral. Para el efecto, podrá solicitar en el pliego de un procedimiento de Feria Inclusiva, la documentación probatoria correspondiente, siempre que la misma no conste en un registro público de libre acceso o que ésta haya</w:t>
      </w:r>
    </w:p>
    <w:p w:rsidR="00E8721E" w:rsidRDefault="00E8721E" w:rsidP="00E8721E">
      <w:pPr>
        <w:autoSpaceDE w:val="0"/>
        <w:autoSpaceDN w:val="0"/>
        <w:adjustRightInd w:val="0"/>
        <w:jc w:val="both"/>
        <w:rPr>
          <w:rFonts w:ascii="Times New Roman" w:eastAsia="Calibri" w:hAnsi="Times New Roman"/>
          <w:sz w:val="22"/>
          <w:szCs w:val="22"/>
          <w:lang w:val="es-EC" w:eastAsia="es-EC"/>
        </w:rPr>
      </w:pPr>
      <w:proofErr w:type="gramStart"/>
      <w:r>
        <w:rPr>
          <w:rFonts w:ascii="Times New Roman" w:eastAsia="Calibri" w:hAnsi="Times New Roman"/>
          <w:sz w:val="22"/>
          <w:szCs w:val="22"/>
          <w:lang w:val="es-EC" w:eastAsia="es-EC"/>
        </w:rPr>
        <w:t>sido</w:t>
      </w:r>
      <w:proofErr w:type="gramEnd"/>
      <w:r>
        <w:rPr>
          <w:rFonts w:ascii="Times New Roman" w:eastAsia="Calibri" w:hAnsi="Times New Roman"/>
          <w:sz w:val="22"/>
          <w:szCs w:val="22"/>
          <w:lang w:val="es-EC" w:eastAsia="es-EC"/>
        </w:rPr>
        <w:t xml:space="preserve"> previamente entregada para efectos de registrarse y habilitarse en el Registro Único de Proveedores -RUP.</w:t>
      </w:r>
    </w:p>
    <w:p w:rsidR="00E8721E" w:rsidRDefault="00E8721E" w:rsidP="00E8721E">
      <w:pPr>
        <w:autoSpaceDE w:val="0"/>
        <w:autoSpaceDN w:val="0"/>
        <w:adjustRightInd w:val="0"/>
        <w:jc w:val="both"/>
        <w:rPr>
          <w:rFonts w:ascii="Times New Roman" w:eastAsia="Calibri" w:hAnsi="Times New Roman"/>
          <w:sz w:val="22"/>
          <w:szCs w:val="22"/>
          <w:lang w:val="es-EC" w:eastAsia="es-EC"/>
        </w:rPr>
      </w:pPr>
    </w:p>
    <w:p w:rsidR="00E8721E" w:rsidRDefault="00E8721E" w:rsidP="00E8721E">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b/>
          <w:bCs/>
          <w:sz w:val="22"/>
          <w:szCs w:val="22"/>
          <w:lang w:val="es-EC" w:eastAsia="es-EC"/>
        </w:rPr>
        <w:t xml:space="preserve">2.2 Inhabilidades: </w:t>
      </w:r>
      <w:r>
        <w:rPr>
          <w:rFonts w:ascii="Times New Roman" w:eastAsia="Calibri" w:hAnsi="Times New Roman"/>
          <w:sz w:val="22"/>
          <w:szCs w:val="22"/>
          <w:lang w:val="es-EC" w:eastAsia="es-EC"/>
        </w:rPr>
        <w:t>No podrán participar en el presente procedimiento precontractual, por sí mismas o por interpuesta persona, las personas que incurran en las inhabilidades generales y especiales, de acuerdo a los artículos 62 y 63 de la LOSNCP; y, 110 y 111 del RGLOSNCP, así como en la prohibición señalada en el literal j) del artículo 24 de la Ley Orgánica de Servicio Público. Tampoco podrán participar en este procedimiento y por lo mismo se las considerará inhábiles para el mismo, aquellas personas naturales o jurídicas que no cumplan con las condiciones previstas en la Convocatoria del presente pliego de Feria Inclusiva.</w:t>
      </w:r>
    </w:p>
    <w:p w:rsidR="00E8721E" w:rsidRDefault="00E8721E" w:rsidP="00E8721E">
      <w:pPr>
        <w:autoSpaceDE w:val="0"/>
        <w:autoSpaceDN w:val="0"/>
        <w:adjustRightInd w:val="0"/>
        <w:jc w:val="both"/>
        <w:rPr>
          <w:rFonts w:ascii="Times New Roman" w:eastAsia="Calibri" w:hAnsi="Times New Roman"/>
          <w:b/>
          <w:bCs/>
          <w:sz w:val="22"/>
          <w:szCs w:val="22"/>
          <w:lang w:val="es-EC" w:eastAsia="es-EC"/>
        </w:rPr>
      </w:pPr>
    </w:p>
    <w:p w:rsidR="00E8721E" w:rsidRDefault="00E8721E" w:rsidP="00E8721E">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b/>
          <w:bCs/>
          <w:sz w:val="22"/>
          <w:szCs w:val="22"/>
          <w:lang w:val="es-EC" w:eastAsia="es-EC"/>
        </w:rPr>
        <w:t xml:space="preserve">2.3 Uso del Pliego: </w:t>
      </w:r>
      <w:r>
        <w:rPr>
          <w:rFonts w:ascii="Times New Roman" w:eastAsia="Calibri" w:hAnsi="Times New Roman"/>
          <w:sz w:val="22"/>
          <w:szCs w:val="22"/>
          <w:lang w:val="es-EC" w:eastAsia="es-EC"/>
        </w:rPr>
        <w:t>La entidad contratante, al utilizar el modelo de pliego de Feria Inclusiva podrá bajo su responsabilidad modificar y ajustar el mismo a las necesidades particulares del procedimiento de contratación, siempre que se cumpla con la LOSNCP y su Reglamento General, y el contenido de los requisitos mínimos se solicite a través de los formularios que son parte del modelo de pliego, conforme a lo dispuesto en el artículo 28 del RGLOSNCP.</w:t>
      </w:r>
    </w:p>
    <w:p w:rsidR="00E8721E" w:rsidRDefault="00E8721E" w:rsidP="00E8721E">
      <w:pPr>
        <w:autoSpaceDE w:val="0"/>
        <w:autoSpaceDN w:val="0"/>
        <w:adjustRightInd w:val="0"/>
        <w:jc w:val="both"/>
        <w:rPr>
          <w:rFonts w:ascii="Times New Roman" w:eastAsia="Calibri" w:hAnsi="Times New Roman"/>
          <w:sz w:val="22"/>
          <w:szCs w:val="22"/>
          <w:lang w:val="es-EC" w:eastAsia="es-EC"/>
        </w:rPr>
      </w:pPr>
    </w:p>
    <w:p w:rsidR="008E0F74" w:rsidRDefault="008E0F74" w:rsidP="00E8721E">
      <w:pPr>
        <w:autoSpaceDE w:val="0"/>
        <w:autoSpaceDN w:val="0"/>
        <w:adjustRightInd w:val="0"/>
        <w:jc w:val="both"/>
        <w:rPr>
          <w:rFonts w:ascii="Times New Roman" w:eastAsia="Calibri" w:hAnsi="Times New Roman"/>
          <w:sz w:val="22"/>
          <w:szCs w:val="22"/>
          <w:lang w:val="es-EC" w:eastAsia="es-EC"/>
        </w:rPr>
      </w:pPr>
    </w:p>
    <w:p w:rsidR="00640E9E" w:rsidRDefault="00E8721E" w:rsidP="00E8721E">
      <w:pPr>
        <w:tabs>
          <w:tab w:val="left" w:pos="0"/>
        </w:tabs>
        <w:snapToGrid w:val="0"/>
        <w:jc w:val="both"/>
        <w:rPr>
          <w:rFonts w:ascii="Times New Roman" w:eastAsia="Calibri" w:hAnsi="Times New Roman"/>
          <w:b/>
          <w:bCs/>
          <w:sz w:val="22"/>
          <w:szCs w:val="22"/>
          <w:lang w:val="es-EC" w:eastAsia="es-EC"/>
        </w:rPr>
      </w:pPr>
      <w:r>
        <w:rPr>
          <w:rFonts w:ascii="Times New Roman" w:eastAsia="Calibri" w:hAnsi="Times New Roman"/>
          <w:b/>
          <w:bCs/>
          <w:sz w:val="22"/>
          <w:szCs w:val="22"/>
          <w:lang w:val="es-EC" w:eastAsia="es-EC"/>
        </w:rPr>
        <w:t>2.4 Cronograma</w:t>
      </w:r>
    </w:p>
    <w:p w:rsidR="008E0F74" w:rsidRDefault="008E0F74" w:rsidP="00E8721E">
      <w:pPr>
        <w:tabs>
          <w:tab w:val="left" w:pos="0"/>
        </w:tabs>
        <w:snapToGrid w:val="0"/>
        <w:jc w:val="both"/>
        <w:rPr>
          <w:rFonts w:ascii="Times New Roman" w:eastAsia="Calibri" w:hAnsi="Times New Roman"/>
          <w:b/>
          <w:bCs/>
          <w:sz w:val="22"/>
          <w:szCs w:val="22"/>
          <w:lang w:val="es-EC" w:eastAsia="es-EC"/>
        </w:rPr>
      </w:pPr>
    </w:p>
    <w:tbl>
      <w:tblPr>
        <w:tblW w:w="0" w:type="auto"/>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127"/>
        <w:gridCol w:w="2137"/>
      </w:tblGrid>
      <w:tr w:rsidR="00E8721E" w:rsidRPr="002644A0" w:rsidTr="007A5EF9">
        <w:tc>
          <w:tcPr>
            <w:tcW w:w="3397" w:type="dxa"/>
            <w:shd w:val="clear" w:color="auto" w:fill="auto"/>
          </w:tcPr>
          <w:p w:rsidR="00E8721E" w:rsidRPr="002644A0" w:rsidRDefault="00E8721E" w:rsidP="007A5EF9">
            <w:pPr>
              <w:autoSpaceDE w:val="0"/>
              <w:autoSpaceDN w:val="0"/>
              <w:adjustRightInd w:val="0"/>
              <w:jc w:val="center"/>
              <w:rPr>
                <w:rFonts w:cs="Calibri"/>
                <w:b/>
                <w:bCs/>
                <w:color w:val="000000"/>
              </w:rPr>
            </w:pPr>
          </w:p>
        </w:tc>
        <w:tc>
          <w:tcPr>
            <w:tcW w:w="2127" w:type="dxa"/>
            <w:shd w:val="clear" w:color="auto" w:fill="auto"/>
          </w:tcPr>
          <w:p w:rsidR="00E8721E" w:rsidRPr="002644A0" w:rsidRDefault="00E8721E" w:rsidP="007A5EF9">
            <w:pPr>
              <w:autoSpaceDE w:val="0"/>
              <w:autoSpaceDN w:val="0"/>
              <w:adjustRightInd w:val="0"/>
              <w:jc w:val="center"/>
              <w:rPr>
                <w:rFonts w:cs="Calibri"/>
                <w:b/>
                <w:bCs/>
                <w:color w:val="000000"/>
              </w:rPr>
            </w:pPr>
            <w:r>
              <w:rPr>
                <w:rFonts w:cs="Calibri"/>
                <w:b/>
                <w:bCs/>
                <w:color w:val="000000"/>
              </w:rPr>
              <w:t>Fecha</w:t>
            </w:r>
          </w:p>
        </w:tc>
        <w:tc>
          <w:tcPr>
            <w:tcW w:w="2137" w:type="dxa"/>
            <w:shd w:val="clear" w:color="auto" w:fill="auto"/>
          </w:tcPr>
          <w:p w:rsidR="00E8721E" w:rsidRPr="002644A0" w:rsidRDefault="00E8721E" w:rsidP="007A5EF9">
            <w:pPr>
              <w:autoSpaceDE w:val="0"/>
              <w:autoSpaceDN w:val="0"/>
              <w:adjustRightInd w:val="0"/>
              <w:jc w:val="center"/>
              <w:rPr>
                <w:rFonts w:cs="Calibri"/>
                <w:b/>
                <w:bCs/>
                <w:color w:val="000000"/>
              </w:rPr>
            </w:pPr>
            <w:r>
              <w:rPr>
                <w:rFonts w:cs="Calibri"/>
                <w:b/>
                <w:bCs/>
                <w:color w:val="000000"/>
              </w:rPr>
              <w:t>Hora</w:t>
            </w:r>
          </w:p>
        </w:tc>
      </w:tr>
      <w:tr w:rsidR="00AE3444" w:rsidRPr="002644A0" w:rsidTr="007A5EF9">
        <w:tc>
          <w:tcPr>
            <w:tcW w:w="3397" w:type="dxa"/>
            <w:shd w:val="clear" w:color="auto" w:fill="auto"/>
          </w:tcPr>
          <w:p w:rsidR="00AE3444" w:rsidRDefault="00AE3444" w:rsidP="00AE3444">
            <w:pPr>
              <w:autoSpaceDE w:val="0"/>
              <w:autoSpaceDN w:val="0"/>
              <w:adjustRightInd w:val="0"/>
              <w:rPr>
                <w:rFonts w:ascii="Times New Roman" w:eastAsia="Calibri" w:hAnsi="Times New Roman"/>
                <w:sz w:val="22"/>
                <w:szCs w:val="22"/>
                <w:lang w:val="es-EC" w:eastAsia="es-EC"/>
              </w:rPr>
            </w:pPr>
            <w:r>
              <w:rPr>
                <w:rFonts w:ascii="Times New Roman" w:eastAsia="Calibri" w:hAnsi="Times New Roman"/>
                <w:sz w:val="22"/>
                <w:szCs w:val="22"/>
                <w:lang w:val="es-EC" w:eastAsia="es-EC"/>
              </w:rPr>
              <w:t>Fecha de Publicación y</w:t>
            </w:r>
          </w:p>
          <w:p w:rsidR="00AE3444" w:rsidRPr="002644A0" w:rsidRDefault="00AE3444" w:rsidP="00AE3444">
            <w:pPr>
              <w:tabs>
                <w:tab w:val="left" w:pos="1134"/>
              </w:tabs>
              <w:rPr>
                <w:rFonts w:cs="Calibri"/>
                <w:bCs/>
                <w:color w:val="000000"/>
              </w:rPr>
            </w:pPr>
            <w:r>
              <w:rPr>
                <w:rFonts w:ascii="Times New Roman" w:eastAsia="Calibri" w:hAnsi="Times New Roman"/>
                <w:sz w:val="22"/>
                <w:szCs w:val="22"/>
                <w:lang w:val="es-EC" w:eastAsia="es-EC"/>
              </w:rPr>
              <w:t>Convocatoria.</w:t>
            </w:r>
          </w:p>
        </w:tc>
        <w:tc>
          <w:tcPr>
            <w:tcW w:w="2127" w:type="dxa"/>
            <w:shd w:val="clear" w:color="auto" w:fill="auto"/>
          </w:tcPr>
          <w:p w:rsidR="00AE3444" w:rsidRPr="002644A0" w:rsidRDefault="00AE3444" w:rsidP="00AE3444">
            <w:pPr>
              <w:autoSpaceDE w:val="0"/>
              <w:autoSpaceDN w:val="0"/>
              <w:adjustRightInd w:val="0"/>
              <w:jc w:val="center"/>
              <w:rPr>
                <w:rFonts w:cs="Calibri"/>
                <w:bCs/>
                <w:color w:val="000000"/>
              </w:rPr>
            </w:pPr>
            <w:r>
              <w:rPr>
                <w:rFonts w:cs="Calibri"/>
                <w:bCs/>
                <w:color w:val="000000"/>
              </w:rPr>
              <w:t>15/07/2019</w:t>
            </w:r>
          </w:p>
        </w:tc>
        <w:tc>
          <w:tcPr>
            <w:tcW w:w="2137" w:type="dxa"/>
            <w:shd w:val="clear" w:color="auto" w:fill="auto"/>
          </w:tcPr>
          <w:p w:rsidR="00AE3444" w:rsidRPr="002644A0" w:rsidRDefault="00AE3444" w:rsidP="00AE3444">
            <w:pPr>
              <w:autoSpaceDE w:val="0"/>
              <w:autoSpaceDN w:val="0"/>
              <w:adjustRightInd w:val="0"/>
              <w:jc w:val="center"/>
              <w:rPr>
                <w:rFonts w:cs="Calibri"/>
                <w:bCs/>
                <w:color w:val="000000"/>
              </w:rPr>
            </w:pPr>
            <w:r>
              <w:rPr>
                <w:rFonts w:cs="Calibri"/>
                <w:bCs/>
                <w:color w:val="000000"/>
              </w:rPr>
              <w:t>13h00</w:t>
            </w:r>
          </w:p>
        </w:tc>
      </w:tr>
      <w:tr w:rsidR="00AE3444" w:rsidRPr="002644A0" w:rsidTr="007A5EF9">
        <w:tc>
          <w:tcPr>
            <w:tcW w:w="3397" w:type="dxa"/>
            <w:shd w:val="clear" w:color="auto" w:fill="auto"/>
          </w:tcPr>
          <w:p w:rsidR="00AE3444" w:rsidRDefault="00AE3444" w:rsidP="00AE3444">
            <w:pPr>
              <w:autoSpaceDE w:val="0"/>
              <w:autoSpaceDN w:val="0"/>
              <w:adjustRightInd w:val="0"/>
              <w:rPr>
                <w:rFonts w:ascii="Times New Roman" w:eastAsia="Calibri" w:hAnsi="Times New Roman"/>
                <w:sz w:val="22"/>
                <w:szCs w:val="22"/>
                <w:lang w:val="es-EC" w:eastAsia="es-EC"/>
              </w:rPr>
            </w:pPr>
            <w:r>
              <w:rPr>
                <w:rFonts w:ascii="Times New Roman" w:eastAsia="Calibri" w:hAnsi="Times New Roman"/>
                <w:sz w:val="22"/>
                <w:szCs w:val="22"/>
                <w:lang w:val="es-EC" w:eastAsia="es-EC"/>
              </w:rPr>
              <w:t>Fecha de Audiencia de Preguntas</w:t>
            </w:r>
          </w:p>
          <w:p w:rsidR="00AE3444" w:rsidRPr="002644A0" w:rsidRDefault="00AE3444" w:rsidP="00AE3444">
            <w:pPr>
              <w:tabs>
                <w:tab w:val="left" w:pos="1134"/>
              </w:tabs>
              <w:rPr>
                <w:rFonts w:eastAsia="Times New Roman" w:cs="Calibri"/>
                <w:lang w:eastAsia="es-EC"/>
              </w:rPr>
            </w:pPr>
            <w:proofErr w:type="gramStart"/>
            <w:r>
              <w:rPr>
                <w:rFonts w:ascii="Times New Roman" w:eastAsia="Calibri" w:hAnsi="Times New Roman"/>
                <w:sz w:val="22"/>
                <w:szCs w:val="22"/>
                <w:lang w:val="es-EC" w:eastAsia="es-EC"/>
              </w:rPr>
              <w:lastRenderedPageBreak/>
              <w:t>y</w:t>
            </w:r>
            <w:proofErr w:type="gramEnd"/>
            <w:r>
              <w:rPr>
                <w:rFonts w:ascii="Times New Roman" w:eastAsia="Calibri" w:hAnsi="Times New Roman"/>
                <w:sz w:val="22"/>
                <w:szCs w:val="22"/>
                <w:lang w:val="es-EC" w:eastAsia="es-EC"/>
              </w:rPr>
              <w:t xml:space="preserve"> Aclaratorias.</w:t>
            </w:r>
          </w:p>
        </w:tc>
        <w:tc>
          <w:tcPr>
            <w:tcW w:w="2127" w:type="dxa"/>
            <w:shd w:val="clear" w:color="auto" w:fill="auto"/>
          </w:tcPr>
          <w:p w:rsidR="00AE3444" w:rsidRPr="002644A0" w:rsidRDefault="00AE3444" w:rsidP="00AE3444">
            <w:pPr>
              <w:autoSpaceDE w:val="0"/>
              <w:autoSpaceDN w:val="0"/>
              <w:adjustRightInd w:val="0"/>
              <w:jc w:val="center"/>
              <w:rPr>
                <w:rFonts w:cs="Calibri"/>
                <w:bCs/>
                <w:color w:val="000000"/>
              </w:rPr>
            </w:pPr>
            <w:r>
              <w:rPr>
                <w:rFonts w:cs="Calibri"/>
                <w:bCs/>
                <w:color w:val="000000"/>
              </w:rPr>
              <w:lastRenderedPageBreak/>
              <w:t>18/07/2019</w:t>
            </w:r>
          </w:p>
        </w:tc>
        <w:tc>
          <w:tcPr>
            <w:tcW w:w="2137" w:type="dxa"/>
            <w:shd w:val="clear" w:color="auto" w:fill="auto"/>
          </w:tcPr>
          <w:p w:rsidR="00AE3444" w:rsidRPr="002644A0" w:rsidRDefault="00AE3444" w:rsidP="00AE3444">
            <w:pPr>
              <w:autoSpaceDE w:val="0"/>
              <w:autoSpaceDN w:val="0"/>
              <w:adjustRightInd w:val="0"/>
              <w:jc w:val="center"/>
              <w:rPr>
                <w:rFonts w:cs="Calibri"/>
                <w:bCs/>
                <w:color w:val="000000"/>
              </w:rPr>
            </w:pPr>
            <w:r>
              <w:rPr>
                <w:rFonts w:cs="Calibri"/>
                <w:bCs/>
                <w:color w:val="000000"/>
              </w:rPr>
              <w:t>13h00</w:t>
            </w:r>
          </w:p>
        </w:tc>
      </w:tr>
      <w:tr w:rsidR="00AE3444" w:rsidRPr="002644A0" w:rsidTr="007A5EF9">
        <w:tc>
          <w:tcPr>
            <w:tcW w:w="3397" w:type="dxa"/>
            <w:shd w:val="clear" w:color="auto" w:fill="auto"/>
          </w:tcPr>
          <w:p w:rsidR="00AE3444" w:rsidRPr="002644A0" w:rsidRDefault="00AE3444" w:rsidP="00AE3444">
            <w:pPr>
              <w:tabs>
                <w:tab w:val="left" w:pos="1134"/>
              </w:tabs>
              <w:rPr>
                <w:rFonts w:eastAsia="Times New Roman" w:cs="Calibri"/>
                <w:lang w:eastAsia="es-EC"/>
              </w:rPr>
            </w:pPr>
            <w:r>
              <w:rPr>
                <w:rFonts w:ascii="Times New Roman" w:eastAsia="Calibri" w:hAnsi="Times New Roman"/>
                <w:sz w:val="22"/>
                <w:szCs w:val="22"/>
                <w:lang w:val="es-EC" w:eastAsia="es-EC"/>
              </w:rPr>
              <w:t>Fecha de Entrega de Ofertas</w:t>
            </w:r>
          </w:p>
        </w:tc>
        <w:tc>
          <w:tcPr>
            <w:tcW w:w="2127" w:type="dxa"/>
            <w:shd w:val="clear" w:color="auto" w:fill="auto"/>
          </w:tcPr>
          <w:p w:rsidR="00AE3444" w:rsidRPr="002644A0" w:rsidRDefault="00AE3444" w:rsidP="00AE3444">
            <w:pPr>
              <w:autoSpaceDE w:val="0"/>
              <w:autoSpaceDN w:val="0"/>
              <w:adjustRightInd w:val="0"/>
              <w:jc w:val="center"/>
              <w:rPr>
                <w:rFonts w:cs="Calibri"/>
                <w:bCs/>
                <w:color w:val="000000"/>
              </w:rPr>
            </w:pPr>
            <w:r>
              <w:rPr>
                <w:rFonts w:cs="Calibri"/>
                <w:bCs/>
                <w:color w:val="000000"/>
              </w:rPr>
              <w:t>19/07/2019</w:t>
            </w:r>
          </w:p>
        </w:tc>
        <w:tc>
          <w:tcPr>
            <w:tcW w:w="2137" w:type="dxa"/>
            <w:shd w:val="clear" w:color="auto" w:fill="auto"/>
          </w:tcPr>
          <w:p w:rsidR="00AE3444" w:rsidRPr="002644A0" w:rsidRDefault="00AE3444" w:rsidP="00AE3444">
            <w:pPr>
              <w:autoSpaceDE w:val="0"/>
              <w:autoSpaceDN w:val="0"/>
              <w:adjustRightInd w:val="0"/>
              <w:jc w:val="center"/>
              <w:rPr>
                <w:rFonts w:cs="Calibri"/>
                <w:bCs/>
                <w:color w:val="000000"/>
              </w:rPr>
            </w:pPr>
            <w:r>
              <w:rPr>
                <w:rFonts w:cs="Calibri"/>
                <w:bCs/>
                <w:color w:val="000000"/>
              </w:rPr>
              <w:t>13h00</w:t>
            </w:r>
          </w:p>
        </w:tc>
      </w:tr>
      <w:tr w:rsidR="00AE3444" w:rsidRPr="002644A0" w:rsidTr="007A5EF9">
        <w:tc>
          <w:tcPr>
            <w:tcW w:w="3397" w:type="dxa"/>
            <w:shd w:val="clear" w:color="auto" w:fill="auto"/>
          </w:tcPr>
          <w:p w:rsidR="00AE3444" w:rsidRPr="002644A0" w:rsidRDefault="00AE3444" w:rsidP="00AE3444">
            <w:pPr>
              <w:tabs>
                <w:tab w:val="left" w:pos="1134"/>
              </w:tabs>
              <w:rPr>
                <w:rFonts w:eastAsia="Times New Roman" w:cs="Calibri"/>
                <w:lang w:eastAsia="es-EC"/>
              </w:rPr>
            </w:pPr>
            <w:r>
              <w:rPr>
                <w:rFonts w:ascii="Times New Roman" w:eastAsia="Calibri" w:hAnsi="Times New Roman"/>
                <w:sz w:val="22"/>
                <w:szCs w:val="22"/>
                <w:lang w:val="es-EC" w:eastAsia="es-EC"/>
              </w:rPr>
              <w:t>Apertura de Ofertas</w:t>
            </w:r>
          </w:p>
        </w:tc>
        <w:tc>
          <w:tcPr>
            <w:tcW w:w="2127" w:type="dxa"/>
            <w:shd w:val="clear" w:color="auto" w:fill="auto"/>
          </w:tcPr>
          <w:p w:rsidR="00AE3444" w:rsidRPr="002644A0" w:rsidRDefault="00AE3444" w:rsidP="00AE3444">
            <w:pPr>
              <w:autoSpaceDE w:val="0"/>
              <w:autoSpaceDN w:val="0"/>
              <w:adjustRightInd w:val="0"/>
              <w:jc w:val="center"/>
              <w:rPr>
                <w:rFonts w:cs="Calibri"/>
                <w:bCs/>
                <w:color w:val="000000"/>
              </w:rPr>
            </w:pPr>
            <w:r>
              <w:rPr>
                <w:rFonts w:cs="Calibri"/>
                <w:bCs/>
                <w:color w:val="000000"/>
              </w:rPr>
              <w:t>19/07/2019</w:t>
            </w:r>
          </w:p>
        </w:tc>
        <w:tc>
          <w:tcPr>
            <w:tcW w:w="2137" w:type="dxa"/>
            <w:shd w:val="clear" w:color="auto" w:fill="auto"/>
          </w:tcPr>
          <w:p w:rsidR="00AE3444" w:rsidRPr="002644A0" w:rsidRDefault="00AE3444" w:rsidP="00AE3444">
            <w:pPr>
              <w:autoSpaceDE w:val="0"/>
              <w:autoSpaceDN w:val="0"/>
              <w:adjustRightInd w:val="0"/>
              <w:jc w:val="center"/>
              <w:rPr>
                <w:rFonts w:cs="Calibri"/>
                <w:bCs/>
                <w:color w:val="000000"/>
              </w:rPr>
            </w:pPr>
            <w:r>
              <w:rPr>
                <w:rFonts w:cs="Calibri"/>
                <w:bCs/>
                <w:color w:val="000000"/>
              </w:rPr>
              <w:t>14h00</w:t>
            </w:r>
          </w:p>
        </w:tc>
      </w:tr>
      <w:tr w:rsidR="00AE3444" w:rsidRPr="002644A0" w:rsidTr="007A5EF9">
        <w:tc>
          <w:tcPr>
            <w:tcW w:w="3397" w:type="dxa"/>
            <w:shd w:val="clear" w:color="auto" w:fill="auto"/>
          </w:tcPr>
          <w:p w:rsidR="00AE3444" w:rsidRPr="002644A0" w:rsidRDefault="00AE3444" w:rsidP="00AE3444">
            <w:pPr>
              <w:tabs>
                <w:tab w:val="left" w:pos="1134"/>
              </w:tabs>
              <w:rPr>
                <w:rFonts w:eastAsia="Times New Roman" w:cs="Calibri"/>
                <w:lang w:eastAsia="es-EC"/>
              </w:rPr>
            </w:pPr>
            <w:r>
              <w:rPr>
                <w:rFonts w:ascii="Times New Roman" w:eastAsia="Calibri" w:hAnsi="Times New Roman"/>
                <w:sz w:val="22"/>
                <w:szCs w:val="22"/>
                <w:lang w:val="es-EC" w:eastAsia="es-EC"/>
              </w:rPr>
              <w:t>Convalidación de Errores</w:t>
            </w:r>
          </w:p>
        </w:tc>
        <w:tc>
          <w:tcPr>
            <w:tcW w:w="2127" w:type="dxa"/>
            <w:shd w:val="clear" w:color="auto" w:fill="auto"/>
          </w:tcPr>
          <w:p w:rsidR="00AE3444" w:rsidRPr="002644A0" w:rsidRDefault="00AE3444" w:rsidP="00AE3444">
            <w:pPr>
              <w:autoSpaceDE w:val="0"/>
              <w:autoSpaceDN w:val="0"/>
              <w:adjustRightInd w:val="0"/>
              <w:jc w:val="center"/>
              <w:rPr>
                <w:rFonts w:cs="Calibri"/>
                <w:bCs/>
                <w:color w:val="000000"/>
              </w:rPr>
            </w:pPr>
            <w:r>
              <w:rPr>
                <w:rFonts w:cs="Calibri"/>
                <w:bCs/>
                <w:color w:val="000000"/>
              </w:rPr>
              <w:t>19/07/2019</w:t>
            </w:r>
          </w:p>
        </w:tc>
        <w:tc>
          <w:tcPr>
            <w:tcW w:w="2137" w:type="dxa"/>
            <w:shd w:val="clear" w:color="auto" w:fill="auto"/>
          </w:tcPr>
          <w:p w:rsidR="00AE3444" w:rsidRPr="002644A0" w:rsidRDefault="00AE3444" w:rsidP="00AE3444">
            <w:pPr>
              <w:autoSpaceDE w:val="0"/>
              <w:autoSpaceDN w:val="0"/>
              <w:adjustRightInd w:val="0"/>
              <w:jc w:val="center"/>
              <w:rPr>
                <w:rFonts w:cs="Calibri"/>
                <w:bCs/>
                <w:color w:val="000000"/>
              </w:rPr>
            </w:pPr>
            <w:r>
              <w:rPr>
                <w:rFonts w:cs="Calibri"/>
                <w:bCs/>
                <w:color w:val="000000"/>
              </w:rPr>
              <w:t>15h00</w:t>
            </w:r>
          </w:p>
        </w:tc>
      </w:tr>
      <w:tr w:rsidR="00AE3444" w:rsidRPr="002644A0" w:rsidTr="007A5EF9">
        <w:tc>
          <w:tcPr>
            <w:tcW w:w="3397" w:type="dxa"/>
            <w:shd w:val="clear" w:color="auto" w:fill="auto"/>
          </w:tcPr>
          <w:p w:rsidR="00AE3444" w:rsidRPr="002644A0" w:rsidRDefault="00AE3444" w:rsidP="00AE3444">
            <w:pPr>
              <w:tabs>
                <w:tab w:val="left" w:pos="1134"/>
              </w:tabs>
              <w:rPr>
                <w:rFonts w:eastAsia="Times New Roman" w:cs="Calibri"/>
                <w:lang w:eastAsia="es-EC"/>
              </w:rPr>
            </w:pPr>
            <w:r>
              <w:rPr>
                <w:rFonts w:ascii="Times New Roman" w:eastAsia="Calibri" w:hAnsi="Times New Roman"/>
                <w:sz w:val="22"/>
                <w:szCs w:val="22"/>
                <w:lang w:val="es-EC" w:eastAsia="es-EC"/>
              </w:rPr>
              <w:t>Fecha de Adjudicación</w:t>
            </w:r>
          </w:p>
        </w:tc>
        <w:tc>
          <w:tcPr>
            <w:tcW w:w="2127" w:type="dxa"/>
            <w:shd w:val="clear" w:color="auto" w:fill="auto"/>
          </w:tcPr>
          <w:p w:rsidR="00AE3444" w:rsidRPr="002644A0" w:rsidRDefault="00AE3444" w:rsidP="00AE3444">
            <w:pPr>
              <w:autoSpaceDE w:val="0"/>
              <w:autoSpaceDN w:val="0"/>
              <w:adjustRightInd w:val="0"/>
              <w:jc w:val="center"/>
              <w:rPr>
                <w:rFonts w:cs="Calibri"/>
                <w:bCs/>
                <w:color w:val="000000"/>
              </w:rPr>
            </w:pPr>
            <w:r>
              <w:rPr>
                <w:rFonts w:cs="Calibri"/>
                <w:bCs/>
                <w:color w:val="000000"/>
              </w:rPr>
              <w:t>19/07/2019</w:t>
            </w:r>
          </w:p>
        </w:tc>
        <w:tc>
          <w:tcPr>
            <w:tcW w:w="2137" w:type="dxa"/>
            <w:shd w:val="clear" w:color="auto" w:fill="auto"/>
          </w:tcPr>
          <w:p w:rsidR="00AE3444" w:rsidRPr="002644A0" w:rsidRDefault="00AE3444" w:rsidP="00AE3444">
            <w:pPr>
              <w:autoSpaceDE w:val="0"/>
              <w:autoSpaceDN w:val="0"/>
              <w:adjustRightInd w:val="0"/>
              <w:jc w:val="center"/>
              <w:rPr>
                <w:rFonts w:cs="Calibri"/>
                <w:bCs/>
                <w:color w:val="000000"/>
              </w:rPr>
            </w:pPr>
            <w:r>
              <w:rPr>
                <w:rFonts w:cs="Calibri"/>
                <w:bCs/>
                <w:color w:val="000000"/>
              </w:rPr>
              <w:t>16h00</w:t>
            </w:r>
          </w:p>
        </w:tc>
      </w:tr>
    </w:tbl>
    <w:p w:rsidR="00A42C23" w:rsidRDefault="00A42C23" w:rsidP="003F3C75">
      <w:pPr>
        <w:autoSpaceDE w:val="0"/>
        <w:autoSpaceDN w:val="0"/>
        <w:adjustRightInd w:val="0"/>
        <w:jc w:val="both"/>
        <w:rPr>
          <w:rFonts w:ascii="Times New Roman" w:eastAsia="Calibri" w:hAnsi="Times New Roman"/>
          <w:b/>
          <w:bCs/>
          <w:sz w:val="22"/>
          <w:szCs w:val="22"/>
          <w:lang w:val="es-EC" w:eastAsia="es-EC"/>
        </w:rPr>
      </w:pPr>
    </w:p>
    <w:p w:rsidR="00E8721E" w:rsidRPr="00A42C23" w:rsidRDefault="00E8721E" w:rsidP="003F3C75">
      <w:pPr>
        <w:autoSpaceDE w:val="0"/>
        <w:autoSpaceDN w:val="0"/>
        <w:adjustRightInd w:val="0"/>
        <w:jc w:val="both"/>
        <w:rPr>
          <w:rFonts w:ascii="Times New Roman" w:eastAsia="Calibri" w:hAnsi="Times New Roman"/>
          <w:b/>
          <w:bCs/>
          <w:sz w:val="22"/>
          <w:szCs w:val="22"/>
          <w:lang w:val="es-EC" w:eastAsia="es-EC"/>
        </w:rPr>
      </w:pPr>
      <w:r>
        <w:rPr>
          <w:rFonts w:ascii="Times New Roman" w:eastAsia="Calibri" w:hAnsi="Times New Roman"/>
          <w:b/>
          <w:bCs/>
          <w:sz w:val="22"/>
          <w:szCs w:val="22"/>
          <w:lang w:val="es-EC" w:eastAsia="es-EC"/>
        </w:rPr>
        <w:t xml:space="preserve">2.5 Verificación de la documentación presentada y convalidación de errores: </w:t>
      </w:r>
      <w:r>
        <w:rPr>
          <w:rFonts w:ascii="Times New Roman" w:eastAsia="Calibri" w:hAnsi="Times New Roman"/>
          <w:sz w:val="22"/>
          <w:szCs w:val="22"/>
          <w:lang w:val="es-EC" w:eastAsia="es-EC"/>
        </w:rPr>
        <w:t>Luego de realizada</w:t>
      </w:r>
      <w:r w:rsidR="003F3C75">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la revisión y validación de la documentación de adhesión a las especificaciones técnicas o términos de</w:t>
      </w:r>
      <w:r w:rsidR="003F3C75">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referencia y condiciones económicas presentada por el oferente, la entidad contratante podrá efectuar</w:t>
      </w:r>
      <w:r w:rsidR="003F3C75">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cualquiera de las siguientes acciones:</w:t>
      </w:r>
    </w:p>
    <w:p w:rsidR="00E8721E" w:rsidRDefault="00E8721E" w:rsidP="003F3C75">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sz w:val="22"/>
          <w:szCs w:val="22"/>
          <w:lang w:val="es-EC" w:eastAsia="es-EC"/>
        </w:rPr>
        <w:t>Si un participante no cumpliere con toda la documentación o requisitos del procedimiento la entidad</w:t>
      </w:r>
      <w:r w:rsidR="003F3C75">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podrá:</w:t>
      </w:r>
    </w:p>
    <w:p w:rsidR="003F3C75" w:rsidRDefault="00E8721E" w:rsidP="007A5EF9">
      <w:pPr>
        <w:pStyle w:val="Prrafodelista"/>
        <w:numPr>
          <w:ilvl w:val="0"/>
          <w:numId w:val="58"/>
        </w:numPr>
        <w:autoSpaceDE w:val="0"/>
        <w:autoSpaceDN w:val="0"/>
        <w:adjustRightInd w:val="0"/>
        <w:jc w:val="both"/>
        <w:rPr>
          <w:rFonts w:ascii="Times New Roman" w:hAnsi="Times New Roman"/>
          <w:sz w:val="22"/>
          <w:szCs w:val="22"/>
          <w:lang w:val="es-EC" w:eastAsia="es-EC"/>
        </w:rPr>
      </w:pPr>
      <w:r w:rsidRPr="003F3C75">
        <w:rPr>
          <w:rFonts w:ascii="Times New Roman" w:hAnsi="Times New Roman"/>
          <w:sz w:val="22"/>
          <w:szCs w:val="22"/>
          <w:lang w:val="es-EC" w:eastAsia="es-EC"/>
        </w:rPr>
        <w:t>Solicitar la rectificación de la información al proveedor pudiendo éste volver a presentarla</w:t>
      </w:r>
      <w:r w:rsidR="003F3C75" w:rsidRPr="003F3C75">
        <w:rPr>
          <w:rFonts w:ascii="Times New Roman" w:hAnsi="Times New Roman"/>
          <w:sz w:val="22"/>
          <w:szCs w:val="22"/>
          <w:lang w:val="es-EC" w:eastAsia="es-EC"/>
        </w:rPr>
        <w:t xml:space="preserve"> </w:t>
      </w:r>
      <w:r w:rsidRPr="003F3C75">
        <w:rPr>
          <w:rFonts w:ascii="Times New Roman" w:hAnsi="Times New Roman"/>
          <w:sz w:val="22"/>
          <w:szCs w:val="22"/>
          <w:lang w:val="es-EC" w:eastAsia="es-EC"/>
        </w:rPr>
        <w:t>hasta la fecha límite para la presentación y verificación de cumplimiento de requisitos</w:t>
      </w:r>
      <w:r w:rsidR="003F3C75" w:rsidRPr="003F3C75">
        <w:rPr>
          <w:rFonts w:ascii="Times New Roman" w:hAnsi="Times New Roman"/>
          <w:sz w:val="22"/>
          <w:szCs w:val="22"/>
          <w:lang w:val="es-EC" w:eastAsia="es-EC"/>
        </w:rPr>
        <w:t xml:space="preserve"> </w:t>
      </w:r>
      <w:r w:rsidRPr="003F3C75">
        <w:rPr>
          <w:rFonts w:ascii="Times New Roman" w:hAnsi="Times New Roman"/>
          <w:sz w:val="22"/>
          <w:szCs w:val="22"/>
          <w:lang w:val="es-EC" w:eastAsia="es-EC"/>
        </w:rPr>
        <w:t>mínimos y convalidación de errores, prevista en el cronograma del procedimiento. Sin</w:t>
      </w:r>
      <w:r w:rsidR="003F3C75" w:rsidRPr="003F3C75">
        <w:rPr>
          <w:rFonts w:ascii="Times New Roman" w:hAnsi="Times New Roman"/>
          <w:sz w:val="22"/>
          <w:szCs w:val="22"/>
          <w:lang w:val="es-EC" w:eastAsia="es-EC"/>
        </w:rPr>
        <w:t xml:space="preserve"> </w:t>
      </w:r>
      <w:r w:rsidRPr="003F3C75">
        <w:rPr>
          <w:rFonts w:ascii="Times New Roman" w:hAnsi="Times New Roman"/>
          <w:sz w:val="22"/>
          <w:szCs w:val="22"/>
          <w:lang w:val="es-EC" w:eastAsia="es-EC"/>
        </w:rPr>
        <w:t>embargo, si el proveedor pese a las observaciones emitidas por la máxima autoridad o su</w:t>
      </w:r>
      <w:r w:rsidR="003F3C75" w:rsidRPr="003F3C75">
        <w:rPr>
          <w:rFonts w:ascii="Times New Roman" w:hAnsi="Times New Roman"/>
          <w:sz w:val="22"/>
          <w:szCs w:val="22"/>
          <w:lang w:val="es-EC" w:eastAsia="es-EC"/>
        </w:rPr>
        <w:t xml:space="preserve"> </w:t>
      </w:r>
      <w:r w:rsidRPr="003F3C75">
        <w:rPr>
          <w:rFonts w:ascii="Times New Roman" w:hAnsi="Times New Roman"/>
          <w:sz w:val="22"/>
          <w:szCs w:val="22"/>
          <w:lang w:val="es-EC" w:eastAsia="es-EC"/>
        </w:rPr>
        <w:t>delegado no rectificare la documentación o no la volviese a presentar, no podrá ser</w:t>
      </w:r>
      <w:r w:rsidR="003F3C75" w:rsidRPr="003F3C75">
        <w:rPr>
          <w:rFonts w:ascii="Times New Roman" w:hAnsi="Times New Roman"/>
          <w:sz w:val="22"/>
          <w:szCs w:val="22"/>
          <w:lang w:val="es-EC" w:eastAsia="es-EC"/>
        </w:rPr>
        <w:t xml:space="preserve"> </w:t>
      </w:r>
      <w:r w:rsidRPr="003F3C75">
        <w:rPr>
          <w:rFonts w:ascii="Times New Roman" w:hAnsi="Times New Roman"/>
          <w:sz w:val="22"/>
          <w:szCs w:val="22"/>
          <w:lang w:val="es-EC" w:eastAsia="es-EC"/>
        </w:rPr>
        <w:t>considerado para ninguno de los efectos del procedimiento, es decir su propuesta de adhesión</w:t>
      </w:r>
      <w:r w:rsidR="003F3C75" w:rsidRPr="003F3C75">
        <w:rPr>
          <w:rFonts w:ascii="Times New Roman" w:hAnsi="Times New Roman"/>
          <w:sz w:val="22"/>
          <w:szCs w:val="22"/>
          <w:lang w:val="es-EC" w:eastAsia="es-EC"/>
        </w:rPr>
        <w:t xml:space="preserve"> </w:t>
      </w:r>
      <w:r w:rsidRPr="003F3C75">
        <w:rPr>
          <w:rFonts w:ascii="Times New Roman" w:hAnsi="Times New Roman"/>
          <w:sz w:val="22"/>
          <w:szCs w:val="22"/>
          <w:lang w:val="es-EC" w:eastAsia="es-EC"/>
        </w:rPr>
        <w:t>se considerará como no presentada.</w:t>
      </w:r>
    </w:p>
    <w:p w:rsidR="003F3C75" w:rsidRDefault="00E8721E" w:rsidP="007A5EF9">
      <w:pPr>
        <w:pStyle w:val="Prrafodelista"/>
        <w:numPr>
          <w:ilvl w:val="0"/>
          <w:numId w:val="58"/>
        </w:numPr>
        <w:autoSpaceDE w:val="0"/>
        <w:autoSpaceDN w:val="0"/>
        <w:adjustRightInd w:val="0"/>
        <w:jc w:val="both"/>
        <w:rPr>
          <w:rFonts w:ascii="Times New Roman" w:hAnsi="Times New Roman"/>
          <w:sz w:val="22"/>
          <w:szCs w:val="22"/>
          <w:lang w:val="es-EC" w:eastAsia="es-EC"/>
        </w:rPr>
      </w:pPr>
      <w:r w:rsidRPr="003F3C75">
        <w:rPr>
          <w:rFonts w:ascii="Times New Roman" w:hAnsi="Times New Roman"/>
          <w:sz w:val="22"/>
          <w:szCs w:val="22"/>
          <w:lang w:val="es-EC" w:eastAsia="es-EC"/>
        </w:rPr>
        <w:t>Proceder del mismo modo señalado en el literal a), si el contenido de los numerales del</w:t>
      </w:r>
      <w:r w:rsidR="003F3C75" w:rsidRPr="003F3C75">
        <w:rPr>
          <w:rFonts w:ascii="Times New Roman" w:hAnsi="Times New Roman"/>
          <w:sz w:val="22"/>
          <w:szCs w:val="22"/>
          <w:lang w:val="es-EC" w:eastAsia="es-EC"/>
        </w:rPr>
        <w:t xml:space="preserve"> </w:t>
      </w:r>
      <w:r w:rsidRPr="003F3C75">
        <w:rPr>
          <w:rFonts w:ascii="Times New Roman" w:hAnsi="Times New Roman"/>
          <w:sz w:val="22"/>
          <w:szCs w:val="22"/>
          <w:lang w:val="es-EC" w:eastAsia="es-EC"/>
        </w:rPr>
        <w:t>formulario de la oferta presentada difiriere del solicitado en el pliego, condicionándolo o</w:t>
      </w:r>
      <w:r w:rsidR="003F3C75" w:rsidRPr="003F3C75">
        <w:rPr>
          <w:rFonts w:ascii="Times New Roman" w:hAnsi="Times New Roman"/>
          <w:sz w:val="22"/>
          <w:szCs w:val="22"/>
          <w:lang w:val="es-EC" w:eastAsia="es-EC"/>
        </w:rPr>
        <w:t xml:space="preserve"> </w:t>
      </w:r>
      <w:r w:rsidRPr="003F3C75">
        <w:rPr>
          <w:rFonts w:ascii="Times New Roman" w:hAnsi="Times New Roman"/>
          <w:sz w:val="22"/>
          <w:szCs w:val="22"/>
          <w:lang w:val="es-EC" w:eastAsia="es-EC"/>
        </w:rPr>
        <w:t>modificándolo, de tal forma que se alteren las condiciones de la contratación.</w:t>
      </w:r>
      <w:r w:rsidR="003F3C75" w:rsidRPr="003F3C75">
        <w:rPr>
          <w:rFonts w:ascii="Times New Roman" w:hAnsi="Times New Roman"/>
          <w:sz w:val="22"/>
          <w:szCs w:val="22"/>
          <w:lang w:val="es-EC" w:eastAsia="es-EC"/>
        </w:rPr>
        <w:t xml:space="preserve"> </w:t>
      </w:r>
    </w:p>
    <w:p w:rsidR="00B34947" w:rsidRPr="003F3C75" w:rsidRDefault="00E8721E" w:rsidP="007A5EF9">
      <w:pPr>
        <w:pStyle w:val="Prrafodelista"/>
        <w:numPr>
          <w:ilvl w:val="0"/>
          <w:numId w:val="58"/>
        </w:numPr>
        <w:tabs>
          <w:tab w:val="left" w:pos="696"/>
        </w:tabs>
        <w:autoSpaceDE w:val="0"/>
        <w:autoSpaceDN w:val="0"/>
        <w:adjustRightInd w:val="0"/>
        <w:jc w:val="both"/>
        <w:rPr>
          <w:rFonts w:ascii="Times New Roman" w:hAnsi="Times New Roman"/>
          <w:sz w:val="22"/>
          <w:szCs w:val="22"/>
          <w:lang w:val="es-EC" w:eastAsia="es-EC"/>
        </w:rPr>
      </w:pPr>
      <w:r w:rsidRPr="003F3C75">
        <w:rPr>
          <w:rFonts w:ascii="Times New Roman" w:hAnsi="Times New Roman"/>
          <w:sz w:val="22"/>
          <w:szCs w:val="22"/>
          <w:lang w:val="es-EC" w:eastAsia="es-EC"/>
        </w:rPr>
        <w:t>Descalificar a un proveedor si determinare que este no cumple con las condiciones previstas</w:t>
      </w:r>
      <w:r w:rsidR="003F3C75" w:rsidRPr="003F3C75">
        <w:rPr>
          <w:rFonts w:ascii="Times New Roman" w:hAnsi="Times New Roman"/>
          <w:sz w:val="22"/>
          <w:szCs w:val="22"/>
          <w:lang w:val="es-EC" w:eastAsia="es-EC"/>
        </w:rPr>
        <w:t xml:space="preserve"> </w:t>
      </w:r>
      <w:r w:rsidRPr="003F3C75">
        <w:rPr>
          <w:rFonts w:ascii="Times New Roman" w:hAnsi="Times New Roman"/>
          <w:sz w:val="22"/>
          <w:szCs w:val="22"/>
          <w:lang w:val="es-EC" w:eastAsia="es-EC"/>
        </w:rPr>
        <w:t>para la Feria Inclusiva.</w:t>
      </w:r>
    </w:p>
    <w:p w:rsidR="003F3C75" w:rsidRDefault="00B34947" w:rsidP="003F3C75">
      <w:pPr>
        <w:autoSpaceDE w:val="0"/>
        <w:autoSpaceDN w:val="0"/>
        <w:adjustRightInd w:val="0"/>
        <w:jc w:val="both"/>
        <w:rPr>
          <w:rFonts w:ascii="Times New Roman" w:eastAsia="Calibri" w:hAnsi="Times New Roman"/>
          <w:sz w:val="22"/>
          <w:szCs w:val="22"/>
          <w:lang w:val="es-EC" w:eastAsia="es-EC"/>
        </w:rPr>
      </w:pPr>
      <w:r w:rsidRPr="00D01F97">
        <w:rPr>
          <w:rStyle w:val="Fuentedeprrafopredeter4"/>
          <w:b/>
          <w:spacing w:val="-3"/>
          <w:sz w:val="22"/>
          <w:szCs w:val="22"/>
          <w:lang w:val="es-ES"/>
        </w:rPr>
        <w:t xml:space="preserve"> </w:t>
      </w:r>
      <w:r w:rsidR="003F3C75">
        <w:rPr>
          <w:rFonts w:ascii="Times New Roman" w:eastAsia="Calibri" w:hAnsi="Times New Roman"/>
          <w:b/>
          <w:bCs/>
          <w:sz w:val="22"/>
          <w:szCs w:val="22"/>
          <w:lang w:val="es-EC" w:eastAsia="es-EC"/>
        </w:rPr>
        <w:t xml:space="preserve">2.6 Garantías: </w:t>
      </w:r>
      <w:r w:rsidR="003F3C75">
        <w:rPr>
          <w:rFonts w:ascii="Times New Roman" w:eastAsia="Calibri" w:hAnsi="Times New Roman"/>
          <w:sz w:val="22"/>
          <w:szCs w:val="22"/>
          <w:lang w:val="es-EC" w:eastAsia="es-EC"/>
        </w:rPr>
        <w:t>En este procedimiento son aplicables las siguientes garantías:</w:t>
      </w:r>
    </w:p>
    <w:p w:rsidR="003F3C75" w:rsidRDefault="003F3C75" w:rsidP="003F3C75">
      <w:pPr>
        <w:autoSpaceDE w:val="0"/>
        <w:autoSpaceDN w:val="0"/>
        <w:adjustRightInd w:val="0"/>
        <w:jc w:val="both"/>
        <w:rPr>
          <w:rFonts w:ascii="Times New Roman" w:eastAsia="Calibri" w:hAnsi="Times New Roman"/>
          <w:sz w:val="22"/>
          <w:szCs w:val="22"/>
          <w:lang w:val="es-EC" w:eastAsia="es-EC"/>
        </w:rPr>
      </w:pPr>
    </w:p>
    <w:p w:rsidR="003F3C75" w:rsidRDefault="003F3C75" w:rsidP="007A5EF9">
      <w:pPr>
        <w:pStyle w:val="Prrafodelista"/>
        <w:numPr>
          <w:ilvl w:val="0"/>
          <w:numId w:val="59"/>
        </w:numPr>
        <w:autoSpaceDE w:val="0"/>
        <w:autoSpaceDN w:val="0"/>
        <w:adjustRightInd w:val="0"/>
        <w:jc w:val="both"/>
        <w:rPr>
          <w:rFonts w:ascii="Times New Roman" w:hAnsi="Times New Roman"/>
          <w:sz w:val="22"/>
          <w:szCs w:val="22"/>
          <w:lang w:val="es-EC" w:eastAsia="es-EC"/>
        </w:rPr>
      </w:pPr>
      <w:r w:rsidRPr="003F3C75">
        <w:rPr>
          <w:rFonts w:ascii="Times New Roman" w:hAnsi="Times New Roman"/>
          <w:sz w:val="22"/>
          <w:szCs w:val="22"/>
          <w:lang w:val="es-EC" w:eastAsia="es-EC"/>
        </w:rPr>
        <w:t>La garantía de fiel cumplimiento del contrato, si la cuantía del mismo es mayor al valor que resulte de multiplicar el coeficiente 0.000002 por el presupuesto inicial del Estado de correspondiente ejercicio económico.</w:t>
      </w:r>
    </w:p>
    <w:p w:rsidR="003F3C75" w:rsidRDefault="003F3C75" w:rsidP="007A5EF9">
      <w:pPr>
        <w:pStyle w:val="Prrafodelista"/>
        <w:numPr>
          <w:ilvl w:val="0"/>
          <w:numId w:val="59"/>
        </w:numPr>
        <w:autoSpaceDE w:val="0"/>
        <w:autoSpaceDN w:val="0"/>
        <w:adjustRightInd w:val="0"/>
        <w:jc w:val="both"/>
        <w:rPr>
          <w:rFonts w:ascii="Times New Roman" w:hAnsi="Times New Roman"/>
          <w:sz w:val="22"/>
          <w:szCs w:val="22"/>
          <w:lang w:val="es-EC" w:eastAsia="es-EC"/>
        </w:rPr>
      </w:pPr>
      <w:r w:rsidRPr="003F3C75">
        <w:rPr>
          <w:rFonts w:ascii="Times New Roman" w:hAnsi="Times New Roman"/>
          <w:sz w:val="22"/>
          <w:szCs w:val="22"/>
          <w:lang w:val="es-EC" w:eastAsia="es-EC"/>
        </w:rPr>
        <w:t>La garantía del anticipo, por un valor equivalente al 100% del valor recibido por este concepto.</w:t>
      </w:r>
    </w:p>
    <w:p w:rsidR="003F3C75" w:rsidRPr="003F3C75" w:rsidRDefault="003F3C75" w:rsidP="007A5EF9">
      <w:pPr>
        <w:pStyle w:val="Prrafodelista"/>
        <w:numPr>
          <w:ilvl w:val="0"/>
          <w:numId w:val="59"/>
        </w:numPr>
        <w:autoSpaceDE w:val="0"/>
        <w:autoSpaceDN w:val="0"/>
        <w:adjustRightInd w:val="0"/>
        <w:jc w:val="both"/>
        <w:rPr>
          <w:rFonts w:ascii="Times New Roman" w:hAnsi="Times New Roman"/>
          <w:sz w:val="22"/>
          <w:szCs w:val="22"/>
          <w:lang w:val="es-EC" w:eastAsia="es-EC"/>
        </w:rPr>
      </w:pPr>
      <w:r w:rsidRPr="003F3C75">
        <w:rPr>
          <w:rFonts w:ascii="Times New Roman" w:hAnsi="Times New Roman"/>
          <w:sz w:val="22"/>
          <w:szCs w:val="22"/>
          <w:lang w:val="es-EC" w:eastAsia="es-EC"/>
        </w:rPr>
        <w:t xml:space="preserve"> La garantía técnica, si así se estableciere por la entidad contratante.</w:t>
      </w:r>
    </w:p>
    <w:p w:rsidR="003F3C75" w:rsidRDefault="003F3C75" w:rsidP="003F3C75">
      <w:pPr>
        <w:autoSpaceDE w:val="0"/>
        <w:autoSpaceDN w:val="0"/>
        <w:adjustRightInd w:val="0"/>
        <w:jc w:val="both"/>
        <w:rPr>
          <w:rFonts w:ascii="Times New Roman" w:eastAsia="Calibri" w:hAnsi="Times New Roman"/>
          <w:sz w:val="18"/>
          <w:szCs w:val="18"/>
          <w:lang w:val="es-EC" w:eastAsia="es-EC"/>
        </w:rPr>
      </w:pPr>
      <w:r>
        <w:rPr>
          <w:rFonts w:ascii="Times New Roman" w:eastAsia="Calibri" w:hAnsi="Times New Roman"/>
          <w:sz w:val="21"/>
          <w:szCs w:val="21"/>
          <w:lang w:val="es-EC" w:eastAsia="es-EC"/>
        </w:rPr>
        <w:t xml:space="preserve">El valor por concepto de anticipo será depositado en una cuenta que el contratista </w:t>
      </w:r>
      <w:proofErr w:type="spellStart"/>
      <w:r>
        <w:rPr>
          <w:rFonts w:ascii="Times New Roman" w:eastAsia="Calibri" w:hAnsi="Times New Roman"/>
          <w:sz w:val="21"/>
          <w:szCs w:val="21"/>
          <w:lang w:val="es-EC" w:eastAsia="es-EC"/>
        </w:rPr>
        <w:t>aperturará</w:t>
      </w:r>
      <w:proofErr w:type="spellEnd"/>
      <w:r>
        <w:rPr>
          <w:rFonts w:ascii="Times New Roman" w:eastAsia="Calibri" w:hAnsi="Times New Roman"/>
          <w:sz w:val="21"/>
          <w:szCs w:val="21"/>
          <w:lang w:val="es-EC" w:eastAsia="es-EC"/>
        </w:rPr>
        <w:t xml:space="preserve"> en un banco estatal o privado de propiedad de entidades del Estado en un cincuenta (50%) por ciento o más. </w:t>
      </w:r>
      <w:r>
        <w:rPr>
          <w:rFonts w:ascii="Times New Roman" w:eastAsia="Calibri" w:hAnsi="Times New Roman"/>
          <w:sz w:val="18"/>
          <w:szCs w:val="18"/>
          <w:lang w:val="es-EC" w:eastAsia="es-EC"/>
        </w:rPr>
        <w:t>1.</w:t>
      </w:r>
    </w:p>
    <w:p w:rsidR="000C0131" w:rsidRDefault="000C0131" w:rsidP="003F3C75">
      <w:pPr>
        <w:autoSpaceDE w:val="0"/>
        <w:autoSpaceDN w:val="0"/>
        <w:adjustRightInd w:val="0"/>
        <w:jc w:val="both"/>
        <w:rPr>
          <w:rFonts w:ascii="Times New Roman" w:eastAsia="Calibri" w:hAnsi="Times New Roman"/>
          <w:sz w:val="18"/>
          <w:szCs w:val="18"/>
          <w:lang w:val="es-EC" w:eastAsia="es-EC"/>
        </w:rPr>
      </w:pPr>
    </w:p>
    <w:p w:rsidR="00B34947" w:rsidRDefault="003F3C75" w:rsidP="000C0131">
      <w:pPr>
        <w:autoSpaceDE w:val="0"/>
        <w:autoSpaceDN w:val="0"/>
        <w:adjustRightInd w:val="0"/>
        <w:jc w:val="both"/>
        <w:rPr>
          <w:rFonts w:eastAsia="Calibri"/>
          <w:sz w:val="22"/>
          <w:szCs w:val="22"/>
          <w:lang w:val="es-EC" w:eastAsia="es-EC"/>
        </w:rPr>
      </w:pPr>
      <w:r>
        <w:rPr>
          <w:rFonts w:ascii="Times New Roman" w:eastAsia="Calibri" w:hAnsi="Times New Roman"/>
          <w:sz w:val="22"/>
          <w:szCs w:val="22"/>
          <w:lang w:val="es-EC" w:eastAsia="es-EC"/>
        </w:rPr>
        <w:t>Las garantías serán entregadas a través de cualquier forma prevista en el artículo 73 de la Ley Orgánica</w:t>
      </w:r>
      <w:r w:rsidR="000C0131">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del Sistema Nacional de Contratación Pública, y serán devueltas conforme lo dispuesto en el artículo</w:t>
      </w:r>
      <w:r w:rsidR="000C0131">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77 de la misma ley.</w:t>
      </w:r>
    </w:p>
    <w:p w:rsidR="007A5EF9" w:rsidRPr="001B5801" w:rsidRDefault="007A5EF9" w:rsidP="003F3C75">
      <w:pPr>
        <w:tabs>
          <w:tab w:val="left" w:pos="0"/>
        </w:tabs>
        <w:jc w:val="both"/>
        <w:rPr>
          <w:rFonts w:ascii="Times New Roman" w:hAnsi="Times New Roman"/>
          <w:b/>
          <w:bCs/>
          <w:spacing w:val="-3"/>
          <w:sz w:val="22"/>
          <w:szCs w:val="22"/>
        </w:rPr>
      </w:pPr>
    </w:p>
    <w:p w:rsidR="00B34947" w:rsidRDefault="00B34947" w:rsidP="001B5801">
      <w:pPr>
        <w:autoSpaceDE w:val="0"/>
        <w:autoSpaceDN w:val="0"/>
        <w:adjustRightInd w:val="0"/>
        <w:jc w:val="both"/>
        <w:rPr>
          <w:rFonts w:ascii="Times New Roman" w:eastAsia="Calibri" w:hAnsi="Times New Roman"/>
          <w:sz w:val="22"/>
          <w:szCs w:val="22"/>
          <w:lang w:val="es-EC" w:eastAsia="es-EC"/>
        </w:rPr>
      </w:pPr>
      <w:r w:rsidRPr="001B5801">
        <w:rPr>
          <w:rFonts w:ascii="Times New Roman" w:hAnsi="Times New Roman"/>
          <w:b/>
          <w:bCs/>
          <w:spacing w:val="-3"/>
          <w:sz w:val="22"/>
          <w:szCs w:val="22"/>
        </w:rPr>
        <w:t xml:space="preserve">2.7 </w:t>
      </w:r>
      <w:r w:rsidR="001B5801">
        <w:rPr>
          <w:rFonts w:ascii="Times New Roman" w:eastAsia="Calibri" w:hAnsi="Times New Roman"/>
          <w:b/>
          <w:bCs/>
          <w:sz w:val="22"/>
          <w:szCs w:val="22"/>
          <w:lang w:val="es-EC" w:eastAsia="es-EC"/>
        </w:rPr>
        <w:t xml:space="preserve">Cancelación del Procedimiento: </w:t>
      </w:r>
      <w:r w:rsidR="001B5801">
        <w:rPr>
          <w:rFonts w:ascii="Times New Roman" w:eastAsia="Calibri" w:hAnsi="Times New Roman"/>
          <w:sz w:val="22"/>
          <w:szCs w:val="22"/>
          <w:lang w:val="es-EC" w:eastAsia="es-EC"/>
        </w:rPr>
        <w:t>En cualquier momento comprendido entre la convocatoria y hasta veinticuatro (24) horas antes de la fecha de presentación de los documentos solicitados como requisitos mínimos, la máxima autoridad de la entidad contratante podrá declarar cancelado el procedimiento, mediante acto administrativo motivado, de acuerdo a lo establecido en el artículo 34 de la Ley Orgánica del Sistema Nacional de Contratación Pública -LOSNCP.</w:t>
      </w:r>
    </w:p>
    <w:p w:rsidR="001B5801" w:rsidRDefault="001B5801" w:rsidP="001B5801">
      <w:pPr>
        <w:tabs>
          <w:tab w:val="left" w:pos="0"/>
        </w:tabs>
        <w:jc w:val="both"/>
        <w:rPr>
          <w:rFonts w:ascii="Times New Roman" w:hAnsi="Times New Roman"/>
          <w:b/>
          <w:bCs/>
          <w:spacing w:val="-3"/>
          <w:sz w:val="22"/>
          <w:szCs w:val="22"/>
          <w:lang w:val="es-ES"/>
        </w:rPr>
      </w:pPr>
    </w:p>
    <w:p w:rsidR="00AE3444" w:rsidRDefault="00AE3444" w:rsidP="001B5801">
      <w:pPr>
        <w:tabs>
          <w:tab w:val="left" w:pos="0"/>
        </w:tabs>
        <w:jc w:val="both"/>
        <w:rPr>
          <w:rFonts w:ascii="Times New Roman" w:hAnsi="Times New Roman"/>
          <w:b/>
          <w:bCs/>
          <w:spacing w:val="-3"/>
          <w:sz w:val="22"/>
          <w:szCs w:val="22"/>
          <w:lang w:val="es-ES"/>
        </w:rPr>
      </w:pPr>
    </w:p>
    <w:p w:rsidR="00AE3444" w:rsidRPr="00D01F97" w:rsidRDefault="00AE3444" w:rsidP="001B5801">
      <w:pPr>
        <w:tabs>
          <w:tab w:val="left" w:pos="0"/>
        </w:tabs>
        <w:jc w:val="both"/>
        <w:rPr>
          <w:rFonts w:ascii="Times New Roman" w:hAnsi="Times New Roman"/>
          <w:b/>
          <w:bCs/>
          <w:spacing w:val="-3"/>
          <w:sz w:val="22"/>
          <w:szCs w:val="22"/>
          <w:lang w:val="es-ES"/>
        </w:rPr>
      </w:pPr>
    </w:p>
    <w:p w:rsidR="001B5801" w:rsidRDefault="001B5801" w:rsidP="001B5801">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b/>
          <w:bCs/>
          <w:sz w:val="22"/>
          <w:szCs w:val="22"/>
          <w:lang w:val="es-EC" w:eastAsia="es-EC"/>
        </w:rPr>
        <w:lastRenderedPageBreak/>
        <w:t xml:space="preserve">2.8 Declaratoria de Procedimiento Desierto: </w:t>
      </w:r>
      <w:r>
        <w:rPr>
          <w:rFonts w:ascii="Times New Roman" w:eastAsia="Calibri" w:hAnsi="Times New Roman"/>
          <w:sz w:val="22"/>
          <w:szCs w:val="22"/>
          <w:lang w:val="es-EC" w:eastAsia="es-EC"/>
        </w:rPr>
        <w:t>La máxima autoridad de la entidad contratante, antes de</w:t>
      </w:r>
    </w:p>
    <w:p w:rsidR="001B5801" w:rsidRDefault="001B5801" w:rsidP="001B5801">
      <w:pPr>
        <w:autoSpaceDE w:val="0"/>
        <w:autoSpaceDN w:val="0"/>
        <w:adjustRightInd w:val="0"/>
        <w:jc w:val="both"/>
        <w:rPr>
          <w:rFonts w:ascii="Times New Roman" w:eastAsia="Calibri" w:hAnsi="Times New Roman"/>
          <w:sz w:val="22"/>
          <w:szCs w:val="22"/>
          <w:lang w:val="es-EC" w:eastAsia="es-EC"/>
        </w:rPr>
      </w:pPr>
      <w:proofErr w:type="gramStart"/>
      <w:r>
        <w:rPr>
          <w:rFonts w:ascii="Times New Roman" w:eastAsia="Calibri" w:hAnsi="Times New Roman"/>
          <w:sz w:val="22"/>
          <w:szCs w:val="22"/>
          <w:lang w:val="es-EC" w:eastAsia="es-EC"/>
        </w:rPr>
        <w:t>resolver</w:t>
      </w:r>
      <w:proofErr w:type="gramEnd"/>
      <w:r>
        <w:rPr>
          <w:rFonts w:ascii="Times New Roman" w:eastAsia="Calibri" w:hAnsi="Times New Roman"/>
          <w:sz w:val="22"/>
          <w:szCs w:val="22"/>
          <w:lang w:val="es-EC" w:eastAsia="es-EC"/>
        </w:rPr>
        <w:t xml:space="preserve"> la adjudicación, podrá declarar desierto el procedimiento de manera total o parcial, de conformidad con el artículo 33 de la LOSNCP, a través de acto administrativo debidamente fundamentado. Una vez declarado desierto el procedimiento, (la máxima autoridad) podrá disponer su archivo o su reapertura.</w:t>
      </w:r>
    </w:p>
    <w:p w:rsidR="001B5801" w:rsidRDefault="001B5801" w:rsidP="001B5801">
      <w:pPr>
        <w:tabs>
          <w:tab w:val="left" w:pos="0"/>
        </w:tabs>
        <w:jc w:val="both"/>
        <w:rPr>
          <w:rFonts w:ascii="Times New Roman" w:eastAsia="Calibri" w:hAnsi="Times New Roman"/>
          <w:sz w:val="22"/>
          <w:szCs w:val="22"/>
          <w:lang w:val="es-EC" w:eastAsia="es-EC"/>
        </w:rPr>
      </w:pPr>
    </w:p>
    <w:p w:rsidR="001B5801" w:rsidRDefault="001B5801" w:rsidP="001B5801">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b/>
          <w:bCs/>
          <w:sz w:val="22"/>
          <w:szCs w:val="22"/>
          <w:lang w:val="es-EC" w:eastAsia="es-EC"/>
        </w:rPr>
        <w:t>2.9 Adjudicatario Fallido</w:t>
      </w:r>
      <w:r>
        <w:rPr>
          <w:rFonts w:ascii="Times New Roman" w:eastAsia="Calibri" w:hAnsi="Times New Roman"/>
          <w:sz w:val="22"/>
          <w:szCs w:val="22"/>
          <w:lang w:val="es-EC" w:eastAsia="es-EC"/>
        </w:rPr>
        <w:t>: El adjudicatario podrá solicitar y justificar, dentro del término fijado para la suscripción del contrato, la no suscripción del mismo por causas de fuerza mayor o caso fortuito debidamente comprobadas y aceptadas por la entidad contratante. En este caso la máxima autoridad de la entidad contratante no le declarará adjudicatario fallido. Si posteriormente, una vez superadas las causas de fuerza mayor o caso fortuito este proveedor solicitare la suscripción del contrato, la entidad contratante, de considerarlo conveniente a sus intereses, podrá hacerlo.</w:t>
      </w:r>
    </w:p>
    <w:p w:rsidR="00B34947" w:rsidRPr="00D01F97" w:rsidRDefault="001B5801" w:rsidP="001B5801">
      <w:pPr>
        <w:autoSpaceDE w:val="0"/>
        <w:autoSpaceDN w:val="0"/>
        <w:adjustRightInd w:val="0"/>
        <w:jc w:val="both"/>
        <w:rPr>
          <w:rFonts w:ascii="Times New Roman" w:hAnsi="Times New Roman"/>
          <w:bCs/>
          <w:color w:val="000000"/>
          <w:spacing w:val="-2"/>
          <w:sz w:val="22"/>
          <w:szCs w:val="22"/>
        </w:rPr>
      </w:pPr>
      <w:r>
        <w:rPr>
          <w:rFonts w:ascii="Times New Roman" w:eastAsia="Calibri" w:hAnsi="Times New Roman"/>
          <w:sz w:val="22"/>
          <w:szCs w:val="22"/>
          <w:lang w:val="es-EC" w:eastAsia="es-EC"/>
        </w:rPr>
        <w:t>Si un oferente se negare, por segunda ocasión y por cualquier causa, a suscribir el contrato, será calificado por la entidad contratante como adjudicatario fallido y procederá de conformidad con los artículos 35 y 98 de la LOSNCP. A efecto de notificar al Servicio Nacional de Contratación Pública deberá observar la normativa emitida al respecto</w:t>
      </w:r>
      <w:r w:rsidR="006F3F02">
        <w:rPr>
          <w:rFonts w:ascii="Times New Roman" w:eastAsia="Calibri" w:hAnsi="Times New Roman"/>
          <w:sz w:val="22"/>
          <w:szCs w:val="22"/>
          <w:lang w:val="es-EC" w:eastAsia="es-EC"/>
        </w:rPr>
        <w:t>.</w:t>
      </w:r>
    </w:p>
    <w:p w:rsidR="00B34947" w:rsidRPr="00D01F97" w:rsidRDefault="00B34947" w:rsidP="006F3F02">
      <w:pPr>
        <w:tabs>
          <w:tab w:val="left" w:pos="0"/>
        </w:tabs>
        <w:jc w:val="both"/>
        <w:rPr>
          <w:rFonts w:ascii="Times New Roman" w:hAnsi="Times New Roman"/>
          <w:sz w:val="22"/>
          <w:szCs w:val="22"/>
        </w:rPr>
      </w:pPr>
    </w:p>
    <w:p w:rsidR="00FA78F3" w:rsidRDefault="006F3F02" w:rsidP="006F3F02">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b/>
          <w:bCs/>
          <w:sz w:val="22"/>
          <w:szCs w:val="22"/>
          <w:lang w:val="es-EC" w:eastAsia="es-EC"/>
        </w:rPr>
        <w:t xml:space="preserve">2.10 Reclamos: </w:t>
      </w:r>
      <w:r>
        <w:rPr>
          <w:rFonts w:ascii="Times New Roman" w:eastAsia="Calibri" w:hAnsi="Times New Roman"/>
          <w:sz w:val="22"/>
          <w:szCs w:val="22"/>
          <w:lang w:val="es-EC" w:eastAsia="es-EC"/>
        </w:rPr>
        <w:t xml:space="preserve">Para el evento de que los participantes o adjudicatarios presentaren reclamos relacionados con los documentos solicitados como requisitos mínimos, se deberá considerar lo establecido en los artículos 102 y 103 de la LOSNCP. </w:t>
      </w:r>
    </w:p>
    <w:p w:rsidR="006F3F02" w:rsidRDefault="006F3F02" w:rsidP="006F3F02">
      <w:pPr>
        <w:autoSpaceDE w:val="0"/>
        <w:autoSpaceDN w:val="0"/>
        <w:adjustRightInd w:val="0"/>
        <w:jc w:val="both"/>
        <w:rPr>
          <w:rFonts w:ascii="Times New Roman" w:hAnsi="Times New Roman"/>
          <w:spacing w:val="-2"/>
          <w:sz w:val="22"/>
          <w:szCs w:val="22"/>
        </w:rPr>
      </w:pPr>
    </w:p>
    <w:p w:rsidR="006F3F02" w:rsidRDefault="00FA78F3" w:rsidP="006F3F02">
      <w:pPr>
        <w:autoSpaceDE w:val="0"/>
        <w:autoSpaceDN w:val="0"/>
        <w:adjustRightInd w:val="0"/>
        <w:jc w:val="both"/>
        <w:rPr>
          <w:rFonts w:ascii="Times New Roman" w:eastAsia="Calibri" w:hAnsi="Times New Roman"/>
          <w:sz w:val="22"/>
          <w:szCs w:val="22"/>
          <w:lang w:val="es-EC" w:eastAsia="es-EC"/>
        </w:rPr>
      </w:pPr>
      <w:r>
        <w:rPr>
          <w:b/>
          <w:bCs/>
          <w:sz w:val="22"/>
          <w:szCs w:val="22"/>
        </w:rPr>
        <w:t xml:space="preserve">2.11. </w:t>
      </w:r>
      <w:r w:rsidR="00B34947" w:rsidRPr="00DC0E5F">
        <w:rPr>
          <w:b/>
          <w:bCs/>
          <w:sz w:val="22"/>
          <w:szCs w:val="22"/>
          <w:lang w:val="es-ES"/>
        </w:rPr>
        <w:t>Administración del Contrato</w:t>
      </w:r>
      <w:r w:rsidR="00B34947" w:rsidRPr="00DC0E5F">
        <w:rPr>
          <w:bCs/>
          <w:sz w:val="22"/>
          <w:szCs w:val="22"/>
          <w:lang w:val="es-ES"/>
        </w:rPr>
        <w:t xml:space="preserve">: </w:t>
      </w:r>
      <w:r w:rsidR="006F3F02">
        <w:rPr>
          <w:rFonts w:ascii="Times New Roman" w:eastAsia="Calibri" w:hAnsi="Times New Roman"/>
          <w:sz w:val="22"/>
          <w:szCs w:val="22"/>
          <w:lang w:val="es-EC" w:eastAsia="es-EC"/>
        </w:rPr>
        <w:t xml:space="preserve">La entidad contratante designará a un administrador del </w:t>
      </w:r>
      <w:r w:rsidR="00313C6F">
        <w:rPr>
          <w:rFonts w:ascii="Times New Roman" w:eastAsia="Calibri" w:hAnsi="Times New Roman"/>
          <w:sz w:val="22"/>
          <w:szCs w:val="22"/>
          <w:lang w:val="es-EC" w:eastAsia="es-EC"/>
        </w:rPr>
        <w:t>C</w:t>
      </w:r>
      <w:r w:rsidR="006F3F02">
        <w:rPr>
          <w:rFonts w:ascii="Times New Roman" w:eastAsia="Calibri" w:hAnsi="Times New Roman"/>
          <w:sz w:val="22"/>
          <w:szCs w:val="22"/>
          <w:lang w:val="es-EC" w:eastAsia="es-EC"/>
        </w:rPr>
        <w:t>ontrato, quien velará por el cabal y oportuno cumplimiento de todas y cada una de las obligaciones derivadas del mismo.</w:t>
      </w:r>
    </w:p>
    <w:p w:rsidR="006F3F02" w:rsidRDefault="006F3F02" w:rsidP="006F3F02">
      <w:pPr>
        <w:autoSpaceDE w:val="0"/>
        <w:autoSpaceDN w:val="0"/>
        <w:adjustRightInd w:val="0"/>
        <w:jc w:val="both"/>
        <w:rPr>
          <w:rFonts w:eastAsia="Calibri"/>
          <w:sz w:val="22"/>
          <w:szCs w:val="22"/>
          <w:lang w:val="es-EC" w:eastAsia="es-EC"/>
        </w:rPr>
      </w:pPr>
    </w:p>
    <w:p w:rsidR="006F3F02" w:rsidRDefault="006F3F02" w:rsidP="004D3B58">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b/>
          <w:bCs/>
          <w:sz w:val="22"/>
          <w:szCs w:val="22"/>
          <w:lang w:val="es-EC" w:eastAsia="es-EC"/>
        </w:rPr>
        <w:t>2.12 Verificación de cumplimiento de requisitos mínimos</w:t>
      </w:r>
      <w:r>
        <w:rPr>
          <w:rFonts w:ascii="Times New Roman" w:eastAsia="Calibri" w:hAnsi="Times New Roman"/>
          <w:sz w:val="22"/>
          <w:szCs w:val="22"/>
          <w:lang w:val="es-EC" w:eastAsia="es-EC"/>
        </w:rPr>
        <w:t>: La máxima autoridad de la entidad contratante, o su delegado, analizará los documentos solicitados como requisitos mínimos presentados</w:t>
      </w:r>
      <w:r w:rsidR="004D3B58">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en función del cumplimiento de las especificaciones técnicas o términos de referencia del servicio que</w:t>
      </w:r>
      <w:r w:rsidR="004D3B58">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se hayan previsto en el pliego (metodología cumple o no cumple), con los oferentes que cumplan las</w:t>
      </w:r>
      <w:r w:rsidR="004D3B58">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condiciones establecidas en el pliego, serán puntuados atendiendo requisitos de inclusión: por</w:t>
      </w:r>
      <w:r w:rsidR="004D3B58">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asociatividad y criterios de igualdad.</w:t>
      </w:r>
    </w:p>
    <w:p w:rsidR="004D3B58" w:rsidRDefault="004D3B58" w:rsidP="004D3B58">
      <w:pPr>
        <w:autoSpaceDE w:val="0"/>
        <w:autoSpaceDN w:val="0"/>
        <w:adjustRightInd w:val="0"/>
        <w:jc w:val="both"/>
        <w:rPr>
          <w:rFonts w:ascii="Times New Roman" w:eastAsia="Calibri" w:hAnsi="Times New Roman"/>
          <w:sz w:val="22"/>
          <w:szCs w:val="22"/>
          <w:lang w:val="es-EC" w:eastAsia="es-EC"/>
        </w:rPr>
      </w:pPr>
    </w:p>
    <w:p w:rsidR="00724B11" w:rsidRDefault="006F3F02" w:rsidP="004D3B58">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sz w:val="22"/>
          <w:szCs w:val="22"/>
          <w:lang w:val="es-EC" w:eastAsia="es-EC"/>
        </w:rPr>
        <w:t>Los participantes podrán en cualquier etapa del procedimiento, siempre que no haya culminado ya la</w:t>
      </w:r>
      <w:r w:rsidR="004D3B58">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etapa de presentación de ofertas y verificación de cumplimiento de requisitos, solicitar a la entidad</w:t>
      </w:r>
      <w:r w:rsidR="004D3B58">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contratante asistencia a fin de que puedan presentar de correctamente su oferta física así como su</w:t>
      </w:r>
      <w:r w:rsidR="004D3B58">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adhesión a través del Portal Institucional del Servicio Nacional de Contratación Pública.</w:t>
      </w:r>
    </w:p>
    <w:p w:rsidR="004D3B58" w:rsidRDefault="004D3B58" w:rsidP="004D3B58">
      <w:pPr>
        <w:autoSpaceDE w:val="0"/>
        <w:autoSpaceDN w:val="0"/>
        <w:adjustRightInd w:val="0"/>
        <w:jc w:val="both"/>
        <w:rPr>
          <w:rFonts w:ascii="Times New Roman" w:eastAsia="Calibri" w:hAnsi="Times New Roman"/>
          <w:sz w:val="22"/>
          <w:szCs w:val="22"/>
          <w:lang w:val="es-EC" w:eastAsia="es-EC"/>
        </w:rPr>
      </w:pPr>
    </w:p>
    <w:p w:rsidR="004D3B58" w:rsidRDefault="004D3B58" w:rsidP="004D3B58">
      <w:pPr>
        <w:autoSpaceDE w:val="0"/>
        <w:autoSpaceDN w:val="0"/>
        <w:adjustRightInd w:val="0"/>
        <w:jc w:val="both"/>
        <w:rPr>
          <w:rFonts w:ascii="Times New Roman" w:eastAsia="Calibri" w:hAnsi="Times New Roman"/>
          <w:sz w:val="22"/>
          <w:szCs w:val="22"/>
          <w:lang w:val="es-EC" w:eastAsia="es-EC"/>
        </w:rPr>
      </w:pPr>
      <w:r>
        <w:rPr>
          <w:rFonts w:ascii="Arial" w:eastAsia="Calibri" w:hAnsi="Arial" w:cs="Arial"/>
          <w:sz w:val="17"/>
          <w:szCs w:val="17"/>
          <w:lang w:val="es-EC" w:eastAsia="es-EC"/>
        </w:rPr>
        <w:t xml:space="preserve">1 </w:t>
      </w:r>
      <w:r>
        <w:rPr>
          <w:rFonts w:ascii="Times New Roman" w:eastAsia="Calibri" w:hAnsi="Times New Roman"/>
          <w:sz w:val="18"/>
          <w:szCs w:val="18"/>
          <w:lang w:val="es-EC" w:eastAsia="es-EC"/>
        </w:rPr>
        <w:t>El artículo 76 del Código Orgánico de Planificación y Finanzas Públicas establece que los anticipos correspondientes a la contratación pública no pierden su calidad de recursos públicos, hasta el momento de ser devengados, y que la normativa aplicable a la gestión de dichos recursos será la que corresponde a las personas jurídicas de derecho privado, con excepción de lo dispuesto en el tercer inciso del artículo 299 de la Constitución de la República. La norma constitucional citada prevé que los recursos públicos deben manejarse en la banca pública.</w:t>
      </w:r>
    </w:p>
    <w:p w:rsidR="006F3F02" w:rsidRPr="00224B19" w:rsidRDefault="006F3F02" w:rsidP="006F3F02">
      <w:pPr>
        <w:spacing w:before="6" w:line="200" w:lineRule="exact"/>
        <w:ind w:left="360"/>
        <w:jc w:val="both"/>
        <w:rPr>
          <w:sz w:val="22"/>
          <w:szCs w:val="22"/>
          <w:lang w:val="es-EC"/>
        </w:rPr>
      </w:pPr>
    </w:p>
    <w:p w:rsidR="00DB0C4F" w:rsidRPr="00DB0C4F" w:rsidRDefault="00DB0C4F" w:rsidP="00DB0C4F">
      <w:pPr>
        <w:pStyle w:val="Standard"/>
        <w:tabs>
          <w:tab w:val="left" w:pos="3834"/>
        </w:tabs>
        <w:jc w:val="both"/>
        <w:rPr>
          <w:b/>
          <w:spacing w:val="-3"/>
          <w:sz w:val="22"/>
          <w:szCs w:val="22"/>
        </w:rPr>
      </w:pPr>
      <w:r w:rsidRPr="00DB0C4F">
        <w:rPr>
          <w:b/>
          <w:spacing w:val="-3"/>
          <w:sz w:val="22"/>
          <w:szCs w:val="22"/>
        </w:rPr>
        <w:t>2.1</w:t>
      </w:r>
      <w:r w:rsidR="00642150">
        <w:rPr>
          <w:b/>
          <w:spacing w:val="-3"/>
          <w:sz w:val="22"/>
          <w:szCs w:val="22"/>
        </w:rPr>
        <w:t>3</w:t>
      </w:r>
      <w:r w:rsidRPr="00DB0C4F">
        <w:rPr>
          <w:b/>
          <w:spacing w:val="-3"/>
          <w:sz w:val="22"/>
          <w:szCs w:val="22"/>
        </w:rPr>
        <w:t xml:space="preserve"> Adjudicación  y publicación</w:t>
      </w:r>
    </w:p>
    <w:p w:rsidR="00DB0C4F" w:rsidRPr="00DB0C4F" w:rsidRDefault="00DB0C4F" w:rsidP="00DB0C4F">
      <w:pPr>
        <w:pStyle w:val="Standard"/>
        <w:tabs>
          <w:tab w:val="left" w:pos="3834"/>
        </w:tabs>
        <w:jc w:val="both"/>
        <w:rPr>
          <w:spacing w:val="-3"/>
          <w:sz w:val="22"/>
          <w:szCs w:val="22"/>
        </w:rPr>
      </w:pPr>
    </w:p>
    <w:p w:rsidR="00642150" w:rsidRDefault="00642150" w:rsidP="00642150">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sz w:val="22"/>
          <w:szCs w:val="22"/>
          <w:lang w:val="es-EC" w:eastAsia="es-EC"/>
        </w:rPr>
        <w:t>Dentro del día y hora término previsto en el cronograma del procedimiento, la entidad contratante resolverá la adjudicación del respectivo contrato a él o los oferentes adjudicados para la adquisición de bienes o prestación de servicios, que hayan cumplido con las condiciones de participación, en función del cumplimiento de las condiciones de participación previstos en el pliego.</w:t>
      </w:r>
    </w:p>
    <w:p w:rsidR="00642150" w:rsidRDefault="00642150" w:rsidP="00642150">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sz w:val="22"/>
          <w:szCs w:val="22"/>
          <w:lang w:val="es-EC" w:eastAsia="es-EC"/>
        </w:rPr>
        <w:t xml:space="preserve">La entidad contratante adjudicará el procedimiento de Feria Inclusiva de acuerdo al orden de prelación del puntaje obtenido en la calificación de los criterios inclusión; pudiendo la entidad contratante </w:t>
      </w:r>
      <w:r>
        <w:rPr>
          <w:rFonts w:ascii="Times New Roman" w:eastAsia="Calibri" w:hAnsi="Times New Roman"/>
          <w:sz w:val="22"/>
          <w:szCs w:val="22"/>
          <w:lang w:val="es-EC" w:eastAsia="es-EC"/>
        </w:rPr>
        <w:lastRenderedPageBreak/>
        <w:t>adjudicar a él o los proveedores que obtengan la mayor puntuación. En caso de que se tratase de varios proveedores el monto adjudicado a cada uno será definido por la entidad contratante en función de sus capacidades para fabricar y entregar los bienes o prestar el servicio en los plazos establecidos.</w:t>
      </w:r>
    </w:p>
    <w:p w:rsidR="00E16A32" w:rsidRPr="00E16A32" w:rsidRDefault="00642150" w:rsidP="00642150">
      <w:pPr>
        <w:autoSpaceDE w:val="0"/>
        <w:autoSpaceDN w:val="0"/>
        <w:adjustRightInd w:val="0"/>
        <w:jc w:val="both"/>
        <w:rPr>
          <w:spacing w:val="-3"/>
          <w:sz w:val="22"/>
          <w:szCs w:val="22"/>
        </w:rPr>
      </w:pPr>
      <w:r>
        <w:rPr>
          <w:rFonts w:ascii="Times New Roman" w:eastAsia="Calibri" w:hAnsi="Times New Roman"/>
          <w:sz w:val="22"/>
          <w:szCs w:val="22"/>
          <w:lang w:val="es-EC" w:eastAsia="es-EC"/>
        </w:rPr>
        <w:t>La entidad contratante adjudicará el contrato a través de resolución motivada, que se publicará obligatoriamente en el Portal Institucional del Servicio Nacional de Contratación Pública, pudiendo también publicarse en el portal o página electrónica de la entidad contratante, de considerarlo pertinente. Si una vez concluida la etapa de presentación y verificación de cumplimiento de los requisitos mínimos y los criterios de inclusión, la entidad contratante no hubiere podido dar a conocer los resultados del procedimiento respecto adjudicaciones efectuadas deberá, en el término máximo de dos (2) días, publicarlos de manera obligatoria.</w:t>
      </w:r>
    </w:p>
    <w:p w:rsidR="00E16A32" w:rsidRPr="00E16A32" w:rsidRDefault="00E16A32" w:rsidP="00642150">
      <w:pPr>
        <w:pStyle w:val="Standard"/>
        <w:tabs>
          <w:tab w:val="left" w:pos="3834"/>
        </w:tabs>
        <w:jc w:val="both"/>
        <w:rPr>
          <w:spacing w:val="-3"/>
          <w:sz w:val="22"/>
          <w:szCs w:val="22"/>
        </w:rPr>
      </w:pPr>
    </w:p>
    <w:p w:rsidR="00E16A32" w:rsidRPr="0022691D" w:rsidRDefault="0022691D" w:rsidP="00642150">
      <w:pPr>
        <w:pStyle w:val="Standard"/>
        <w:tabs>
          <w:tab w:val="left" w:pos="3834"/>
        </w:tabs>
        <w:jc w:val="both"/>
        <w:rPr>
          <w:b/>
          <w:spacing w:val="-3"/>
          <w:sz w:val="22"/>
          <w:szCs w:val="22"/>
        </w:rPr>
      </w:pPr>
      <w:r w:rsidRPr="0022691D">
        <w:rPr>
          <w:b/>
          <w:spacing w:val="-3"/>
          <w:sz w:val="22"/>
          <w:szCs w:val="22"/>
        </w:rPr>
        <w:t>2</w:t>
      </w:r>
      <w:r w:rsidR="00642150">
        <w:rPr>
          <w:b/>
          <w:spacing w:val="-3"/>
          <w:sz w:val="22"/>
          <w:szCs w:val="22"/>
        </w:rPr>
        <w:t>.14</w:t>
      </w:r>
      <w:r w:rsidR="00E16A32" w:rsidRPr="0022691D">
        <w:rPr>
          <w:b/>
          <w:spacing w:val="-3"/>
          <w:sz w:val="22"/>
          <w:szCs w:val="22"/>
        </w:rPr>
        <w:t xml:space="preserve"> Contrato</w:t>
      </w:r>
    </w:p>
    <w:p w:rsidR="00E16A32" w:rsidRPr="00E16A32" w:rsidRDefault="00E16A32" w:rsidP="00642150">
      <w:pPr>
        <w:pStyle w:val="Standard"/>
        <w:tabs>
          <w:tab w:val="left" w:pos="3834"/>
        </w:tabs>
        <w:jc w:val="both"/>
        <w:rPr>
          <w:spacing w:val="-3"/>
          <w:sz w:val="22"/>
          <w:szCs w:val="22"/>
        </w:rPr>
      </w:pPr>
    </w:p>
    <w:p w:rsidR="00642150" w:rsidRDefault="00642150" w:rsidP="00642150">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sz w:val="22"/>
          <w:szCs w:val="22"/>
          <w:lang w:val="es-EC" w:eastAsia="es-EC"/>
        </w:rPr>
        <w:t>La máxima autoridad de la entidad contratante o su delegado y el o los proveedores adjudicatarios suscribirán el respectivo contrato conforme a las condiciones de inclusión establecidas en el pliego del procedimiento, la oferta, las cantidades establecidas en la adjudicación, de ser el caso, sin necesidad de escritura pública, salvo el caso de que la cuantía de la adjudicación sea igual o superior a la base prevista  para la licitación de bienes y servicios, caso en el cual el contrato será protocolizado ante Notario Público. Para la suscripción del documento mencionado, dependiendo del monto y la forma de pago, será requisito previo la rendición de las garantías correspondientes. El proyecto de contrato que es parte del modelo de pliego servirá como referencia para las entidades contratantes.</w:t>
      </w:r>
    </w:p>
    <w:p w:rsidR="00E16A32" w:rsidRPr="00741A6B" w:rsidRDefault="00642150" w:rsidP="00642150">
      <w:pPr>
        <w:autoSpaceDE w:val="0"/>
        <w:autoSpaceDN w:val="0"/>
        <w:adjustRightInd w:val="0"/>
        <w:jc w:val="both"/>
        <w:rPr>
          <w:color w:val="8064A2" w:themeColor="accent4"/>
          <w:spacing w:val="-3"/>
          <w:sz w:val="22"/>
          <w:szCs w:val="22"/>
        </w:rPr>
      </w:pPr>
      <w:r>
        <w:rPr>
          <w:rFonts w:ascii="Times New Roman" w:eastAsia="Calibri" w:hAnsi="Times New Roman"/>
          <w:sz w:val="22"/>
          <w:szCs w:val="22"/>
          <w:lang w:val="es-EC" w:eastAsia="es-EC"/>
        </w:rPr>
        <w:t>El contratista deberá entregar los bienes o prestar los servicios conforme al plazo, precio, cantidades y  demás condiciones establecidas en el contrato. En caso de incumplimiento se estará a lo establecido en la LOSNCP, su Reglamento y condiciones del pliego.</w:t>
      </w:r>
    </w:p>
    <w:p w:rsidR="00E16A32" w:rsidRDefault="00FE59E9" w:rsidP="00642150">
      <w:pPr>
        <w:pStyle w:val="Standard"/>
        <w:tabs>
          <w:tab w:val="left" w:pos="4215"/>
        </w:tabs>
        <w:jc w:val="both"/>
        <w:rPr>
          <w:spacing w:val="-3"/>
          <w:sz w:val="22"/>
          <w:szCs w:val="22"/>
        </w:rPr>
      </w:pPr>
      <w:r>
        <w:rPr>
          <w:spacing w:val="-3"/>
          <w:sz w:val="22"/>
          <w:szCs w:val="22"/>
        </w:rPr>
        <w:tab/>
      </w:r>
    </w:p>
    <w:p w:rsidR="00FE59E9" w:rsidRDefault="00FE59E9" w:rsidP="00FE59E9">
      <w:pPr>
        <w:pStyle w:val="Standard"/>
        <w:tabs>
          <w:tab w:val="left" w:pos="4215"/>
        </w:tabs>
        <w:jc w:val="both"/>
        <w:rPr>
          <w:spacing w:val="-3"/>
          <w:sz w:val="22"/>
          <w:szCs w:val="22"/>
        </w:rPr>
      </w:pPr>
    </w:p>
    <w:p w:rsidR="00AE268D" w:rsidRDefault="00AE268D" w:rsidP="00FE59E9">
      <w:pPr>
        <w:pStyle w:val="Standard"/>
        <w:tabs>
          <w:tab w:val="left" w:pos="4215"/>
        </w:tabs>
        <w:jc w:val="both"/>
        <w:rPr>
          <w:spacing w:val="-3"/>
          <w:sz w:val="22"/>
          <w:szCs w:val="22"/>
        </w:rPr>
      </w:pPr>
    </w:p>
    <w:p w:rsidR="00AE268D" w:rsidRDefault="00AE268D" w:rsidP="00FE59E9">
      <w:pPr>
        <w:pStyle w:val="Standard"/>
        <w:tabs>
          <w:tab w:val="left" w:pos="4215"/>
        </w:tabs>
        <w:jc w:val="both"/>
        <w:rPr>
          <w:spacing w:val="-3"/>
          <w:sz w:val="22"/>
          <w:szCs w:val="22"/>
        </w:rPr>
      </w:pPr>
    </w:p>
    <w:p w:rsidR="00AE268D" w:rsidRDefault="00AE268D" w:rsidP="00FE59E9">
      <w:pPr>
        <w:pStyle w:val="Standard"/>
        <w:tabs>
          <w:tab w:val="left" w:pos="4215"/>
        </w:tabs>
        <w:jc w:val="both"/>
        <w:rPr>
          <w:spacing w:val="-3"/>
          <w:sz w:val="22"/>
          <w:szCs w:val="22"/>
        </w:rPr>
      </w:pPr>
    </w:p>
    <w:p w:rsidR="000042D7" w:rsidRDefault="000042D7" w:rsidP="00FE59E9">
      <w:pPr>
        <w:pStyle w:val="Standard"/>
        <w:tabs>
          <w:tab w:val="left" w:pos="4215"/>
        </w:tabs>
        <w:jc w:val="both"/>
        <w:rPr>
          <w:spacing w:val="-3"/>
          <w:sz w:val="22"/>
          <w:szCs w:val="22"/>
        </w:rPr>
      </w:pPr>
    </w:p>
    <w:p w:rsidR="000042D7" w:rsidRDefault="000042D7" w:rsidP="00FE59E9">
      <w:pPr>
        <w:pStyle w:val="Standard"/>
        <w:tabs>
          <w:tab w:val="left" w:pos="4215"/>
        </w:tabs>
        <w:jc w:val="both"/>
        <w:rPr>
          <w:spacing w:val="-3"/>
          <w:sz w:val="22"/>
          <w:szCs w:val="22"/>
        </w:rPr>
      </w:pPr>
    </w:p>
    <w:p w:rsidR="000042D7" w:rsidRDefault="000042D7" w:rsidP="00FE59E9">
      <w:pPr>
        <w:pStyle w:val="Standard"/>
        <w:tabs>
          <w:tab w:val="left" w:pos="4215"/>
        </w:tabs>
        <w:jc w:val="both"/>
        <w:rPr>
          <w:spacing w:val="-3"/>
          <w:sz w:val="22"/>
          <w:szCs w:val="22"/>
        </w:rPr>
      </w:pPr>
    </w:p>
    <w:p w:rsidR="000042D7" w:rsidRDefault="000042D7" w:rsidP="00FE59E9">
      <w:pPr>
        <w:pStyle w:val="Standard"/>
        <w:tabs>
          <w:tab w:val="left" w:pos="4215"/>
        </w:tabs>
        <w:jc w:val="both"/>
        <w:rPr>
          <w:spacing w:val="-3"/>
          <w:sz w:val="22"/>
          <w:szCs w:val="22"/>
        </w:rPr>
      </w:pPr>
    </w:p>
    <w:p w:rsidR="000042D7" w:rsidRDefault="000042D7" w:rsidP="00FE59E9">
      <w:pPr>
        <w:pStyle w:val="Standard"/>
        <w:tabs>
          <w:tab w:val="left" w:pos="4215"/>
        </w:tabs>
        <w:jc w:val="both"/>
        <w:rPr>
          <w:spacing w:val="-3"/>
          <w:sz w:val="22"/>
          <w:szCs w:val="22"/>
        </w:rPr>
      </w:pPr>
    </w:p>
    <w:p w:rsidR="000042D7" w:rsidRDefault="000042D7" w:rsidP="00FE59E9">
      <w:pPr>
        <w:pStyle w:val="Standard"/>
        <w:tabs>
          <w:tab w:val="left" w:pos="4215"/>
        </w:tabs>
        <w:jc w:val="both"/>
        <w:rPr>
          <w:spacing w:val="-3"/>
          <w:sz w:val="22"/>
          <w:szCs w:val="22"/>
        </w:rPr>
      </w:pPr>
    </w:p>
    <w:p w:rsidR="000042D7" w:rsidRDefault="000042D7" w:rsidP="00FE59E9">
      <w:pPr>
        <w:pStyle w:val="Standard"/>
        <w:tabs>
          <w:tab w:val="left" w:pos="4215"/>
        </w:tabs>
        <w:jc w:val="both"/>
        <w:rPr>
          <w:spacing w:val="-3"/>
          <w:sz w:val="22"/>
          <w:szCs w:val="22"/>
        </w:rPr>
      </w:pPr>
    </w:p>
    <w:p w:rsidR="000042D7" w:rsidRDefault="000042D7" w:rsidP="00FE59E9">
      <w:pPr>
        <w:pStyle w:val="Standard"/>
        <w:tabs>
          <w:tab w:val="left" w:pos="4215"/>
        </w:tabs>
        <w:jc w:val="both"/>
        <w:rPr>
          <w:spacing w:val="-3"/>
          <w:sz w:val="22"/>
          <w:szCs w:val="22"/>
        </w:rPr>
      </w:pPr>
    </w:p>
    <w:p w:rsidR="000042D7" w:rsidRDefault="000042D7" w:rsidP="00FE59E9">
      <w:pPr>
        <w:pStyle w:val="Standard"/>
        <w:tabs>
          <w:tab w:val="left" w:pos="4215"/>
        </w:tabs>
        <w:jc w:val="both"/>
        <w:rPr>
          <w:spacing w:val="-3"/>
          <w:sz w:val="22"/>
          <w:szCs w:val="22"/>
        </w:rPr>
      </w:pPr>
    </w:p>
    <w:p w:rsidR="000042D7" w:rsidRDefault="000042D7" w:rsidP="00FE59E9">
      <w:pPr>
        <w:pStyle w:val="Standard"/>
        <w:tabs>
          <w:tab w:val="left" w:pos="4215"/>
        </w:tabs>
        <w:jc w:val="both"/>
        <w:rPr>
          <w:spacing w:val="-3"/>
          <w:sz w:val="22"/>
          <w:szCs w:val="22"/>
        </w:rPr>
      </w:pPr>
    </w:p>
    <w:p w:rsidR="000042D7" w:rsidRDefault="000042D7" w:rsidP="00FE59E9">
      <w:pPr>
        <w:pStyle w:val="Standard"/>
        <w:tabs>
          <w:tab w:val="left" w:pos="4215"/>
        </w:tabs>
        <w:jc w:val="both"/>
        <w:rPr>
          <w:spacing w:val="-3"/>
          <w:sz w:val="22"/>
          <w:szCs w:val="22"/>
        </w:rPr>
      </w:pPr>
    </w:p>
    <w:p w:rsidR="00AE3444" w:rsidRDefault="00AE3444" w:rsidP="00FE59E9">
      <w:pPr>
        <w:pStyle w:val="Standard"/>
        <w:tabs>
          <w:tab w:val="left" w:pos="4215"/>
        </w:tabs>
        <w:jc w:val="both"/>
        <w:rPr>
          <w:spacing w:val="-3"/>
          <w:sz w:val="22"/>
          <w:szCs w:val="22"/>
        </w:rPr>
      </w:pPr>
    </w:p>
    <w:p w:rsidR="00AE3444" w:rsidRDefault="00AE3444" w:rsidP="00FE59E9">
      <w:pPr>
        <w:pStyle w:val="Standard"/>
        <w:tabs>
          <w:tab w:val="left" w:pos="4215"/>
        </w:tabs>
        <w:jc w:val="both"/>
        <w:rPr>
          <w:spacing w:val="-3"/>
          <w:sz w:val="22"/>
          <w:szCs w:val="22"/>
        </w:rPr>
      </w:pPr>
    </w:p>
    <w:p w:rsidR="00AE3444" w:rsidRDefault="00AE3444" w:rsidP="00FE59E9">
      <w:pPr>
        <w:pStyle w:val="Standard"/>
        <w:tabs>
          <w:tab w:val="left" w:pos="4215"/>
        </w:tabs>
        <w:jc w:val="both"/>
        <w:rPr>
          <w:spacing w:val="-3"/>
          <w:sz w:val="22"/>
          <w:szCs w:val="22"/>
        </w:rPr>
      </w:pPr>
    </w:p>
    <w:p w:rsidR="00AE3444" w:rsidRDefault="00AE3444" w:rsidP="00FE59E9">
      <w:pPr>
        <w:pStyle w:val="Standard"/>
        <w:tabs>
          <w:tab w:val="left" w:pos="4215"/>
        </w:tabs>
        <w:jc w:val="both"/>
        <w:rPr>
          <w:spacing w:val="-3"/>
          <w:sz w:val="22"/>
          <w:szCs w:val="22"/>
        </w:rPr>
      </w:pPr>
    </w:p>
    <w:p w:rsidR="00AE3444" w:rsidRDefault="00AE3444" w:rsidP="00FE59E9">
      <w:pPr>
        <w:pStyle w:val="Standard"/>
        <w:tabs>
          <w:tab w:val="left" w:pos="4215"/>
        </w:tabs>
        <w:jc w:val="both"/>
        <w:rPr>
          <w:spacing w:val="-3"/>
          <w:sz w:val="22"/>
          <w:szCs w:val="22"/>
        </w:rPr>
      </w:pPr>
    </w:p>
    <w:p w:rsidR="00AE3444" w:rsidRDefault="00AE3444" w:rsidP="00FE59E9">
      <w:pPr>
        <w:pStyle w:val="Standard"/>
        <w:tabs>
          <w:tab w:val="left" w:pos="4215"/>
        </w:tabs>
        <w:jc w:val="both"/>
        <w:rPr>
          <w:spacing w:val="-3"/>
          <w:sz w:val="22"/>
          <w:szCs w:val="22"/>
        </w:rPr>
      </w:pPr>
    </w:p>
    <w:p w:rsidR="000042D7" w:rsidRDefault="000042D7" w:rsidP="00FE59E9">
      <w:pPr>
        <w:pStyle w:val="Standard"/>
        <w:tabs>
          <w:tab w:val="left" w:pos="4215"/>
        </w:tabs>
        <w:jc w:val="both"/>
        <w:rPr>
          <w:spacing w:val="-3"/>
          <w:sz w:val="22"/>
          <w:szCs w:val="22"/>
        </w:rPr>
      </w:pPr>
    </w:p>
    <w:p w:rsidR="000042D7" w:rsidRDefault="000042D7" w:rsidP="00FE59E9">
      <w:pPr>
        <w:pStyle w:val="Standard"/>
        <w:tabs>
          <w:tab w:val="left" w:pos="4215"/>
        </w:tabs>
        <w:jc w:val="both"/>
        <w:rPr>
          <w:spacing w:val="-3"/>
          <w:sz w:val="22"/>
          <w:szCs w:val="22"/>
        </w:rPr>
      </w:pPr>
    </w:p>
    <w:p w:rsidR="000042D7" w:rsidRDefault="000042D7" w:rsidP="00FE59E9">
      <w:pPr>
        <w:pStyle w:val="Standard"/>
        <w:tabs>
          <w:tab w:val="left" w:pos="4215"/>
        </w:tabs>
        <w:jc w:val="both"/>
        <w:rPr>
          <w:spacing w:val="-3"/>
          <w:sz w:val="22"/>
          <w:szCs w:val="22"/>
        </w:rPr>
      </w:pPr>
    </w:p>
    <w:p w:rsidR="000042D7" w:rsidRDefault="000042D7" w:rsidP="00FE59E9">
      <w:pPr>
        <w:pStyle w:val="Standard"/>
        <w:tabs>
          <w:tab w:val="left" w:pos="4215"/>
        </w:tabs>
        <w:jc w:val="both"/>
        <w:rPr>
          <w:spacing w:val="-3"/>
          <w:sz w:val="22"/>
          <w:szCs w:val="22"/>
        </w:rPr>
      </w:pPr>
    </w:p>
    <w:p w:rsidR="00741A6B" w:rsidRPr="00741A6B" w:rsidRDefault="00741A6B" w:rsidP="008E0F74">
      <w:pPr>
        <w:spacing w:before="37" w:line="525" w:lineRule="auto"/>
        <w:ind w:left="3677" w:right="589" w:hanging="3254"/>
        <w:jc w:val="center"/>
        <w:rPr>
          <w:rFonts w:ascii="Times New Roman" w:eastAsia="Times New Roman" w:hAnsi="Times New Roman"/>
          <w:b/>
          <w:spacing w:val="-3"/>
          <w:sz w:val="22"/>
          <w:szCs w:val="22"/>
          <w:lang w:val="es-EC" w:eastAsia="es-EC"/>
        </w:rPr>
      </w:pPr>
      <w:r w:rsidRPr="00741A6B">
        <w:rPr>
          <w:rFonts w:ascii="Times New Roman" w:eastAsia="Times New Roman" w:hAnsi="Times New Roman"/>
          <w:b/>
          <w:spacing w:val="-3"/>
          <w:sz w:val="22"/>
          <w:szCs w:val="22"/>
          <w:lang w:val="es-EC" w:eastAsia="es-EC"/>
        </w:rPr>
        <w:lastRenderedPageBreak/>
        <w:t>FERIA INCLUSIVA</w:t>
      </w:r>
    </w:p>
    <w:p w:rsidR="00741A6B" w:rsidRDefault="00741A6B" w:rsidP="00741A6B">
      <w:pPr>
        <w:spacing w:before="7" w:line="240" w:lineRule="exact"/>
        <w:jc w:val="center"/>
        <w:rPr>
          <w:rFonts w:ascii="Times New Roman" w:eastAsia="Times New Roman" w:hAnsi="Times New Roman"/>
          <w:b/>
          <w:spacing w:val="-3"/>
          <w:sz w:val="22"/>
          <w:szCs w:val="22"/>
          <w:lang w:val="es-EC" w:eastAsia="es-EC"/>
        </w:rPr>
      </w:pPr>
      <w:r w:rsidRPr="00741A6B">
        <w:rPr>
          <w:rFonts w:ascii="Times New Roman" w:eastAsia="Times New Roman" w:hAnsi="Times New Roman"/>
          <w:b/>
          <w:spacing w:val="-3"/>
          <w:sz w:val="22"/>
          <w:szCs w:val="22"/>
          <w:lang w:val="es-EC" w:eastAsia="es-EC"/>
        </w:rPr>
        <w:t>FI-GAD</w:t>
      </w:r>
      <w:r w:rsidR="00775344">
        <w:rPr>
          <w:rFonts w:ascii="Times New Roman" w:eastAsia="Times New Roman" w:hAnsi="Times New Roman"/>
          <w:b/>
          <w:spacing w:val="-3"/>
          <w:sz w:val="22"/>
          <w:szCs w:val="22"/>
          <w:lang w:val="es-EC" w:eastAsia="es-EC"/>
        </w:rPr>
        <w:t>PSC</w:t>
      </w:r>
      <w:r w:rsidRPr="00741A6B">
        <w:rPr>
          <w:rFonts w:ascii="Times New Roman" w:eastAsia="Times New Roman" w:hAnsi="Times New Roman"/>
          <w:b/>
          <w:spacing w:val="-3"/>
          <w:sz w:val="22"/>
          <w:szCs w:val="22"/>
          <w:lang w:val="es-EC" w:eastAsia="es-EC"/>
        </w:rPr>
        <w:t>-0</w:t>
      </w:r>
      <w:r w:rsidR="00436DD2">
        <w:rPr>
          <w:rFonts w:ascii="Times New Roman" w:eastAsia="Times New Roman" w:hAnsi="Times New Roman"/>
          <w:b/>
          <w:spacing w:val="-3"/>
          <w:sz w:val="22"/>
          <w:szCs w:val="22"/>
          <w:lang w:val="es-EC" w:eastAsia="es-EC"/>
        </w:rPr>
        <w:t>0</w:t>
      </w:r>
      <w:r w:rsidR="008E0F74">
        <w:rPr>
          <w:rFonts w:ascii="Times New Roman" w:eastAsia="Times New Roman" w:hAnsi="Times New Roman"/>
          <w:b/>
          <w:spacing w:val="-3"/>
          <w:sz w:val="22"/>
          <w:szCs w:val="22"/>
          <w:lang w:val="es-EC" w:eastAsia="es-EC"/>
        </w:rPr>
        <w:t>0</w:t>
      </w:r>
      <w:r w:rsidR="00AE3444">
        <w:rPr>
          <w:rFonts w:ascii="Times New Roman" w:eastAsia="Times New Roman" w:hAnsi="Times New Roman"/>
          <w:b/>
          <w:spacing w:val="-3"/>
          <w:sz w:val="22"/>
          <w:szCs w:val="22"/>
          <w:lang w:val="es-EC" w:eastAsia="es-EC"/>
        </w:rPr>
        <w:t>3</w:t>
      </w:r>
      <w:r w:rsidRPr="00741A6B">
        <w:rPr>
          <w:rFonts w:ascii="Times New Roman" w:eastAsia="Times New Roman" w:hAnsi="Times New Roman"/>
          <w:b/>
          <w:spacing w:val="-3"/>
          <w:sz w:val="22"/>
          <w:szCs w:val="22"/>
          <w:lang w:val="es-EC" w:eastAsia="es-EC"/>
        </w:rPr>
        <w:t>-201</w:t>
      </w:r>
      <w:r w:rsidR="00186883">
        <w:rPr>
          <w:rFonts w:ascii="Times New Roman" w:eastAsia="Times New Roman" w:hAnsi="Times New Roman"/>
          <w:b/>
          <w:spacing w:val="-3"/>
          <w:sz w:val="22"/>
          <w:szCs w:val="22"/>
          <w:lang w:val="es-EC" w:eastAsia="es-EC"/>
        </w:rPr>
        <w:t>9</w:t>
      </w:r>
    </w:p>
    <w:p w:rsidR="007E4FBA" w:rsidRPr="00741A6B" w:rsidRDefault="007E4FBA" w:rsidP="00741A6B">
      <w:pPr>
        <w:spacing w:before="7" w:line="240" w:lineRule="exact"/>
        <w:jc w:val="center"/>
        <w:rPr>
          <w:rFonts w:ascii="Times New Roman" w:eastAsia="Times New Roman" w:hAnsi="Times New Roman"/>
          <w:b/>
          <w:spacing w:val="-3"/>
          <w:sz w:val="22"/>
          <w:szCs w:val="22"/>
          <w:lang w:val="es-EC" w:eastAsia="es-EC"/>
        </w:rPr>
      </w:pPr>
    </w:p>
    <w:p w:rsidR="00741A6B" w:rsidRDefault="007E4FBA" w:rsidP="007E4FBA">
      <w:pPr>
        <w:spacing w:before="19" w:line="220" w:lineRule="exact"/>
        <w:jc w:val="center"/>
        <w:rPr>
          <w:rFonts w:ascii="Times New Roman" w:eastAsia="Times New Roman" w:hAnsi="Times New Roman"/>
          <w:b/>
          <w:spacing w:val="-3"/>
          <w:sz w:val="22"/>
          <w:szCs w:val="22"/>
          <w:lang w:val="es-EC" w:eastAsia="es-EC"/>
        </w:rPr>
      </w:pPr>
      <w:r>
        <w:rPr>
          <w:rFonts w:ascii="Times New Roman" w:eastAsia="Times New Roman" w:hAnsi="Times New Roman"/>
          <w:b/>
          <w:spacing w:val="-3"/>
          <w:sz w:val="22"/>
          <w:szCs w:val="22"/>
          <w:lang w:val="es-EC" w:eastAsia="es-EC"/>
        </w:rPr>
        <w:t>SECCION III</w:t>
      </w:r>
    </w:p>
    <w:p w:rsidR="007E4FBA" w:rsidRPr="00741A6B" w:rsidRDefault="007E4FBA" w:rsidP="007E4FBA">
      <w:pPr>
        <w:spacing w:before="19" w:line="220" w:lineRule="exact"/>
        <w:jc w:val="center"/>
        <w:rPr>
          <w:rFonts w:ascii="Times New Roman" w:eastAsia="Times New Roman" w:hAnsi="Times New Roman"/>
          <w:b/>
          <w:spacing w:val="-3"/>
          <w:sz w:val="22"/>
          <w:szCs w:val="22"/>
          <w:lang w:val="es-EC" w:eastAsia="es-EC"/>
        </w:rPr>
      </w:pPr>
    </w:p>
    <w:p w:rsidR="00741A6B" w:rsidRDefault="007E4FBA" w:rsidP="007E4FBA">
      <w:pPr>
        <w:spacing w:before="7" w:line="240" w:lineRule="exact"/>
        <w:jc w:val="center"/>
        <w:rPr>
          <w:rFonts w:ascii="Times New Roman" w:eastAsia="Times New Roman" w:hAnsi="Times New Roman"/>
          <w:b/>
          <w:spacing w:val="-3"/>
          <w:sz w:val="22"/>
          <w:szCs w:val="22"/>
          <w:lang w:val="es-EC" w:eastAsia="es-EC"/>
        </w:rPr>
      </w:pPr>
      <w:r>
        <w:rPr>
          <w:rFonts w:ascii="Times New Roman" w:eastAsia="Times New Roman" w:hAnsi="Times New Roman"/>
          <w:b/>
          <w:spacing w:val="-3"/>
          <w:sz w:val="22"/>
          <w:szCs w:val="22"/>
          <w:lang w:val="es-EC" w:eastAsia="es-EC"/>
        </w:rPr>
        <w:t>CONDICIONES PARTICULARES</w:t>
      </w:r>
    </w:p>
    <w:p w:rsidR="0026769C" w:rsidRDefault="0026769C" w:rsidP="007E4FBA">
      <w:pPr>
        <w:spacing w:before="7" w:line="240" w:lineRule="exact"/>
        <w:jc w:val="center"/>
        <w:rPr>
          <w:rFonts w:ascii="Times New Roman" w:eastAsia="Times New Roman" w:hAnsi="Times New Roman"/>
          <w:b/>
          <w:spacing w:val="-3"/>
          <w:sz w:val="22"/>
          <w:szCs w:val="22"/>
          <w:lang w:val="es-EC" w:eastAsia="es-EC"/>
        </w:rPr>
      </w:pPr>
    </w:p>
    <w:p w:rsidR="007E4FBA" w:rsidRPr="00741A6B" w:rsidRDefault="007E4FBA" w:rsidP="008E0F74">
      <w:pPr>
        <w:spacing w:before="7" w:line="240" w:lineRule="exact"/>
        <w:jc w:val="center"/>
        <w:rPr>
          <w:rFonts w:ascii="Times New Roman" w:eastAsia="Times New Roman" w:hAnsi="Times New Roman"/>
          <w:spacing w:val="-3"/>
          <w:sz w:val="22"/>
          <w:szCs w:val="22"/>
          <w:lang w:val="es-EC" w:eastAsia="es-EC"/>
        </w:rPr>
      </w:pPr>
    </w:p>
    <w:p w:rsidR="00741A6B" w:rsidRDefault="00741A6B" w:rsidP="0026769C">
      <w:pPr>
        <w:spacing w:line="258" w:lineRule="auto"/>
        <w:ind w:right="390"/>
        <w:jc w:val="both"/>
        <w:rPr>
          <w:rFonts w:ascii="Times New Roman" w:hAnsi="Times New Roman"/>
          <w:spacing w:val="-3"/>
          <w:sz w:val="22"/>
          <w:szCs w:val="22"/>
        </w:rPr>
      </w:pPr>
      <w:r w:rsidRPr="00741A6B">
        <w:rPr>
          <w:rFonts w:ascii="Times New Roman" w:eastAsia="Times New Roman" w:hAnsi="Times New Roman"/>
          <w:b/>
          <w:spacing w:val="-3"/>
          <w:sz w:val="22"/>
          <w:szCs w:val="22"/>
          <w:lang w:val="es-EC" w:eastAsia="es-EC"/>
        </w:rPr>
        <w:t xml:space="preserve">3.1  Objeto   de  la  contratación:    </w:t>
      </w:r>
      <w:r w:rsidR="00313C6F" w:rsidRPr="004966DC">
        <w:rPr>
          <w:rFonts w:ascii="Times New Roman" w:hAnsi="Times New Roman"/>
          <w:spacing w:val="-3"/>
          <w:sz w:val="22"/>
          <w:szCs w:val="22"/>
        </w:rPr>
        <w:t>“</w:t>
      </w:r>
      <w:r w:rsidR="00313C6F">
        <w:rPr>
          <w:rFonts w:ascii="Times New Roman" w:hAnsi="Times New Roman"/>
          <w:spacing w:val="-3"/>
          <w:sz w:val="22"/>
          <w:szCs w:val="22"/>
        </w:rPr>
        <w:t xml:space="preserve">CONTRATACIÓN DEL </w:t>
      </w:r>
      <w:r w:rsidR="00313C6F" w:rsidRPr="004966DC">
        <w:rPr>
          <w:rFonts w:ascii="Times New Roman" w:hAnsi="Times New Roman"/>
          <w:spacing w:val="-3"/>
          <w:sz w:val="22"/>
          <w:szCs w:val="22"/>
        </w:rPr>
        <w:t>SERVICIO</w:t>
      </w:r>
      <w:r w:rsidR="00313C6F">
        <w:rPr>
          <w:rFonts w:ascii="Times New Roman" w:hAnsi="Times New Roman"/>
          <w:spacing w:val="-3"/>
          <w:sz w:val="22"/>
          <w:szCs w:val="22"/>
        </w:rPr>
        <w:t xml:space="preserve"> EXTERNALIZADO </w:t>
      </w:r>
      <w:r w:rsidR="00313C6F" w:rsidRPr="004966DC">
        <w:rPr>
          <w:rFonts w:ascii="Times New Roman" w:hAnsi="Times New Roman"/>
          <w:spacing w:val="-3"/>
          <w:sz w:val="22"/>
          <w:szCs w:val="22"/>
        </w:rPr>
        <w:t xml:space="preserve">DE ALIMENTACIÓN PARA </w:t>
      </w:r>
      <w:r w:rsidR="00313C6F">
        <w:rPr>
          <w:rFonts w:ascii="Times New Roman" w:hAnsi="Times New Roman"/>
          <w:spacing w:val="-3"/>
          <w:sz w:val="22"/>
          <w:szCs w:val="22"/>
        </w:rPr>
        <w:t>L</w:t>
      </w:r>
      <w:r w:rsidR="00313C6F" w:rsidRPr="004966DC">
        <w:rPr>
          <w:rFonts w:ascii="Times New Roman" w:hAnsi="Times New Roman"/>
          <w:spacing w:val="-3"/>
          <w:sz w:val="22"/>
          <w:szCs w:val="22"/>
        </w:rPr>
        <w:t xml:space="preserve">OS CENTROS </w:t>
      </w:r>
      <w:r w:rsidR="00313C6F">
        <w:rPr>
          <w:rFonts w:ascii="Times New Roman" w:hAnsi="Times New Roman"/>
          <w:spacing w:val="-3"/>
          <w:sz w:val="22"/>
          <w:szCs w:val="22"/>
        </w:rPr>
        <w:t xml:space="preserve">DE DESARROLLO </w:t>
      </w:r>
      <w:r w:rsidR="00436DD2">
        <w:rPr>
          <w:rFonts w:ascii="Times New Roman" w:hAnsi="Times New Roman"/>
          <w:spacing w:val="-3"/>
          <w:sz w:val="22"/>
          <w:szCs w:val="22"/>
        </w:rPr>
        <w:t xml:space="preserve">INFANTIL </w:t>
      </w:r>
      <w:r w:rsidR="00313C6F" w:rsidRPr="004966DC">
        <w:rPr>
          <w:rFonts w:ascii="Times New Roman" w:hAnsi="Times New Roman"/>
          <w:spacing w:val="-3"/>
          <w:sz w:val="22"/>
          <w:szCs w:val="22"/>
        </w:rPr>
        <w:t>C</w:t>
      </w:r>
      <w:r w:rsidR="00313C6F">
        <w:rPr>
          <w:rFonts w:ascii="Times New Roman" w:hAnsi="Times New Roman"/>
          <w:spacing w:val="-3"/>
          <w:sz w:val="22"/>
          <w:szCs w:val="22"/>
        </w:rPr>
        <w:t>D</w:t>
      </w:r>
      <w:r w:rsidR="00313C6F" w:rsidRPr="004966DC">
        <w:rPr>
          <w:rFonts w:ascii="Times New Roman" w:hAnsi="Times New Roman"/>
          <w:spacing w:val="-3"/>
          <w:sz w:val="22"/>
          <w:szCs w:val="22"/>
        </w:rPr>
        <w:t xml:space="preserve">I </w:t>
      </w:r>
      <w:r w:rsidR="00313C6F">
        <w:rPr>
          <w:rFonts w:ascii="Times New Roman" w:hAnsi="Times New Roman"/>
          <w:spacing w:val="-3"/>
          <w:sz w:val="22"/>
          <w:szCs w:val="22"/>
        </w:rPr>
        <w:t>LOS ANGELES DE SAN ANTONIO Y CDI LOS ANGELES DEL CISNE”</w:t>
      </w:r>
    </w:p>
    <w:p w:rsidR="002D294E" w:rsidRDefault="002D294E" w:rsidP="005F285E">
      <w:pPr>
        <w:spacing w:line="258" w:lineRule="auto"/>
        <w:ind w:left="149" w:right="390"/>
        <w:jc w:val="both"/>
        <w:rPr>
          <w:rFonts w:ascii="Times New Roman" w:eastAsia="Times New Roman" w:hAnsi="Times New Roman"/>
          <w:spacing w:val="-3"/>
          <w:sz w:val="22"/>
          <w:szCs w:val="22"/>
          <w:lang w:eastAsia="es-EC"/>
        </w:rPr>
      </w:pPr>
    </w:p>
    <w:p w:rsidR="005F285E" w:rsidRDefault="005F285E" w:rsidP="005F285E">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b/>
          <w:bCs/>
          <w:sz w:val="22"/>
          <w:szCs w:val="22"/>
          <w:lang w:val="es-EC" w:eastAsia="es-EC"/>
        </w:rPr>
        <w:t xml:space="preserve">3.2 Vigencia de la oferta: </w:t>
      </w:r>
      <w:r>
        <w:rPr>
          <w:rFonts w:ascii="Times New Roman" w:eastAsia="Calibri" w:hAnsi="Times New Roman"/>
          <w:sz w:val="22"/>
          <w:szCs w:val="22"/>
          <w:lang w:val="es-EC" w:eastAsia="es-EC"/>
        </w:rPr>
        <w:t>Los documentos solicitados en la oferta, incluidos los señalados como requisitos mínimos tendrán validez hasta la suscripción de los contratos que se deriven del presente</w:t>
      </w:r>
      <w:r w:rsidR="000042D7">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procedimiento, de acuerdo a lo establecido en el artículo 30 de la LOSNCP.</w:t>
      </w:r>
    </w:p>
    <w:p w:rsidR="005F285E" w:rsidRDefault="005F285E" w:rsidP="005F285E">
      <w:pPr>
        <w:autoSpaceDE w:val="0"/>
        <w:autoSpaceDN w:val="0"/>
        <w:adjustRightInd w:val="0"/>
        <w:jc w:val="both"/>
        <w:rPr>
          <w:rFonts w:ascii="Times New Roman" w:eastAsia="Calibri" w:hAnsi="Times New Roman"/>
          <w:b/>
          <w:bCs/>
          <w:sz w:val="22"/>
          <w:szCs w:val="22"/>
          <w:lang w:val="es-EC" w:eastAsia="es-EC"/>
        </w:rPr>
      </w:pPr>
    </w:p>
    <w:p w:rsidR="005F285E" w:rsidRDefault="005F285E" w:rsidP="005F285E">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b/>
          <w:bCs/>
          <w:sz w:val="22"/>
          <w:szCs w:val="22"/>
          <w:lang w:val="es-EC" w:eastAsia="es-EC"/>
        </w:rPr>
        <w:t xml:space="preserve">3.3 Plazo de Ejecución: </w:t>
      </w:r>
      <w:r w:rsidR="000042D7">
        <w:rPr>
          <w:rFonts w:ascii="Times New Roman" w:eastAsia="Calibri" w:hAnsi="Times New Roman"/>
          <w:sz w:val="22"/>
          <w:szCs w:val="22"/>
          <w:lang w:val="es-EC" w:eastAsia="es-EC"/>
        </w:rPr>
        <w:t xml:space="preserve">El plazo de ejecución será de </w:t>
      </w:r>
      <w:r w:rsidR="000042D7" w:rsidRPr="00606265">
        <w:rPr>
          <w:rFonts w:ascii="Times New Roman" w:eastAsia="Calibri" w:hAnsi="Times New Roman"/>
          <w:sz w:val="22"/>
          <w:szCs w:val="22"/>
          <w:lang w:val="es-EC" w:eastAsia="es-EC"/>
        </w:rPr>
        <w:t>(</w:t>
      </w:r>
      <w:r w:rsidR="00D66075">
        <w:rPr>
          <w:rFonts w:ascii="Times New Roman" w:eastAsia="Calibri" w:hAnsi="Times New Roman"/>
          <w:sz w:val="22"/>
          <w:szCs w:val="22"/>
          <w:lang w:val="es-EC" w:eastAsia="es-EC"/>
        </w:rPr>
        <w:t>1</w:t>
      </w:r>
      <w:r w:rsidR="00186883">
        <w:rPr>
          <w:rFonts w:ascii="Times New Roman" w:eastAsia="Calibri" w:hAnsi="Times New Roman"/>
          <w:sz w:val="22"/>
          <w:szCs w:val="22"/>
          <w:lang w:val="es-EC" w:eastAsia="es-EC"/>
        </w:rPr>
        <w:t>1</w:t>
      </w:r>
      <w:r w:rsidR="00D66075">
        <w:rPr>
          <w:rFonts w:ascii="Times New Roman" w:eastAsia="Calibri" w:hAnsi="Times New Roman"/>
          <w:sz w:val="22"/>
          <w:szCs w:val="22"/>
          <w:lang w:val="es-EC" w:eastAsia="es-EC"/>
        </w:rPr>
        <w:t>2</w:t>
      </w:r>
      <w:r w:rsidRPr="00606265">
        <w:rPr>
          <w:rFonts w:ascii="Times New Roman" w:eastAsia="Calibri" w:hAnsi="Times New Roman"/>
          <w:sz w:val="22"/>
          <w:szCs w:val="22"/>
          <w:lang w:val="es-EC" w:eastAsia="es-EC"/>
        </w:rPr>
        <w:t xml:space="preserve"> </w:t>
      </w:r>
      <w:r w:rsidRPr="00606265">
        <w:rPr>
          <w:rFonts w:ascii="Times New Roman" w:eastAsia="Calibri" w:hAnsi="Times New Roman"/>
          <w:i/>
          <w:iCs/>
          <w:sz w:val="22"/>
          <w:szCs w:val="22"/>
          <w:lang w:val="es-EC" w:eastAsia="es-EC"/>
        </w:rPr>
        <w:t xml:space="preserve">días del mes de </w:t>
      </w:r>
      <w:r w:rsidR="00D66075">
        <w:rPr>
          <w:rFonts w:ascii="Times New Roman" w:eastAsia="Calibri" w:hAnsi="Times New Roman"/>
          <w:i/>
          <w:iCs/>
          <w:sz w:val="22"/>
          <w:szCs w:val="22"/>
          <w:lang w:val="es-EC" w:eastAsia="es-EC"/>
        </w:rPr>
        <w:t>julio</w:t>
      </w:r>
      <w:r w:rsidRPr="00606265">
        <w:rPr>
          <w:rFonts w:ascii="Times New Roman" w:eastAsia="Calibri" w:hAnsi="Times New Roman"/>
          <w:i/>
          <w:iCs/>
          <w:sz w:val="22"/>
          <w:szCs w:val="22"/>
          <w:lang w:val="es-EC" w:eastAsia="es-EC"/>
        </w:rPr>
        <w:t xml:space="preserve"> de 201</w:t>
      </w:r>
      <w:r w:rsidR="00186883">
        <w:rPr>
          <w:rFonts w:ascii="Times New Roman" w:eastAsia="Calibri" w:hAnsi="Times New Roman"/>
          <w:i/>
          <w:iCs/>
          <w:sz w:val="22"/>
          <w:szCs w:val="22"/>
          <w:lang w:val="es-EC" w:eastAsia="es-EC"/>
        </w:rPr>
        <w:t>9 al 30</w:t>
      </w:r>
      <w:r w:rsidR="000042D7" w:rsidRPr="00606265">
        <w:rPr>
          <w:rFonts w:ascii="Times New Roman" w:eastAsia="Calibri" w:hAnsi="Times New Roman"/>
          <w:i/>
          <w:iCs/>
          <w:sz w:val="22"/>
          <w:szCs w:val="22"/>
          <w:lang w:val="es-EC" w:eastAsia="es-EC"/>
        </w:rPr>
        <w:t xml:space="preserve"> de </w:t>
      </w:r>
      <w:r w:rsidR="00D66075">
        <w:rPr>
          <w:rFonts w:ascii="Times New Roman" w:eastAsia="Calibri" w:hAnsi="Times New Roman"/>
          <w:i/>
          <w:iCs/>
          <w:sz w:val="22"/>
          <w:szCs w:val="22"/>
          <w:lang w:val="es-EC" w:eastAsia="es-EC"/>
        </w:rPr>
        <w:t>diciembre</w:t>
      </w:r>
      <w:r w:rsidR="00186883">
        <w:rPr>
          <w:rFonts w:ascii="Times New Roman" w:eastAsia="Calibri" w:hAnsi="Times New Roman"/>
          <w:i/>
          <w:iCs/>
          <w:sz w:val="22"/>
          <w:szCs w:val="22"/>
          <w:lang w:val="es-EC" w:eastAsia="es-EC"/>
        </w:rPr>
        <w:t xml:space="preserve"> de 2019</w:t>
      </w:r>
      <w:r w:rsidRPr="00606265">
        <w:rPr>
          <w:rFonts w:ascii="Times New Roman" w:eastAsia="Calibri" w:hAnsi="Times New Roman"/>
          <w:i/>
          <w:iCs/>
          <w:sz w:val="22"/>
          <w:szCs w:val="22"/>
          <w:lang w:val="es-EC" w:eastAsia="es-EC"/>
        </w:rPr>
        <w:t xml:space="preserve">) </w:t>
      </w:r>
      <w:r w:rsidRPr="00606265">
        <w:rPr>
          <w:rFonts w:ascii="Times New Roman" w:eastAsia="Calibri" w:hAnsi="Times New Roman"/>
          <w:sz w:val="22"/>
          <w:szCs w:val="22"/>
          <w:lang w:val="es-EC" w:eastAsia="es-EC"/>
        </w:rPr>
        <w:t>contado a</w:t>
      </w:r>
      <w:r w:rsidR="000042D7" w:rsidRPr="00606265">
        <w:rPr>
          <w:rFonts w:ascii="Times New Roman" w:eastAsia="Calibri" w:hAnsi="Times New Roman"/>
          <w:sz w:val="22"/>
          <w:szCs w:val="22"/>
          <w:lang w:val="es-EC" w:eastAsia="es-EC"/>
        </w:rPr>
        <w:t xml:space="preserve"> </w:t>
      </w:r>
      <w:r w:rsidRPr="00606265">
        <w:rPr>
          <w:rFonts w:ascii="Times New Roman" w:eastAsia="Calibri" w:hAnsi="Times New Roman"/>
          <w:sz w:val="22"/>
          <w:szCs w:val="22"/>
          <w:lang w:val="es-EC" w:eastAsia="es-EC"/>
        </w:rPr>
        <w:t>partir de lo señalado en el documento respectivo.</w:t>
      </w:r>
    </w:p>
    <w:p w:rsidR="005F285E" w:rsidRDefault="005F285E" w:rsidP="005F285E">
      <w:pPr>
        <w:autoSpaceDE w:val="0"/>
        <w:autoSpaceDN w:val="0"/>
        <w:adjustRightInd w:val="0"/>
        <w:jc w:val="both"/>
        <w:rPr>
          <w:rFonts w:ascii="Times New Roman" w:eastAsia="Calibri" w:hAnsi="Times New Roman"/>
          <w:b/>
          <w:bCs/>
          <w:sz w:val="22"/>
          <w:szCs w:val="22"/>
          <w:lang w:val="es-EC" w:eastAsia="es-EC"/>
        </w:rPr>
      </w:pPr>
    </w:p>
    <w:p w:rsidR="005F285E" w:rsidRDefault="005F285E" w:rsidP="005F285E">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b/>
          <w:bCs/>
          <w:sz w:val="22"/>
          <w:szCs w:val="22"/>
          <w:lang w:val="es-EC" w:eastAsia="es-EC"/>
        </w:rPr>
        <w:t xml:space="preserve">3.4 Presupuesto referencial: </w:t>
      </w:r>
      <w:r>
        <w:rPr>
          <w:rFonts w:ascii="Times New Roman" w:eastAsia="Calibri" w:hAnsi="Times New Roman"/>
          <w:sz w:val="22"/>
          <w:szCs w:val="22"/>
          <w:lang w:val="es-EC" w:eastAsia="es-EC"/>
        </w:rPr>
        <w:t xml:space="preserve">La disponibilidad presupuestaria para la contratación es de </w:t>
      </w:r>
      <w:r w:rsidR="00D66075" w:rsidRPr="00D66075">
        <w:rPr>
          <w:rFonts w:ascii="Times New Roman" w:eastAsia="Calibri" w:hAnsi="Times New Roman"/>
          <w:sz w:val="22"/>
          <w:szCs w:val="22"/>
          <w:lang w:val="es-EC" w:eastAsia="es-EC"/>
        </w:rPr>
        <w:t>22,941.64 (Veinte dos mil novecientos cuarenta y uno con 64/100 dólares de Estados Unidos de América)</w:t>
      </w:r>
      <w:r w:rsidR="00D66075">
        <w:rPr>
          <w:rFonts w:ascii="Times New Roman" w:eastAsia="Calibri" w:hAnsi="Times New Roman"/>
          <w:sz w:val="22"/>
          <w:szCs w:val="22"/>
          <w:lang w:val="es-EC" w:eastAsia="es-EC"/>
        </w:rPr>
        <w:t xml:space="preserve"> </w:t>
      </w:r>
      <w:r w:rsidR="00D66075">
        <w:rPr>
          <w:rFonts w:ascii="Times New Roman" w:eastAsia="Calibri" w:hAnsi="Times New Roman"/>
          <w:sz w:val="22"/>
          <w:szCs w:val="22"/>
          <w:lang w:val="es-EC" w:eastAsia="es-EC"/>
        </w:rPr>
        <w:t>sin incluir IVA</w:t>
      </w:r>
      <w:r w:rsidR="00D66075">
        <w:rPr>
          <w:rFonts w:ascii="Times New Roman" w:eastAsia="Calibri" w:hAnsi="Times New Roman"/>
          <w:sz w:val="22"/>
          <w:szCs w:val="22"/>
          <w:lang w:val="es-EC" w:eastAsia="es-EC"/>
        </w:rPr>
        <w:t>.</w:t>
      </w:r>
    </w:p>
    <w:p w:rsidR="005F285E" w:rsidRDefault="005F285E" w:rsidP="005F285E">
      <w:pPr>
        <w:autoSpaceDE w:val="0"/>
        <w:autoSpaceDN w:val="0"/>
        <w:adjustRightInd w:val="0"/>
        <w:jc w:val="both"/>
        <w:rPr>
          <w:rFonts w:ascii="Times New Roman" w:eastAsia="Calibri" w:hAnsi="Times New Roman"/>
          <w:b/>
          <w:bCs/>
          <w:sz w:val="22"/>
          <w:szCs w:val="22"/>
          <w:lang w:val="es-EC" w:eastAsia="es-EC"/>
        </w:rPr>
      </w:pPr>
    </w:p>
    <w:p w:rsidR="005F285E" w:rsidRDefault="005F285E" w:rsidP="005F285E">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b/>
          <w:bCs/>
          <w:sz w:val="22"/>
          <w:szCs w:val="22"/>
          <w:lang w:val="es-EC" w:eastAsia="es-EC"/>
        </w:rPr>
        <w:t xml:space="preserve">3.5 Cupo de compra de bienes: </w:t>
      </w:r>
      <w:r>
        <w:rPr>
          <w:rFonts w:ascii="Times New Roman" w:eastAsia="Calibri" w:hAnsi="Times New Roman"/>
          <w:sz w:val="22"/>
          <w:szCs w:val="22"/>
          <w:lang w:val="es-EC" w:eastAsia="es-EC"/>
        </w:rPr>
        <w:t>Es la cantidad mínima de un bien o lotes de bienes a ser adquiridos a</w:t>
      </w:r>
      <w:r w:rsidR="000042D7">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los proveedores en el procedimiento de Feria Inclusiva.</w:t>
      </w:r>
    </w:p>
    <w:p w:rsidR="005F285E" w:rsidRDefault="005F285E" w:rsidP="005F285E">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sz w:val="22"/>
          <w:szCs w:val="22"/>
          <w:lang w:val="es-EC" w:eastAsia="es-EC"/>
        </w:rPr>
        <w:t>El cupo de compra será definido por la entidad contratante como resultado de un estudio técnico del</w:t>
      </w:r>
      <w:r w:rsidR="000042D7">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punto de equilibrio (mínimo nivel de ventas necesario para recuperar los costos), que permita a los</w:t>
      </w:r>
      <w:r w:rsidR="000042D7">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proveedores recibir una utilidad razonable por la provisión que realice al Estado.</w:t>
      </w:r>
    </w:p>
    <w:p w:rsidR="005F285E" w:rsidRDefault="005F285E" w:rsidP="005F285E">
      <w:pPr>
        <w:autoSpaceDE w:val="0"/>
        <w:autoSpaceDN w:val="0"/>
        <w:adjustRightInd w:val="0"/>
        <w:jc w:val="both"/>
        <w:rPr>
          <w:rFonts w:ascii="Times New Roman" w:eastAsia="Calibri" w:hAnsi="Times New Roman"/>
          <w:b/>
          <w:bCs/>
          <w:sz w:val="22"/>
          <w:szCs w:val="22"/>
          <w:lang w:val="es-EC" w:eastAsia="es-EC"/>
        </w:rPr>
      </w:pPr>
    </w:p>
    <w:p w:rsidR="005F285E" w:rsidRDefault="005F285E" w:rsidP="005F285E">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b/>
          <w:bCs/>
          <w:sz w:val="22"/>
          <w:szCs w:val="22"/>
          <w:lang w:val="es-EC" w:eastAsia="es-EC"/>
        </w:rPr>
        <w:t>3.6 Costos del bien o servicio: (</w:t>
      </w:r>
      <w:r>
        <w:rPr>
          <w:rFonts w:ascii="Times New Roman" w:eastAsia="Calibri" w:hAnsi="Times New Roman"/>
          <w:b/>
          <w:bCs/>
          <w:i/>
          <w:iCs/>
          <w:sz w:val="22"/>
          <w:szCs w:val="22"/>
          <w:lang w:val="es-EC" w:eastAsia="es-EC"/>
        </w:rPr>
        <w:t xml:space="preserve">Para el caso de bienes): </w:t>
      </w:r>
      <w:r>
        <w:rPr>
          <w:rFonts w:ascii="Times New Roman" w:eastAsia="Calibri" w:hAnsi="Times New Roman"/>
          <w:sz w:val="22"/>
          <w:szCs w:val="22"/>
          <w:lang w:val="es-EC" w:eastAsia="es-EC"/>
        </w:rPr>
        <w:t>La entidad contratante dentro del costo</w:t>
      </w:r>
      <w:r w:rsidR="000042D7">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unitario de cada ítem deberá considerar los valores que se deriven por el servicio de transporte hasta el</w:t>
      </w:r>
      <w:r w:rsidR="000042D7">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sitio de entrega, costo del seguro correspondiente, instalación o montaje respectivo, costos de los</w:t>
      </w:r>
      <w:r w:rsidR="000042D7">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materiales necesarios, costo de las pruebas, capacitación, entre otros.</w:t>
      </w:r>
    </w:p>
    <w:p w:rsidR="005F285E" w:rsidRDefault="005F285E" w:rsidP="005F285E">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b/>
          <w:bCs/>
          <w:i/>
          <w:iCs/>
          <w:sz w:val="22"/>
          <w:szCs w:val="22"/>
          <w:lang w:val="es-EC" w:eastAsia="es-EC"/>
        </w:rPr>
        <w:t xml:space="preserve">(Para el caso de prestación de servicios): </w:t>
      </w:r>
      <w:r>
        <w:rPr>
          <w:rFonts w:ascii="Times New Roman" w:eastAsia="Calibri" w:hAnsi="Times New Roman"/>
          <w:sz w:val="22"/>
          <w:szCs w:val="22"/>
          <w:lang w:val="es-EC" w:eastAsia="es-EC"/>
        </w:rPr>
        <w:t>Del mismo modo que en el caso de bienes, la entidad</w:t>
      </w:r>
      <w:r w:rsidR="000042D7">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contratante para la prestación de servicios deberá considerar a efectos de determinar el costo de cada</w:t>
      </w:r>
      <w:r w:rsidR="000042D7">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ítem todas las actividades y costos necesarios para que el oferente preste los servicios objeto de la</w:t>
      </w:r>
      <w:r w:rsidR="000042D7">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contratación en cumplimiento de las especificaciones técnicas o términos de referencia, y a plena</w:t>
      </w:r>
      <w:r w:rsidR="000042D7">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satisfacción de la entidad contratante.</w:t>
      </w:r>
    </w:p>
    <w:p w:rsidR="005F285E" w:rsidRDefault="005F285E" w:rsidP="005F285E">
      <w:pPr>
        <w:autoSpaceDE w:val="0"/>
        <w:autoSpaceDN w:val="0"/>
        <w:adjustRightInd w:val="0"/>
        <w:jc w:val="both"/>
        <w:rPr>
          <w:rFonts w:ascii="Times New Roman" w:eastAsia="Calibri" w:hAnsi="Times New Roman"/>
          <w:b/>
          <w:bCs/>
          <w:sz w:val="22"/>
          <w:szCs w:val="22"/>
          <w:lang w:val="es-EC" w:eastAsia="es-EC"/>
        </w:rPr>
      </w:pPr>
    </w:p>
    <w:p w:rsidR="005F285E" w:rsidRDefault="005F285E" w:rsidP="005F285E">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b/>
          <w:bCs/>
          <w:sz w:val="22"/>
          <w:szCs w:val="22"/>
          <w:lang w:val="es-EC" w:eastAsia="es-EC"/>
        </w:rPr>
        <w:t xml:space="preserve">3.7 Forma de Pago: </w:t>
      </w:r>
      <w:r w:rsidR="00E74C9F">
        <w:rPr>
          <w:rFonts w:ascii="Times New Roman" w:eastAsia="Arial Unicode MS" w:hAnsi="Times New Roman"/>
          <w:spacing w:val="-2"/>
          <w:kern w:val="1"/>
          <w:sz w:val="22"/>
          <w:szCs w:val="22"/>
          <w:lang w:val="es-ES" w:eastAsia="ar-SA"/>
        </w:rPr>
        <w:t>El GAD</w:t>
      </w:r>
      <w:r w:rsidR="00E74C9F" w:rsidRPr="00DE59DB">
        <w:rPr>
          <w:rFonts w:ascii="Times New Roman" w:eastAsia="Arial Unicode MS" w:hAnsi="Times New Roman"/>
          <w:spacing w:val="-2"/>
          <w:kern w:val="1"/>
          <w:sz w:val="22"/>
          <w:szCs w:val="22"/>
          <w:lang w:val="es-ES" w:eastAsia="ar-SA"/>
        </w:rPr>
        <w:t xml:space="preserve"> cancelará de forma mensual en los cinco días subsiguientes de cada mes vencido,  previa presentación de la factura a la que se adjuntará los informes habilitantes por parte del Administrador del contrato</w:t>
      </w:r>
      <w:r w:rsidR="00E74C9F">
        <w:rPr>
          <w:rFonts w:ascii="Times New Roman" w:eastAsia="Arial Unicode MS" w:hAnsi="Times New Roman"/>
          <w:spacing w:val="-2"/>
          <w:kern w:val="1"/>
          <w:sz w:val="22"/>
          <w:szCs w:val="22"/>
          <w:lang w:val="es-ES" w:eastAsia="ar-SA"/>
        </w:rPr>
        <w:t xml:space="preserve"> </w:t>
      </w:r>
      <w:r>
        <w:rPr>
          <w:rFonts w:ascii="Times New Roman" w:eastAsia="Calibri" w:hAnsi="Times New Roman"/>
          <w:sz w:val="22"/>
          <w:szCs w:val="22"/>
          <w:lang w:val="es-EC" w:eastAsia="es-EC"/>
        </w:rPr>
        <w:t xml:space="preserve">Los pagos se realizarán a partir de la </w:t>
      </w:r>
      <w:r>
        <w:rPr>
          <w:rFonts w:ascii="Times New Roman" w:eastAsia="Calibri" w:hAnsi="Times New Roman"/>
          <w:i/>
          <w:iCs/>
          <w:sz w:val="22"/>
          <w:szCs w:val="22"/>
          <w:lang w:val="es-EC" w:eastAsia="es-EC"/>
        </w:rPr>
        <w:t>entrega del bien o servicio contratado.</w:t>
      </w:r>
      <w:r w:rsidR="000042D7">
        <w:rPr>
          <w:rFonts w:ascii="Times New Roman" w:eastAsia="Calibri" w:hAnsi="Times New Roman"/>
          <w:i/>
          <w:iCs/>
          <w:sz w:val="22"/>
          <w:szCs w:val="22"/>
          <w:lang w:val="es-EC" w:eastAsia="es-EC"/>
        </w:rPr>
        <w:t xml:space="preserve"> </w:t>
      </w:r>
      <w:r>
        <w:rPr>
          <w:rFonts w:ascii="Times New Roman" w:eastAsia="Calibri" w:hAnsi="Times New Roman"/>
          <w:sz w:val="22"/>
          <w:szCs w:val="22"/>
          <w:lang w:val="es-EC" w:eastAsia="es-EC"/>
        </w:rPr>
        <w:t>Las entidades contratantes deberán efectuar los pagos al proveedor en un término no mayor a quince</w:t>
      </w:r>
      <w:r w:rsidR="000042D7">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(15) días, desde la realización de la respectiva entrega total o parcial, y se observará lo contemplado</w:t>
      </w:r>
      <w:r w:rsidR="000042D7">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en el artículo 101 de la LOSNCP, respecto de la retención indebida de pagos.</w:t>
      </w:r>
    </w:p>
    <w:p w:rsidR="000042D7" w:rsidRDefault="000042D7" w:rsidP="005F285E">
      <w:pPr>
        <w:autoSpaceDE w:val="0"/>
        <w:autoSpaceDN w:val="0"/>
        <w:adjustRightInd w:val="0"/>
        <w:jc w:val="both"/>
        <w:rPr>
          <w:rFonts w:ascii="Times New Roman" w:eastAsia="Calibri" w:hAnsi="Times New Roman"/>
          <w:sz w:val="22"/>
          <w:szCs w:val="22"/>
          <w:lang w:val="es-EC" w:eastAsia="es-EC"/>
        </w:rPr>
      </w:pPr>
    </w:p>
    <w:p w:rsidR="005F285E" w:rsidRDefault="005F285E" w:rsidP="005F285E">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b/>
          <w:bCs/>
          <w:sz w:val="22"/>
          <w:szCs w:val="22"/>
          <w:lang w:val="es-EC" w:eastAsia="es-EC"/>
        </w:rPr>
        <w:t xml:space="preserve">3.8 Metodología de Evaluación: </w:t>
      </w:r>
      <w:r>
        <w:rPr>
          <w:rFonts w:ascii="Times New Roman" w:eastAsia="Calibri" w:hAnsi="Times New Roman"/>
          <w:sz w:val="22"/>
          <w:szCs w:val="22"/>
          <w:lang w:val="es-EC" w:eastAsia="es-EC"/>
        </w:rPr>
        <w:t>La máxima autoridad o su delegado realizará la evaluación de los</w:t>
      </w:r>
      <w:r w:rsidR="000042D7">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documentos solicitados como requisitos mínimos, sobre la base de la metodología cumple/no cumple,</w:t>
      </w:r>
      <w:r w:rsidR="000042D7">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lastRenderedPageBreak/>
        <w:t>con los oferentes que cumplan las condiciones establecidas en el pliego, serán puntuados atendiendo</w:t>
      </w:r>
      <w:r w:rsidR="000042D7">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requisitos de inclusión: por asociatividad y criterios de igualdad; así como por parámetros de calidad.</w:t>
      </w:r>
    </w:p>
    <w:p w:rsidR="005F285E" w:rsidRDefault="005F285E" w:rsidP="005F285E">
      <w:pPr>
        <w:autoSpaceDE w:val="0"/>
        <w:autoSpaceDN w:val="0"/>
        <w:adjustRightInd w:val="0"/>
        <w:jc w:val="both"/>
        <w:rPr>
          <w:rFonts w:ascii="Times New Roman" w:eastAsia="Calibri" w:hAnsi="Times New Roman"/>
          <w:b/>
          <w:bCs/>
          <w:sz w:val="22"/>
          <w:szCs w:val="22"/>
          <w:lang w:val="es-EC" w:eastAsia="es-EC"/>
        </w:rPr>
      </w:pPr>
    </w:p>
    <w:p w:rsidR="0026769C" w:rsidRDefault="0026769C" w:rsidP="005F285E">
      <w:pPr>
        <w:autoSpaceDE w:val="0"/>
        <w:autoSpaceDN w:val="0"/>
        <w:adjustRightInd w:val="0"/>
        <w:jc w:val="both"/>
        <w:rPr>
          <w:rFonts w:ascii="Times New Roman" w:eastAsia="Calibri" w:hAnsi="Times New Roman"/>
          <w:b/>
          <w:bCs/>
          <w:sz w:val="22"/>
          <w:szCs w:val="22"/>
          <w:lang w:val="es-EC" w:eastAsia="es-EC"/>
        </w:rPr>
      </w:pPr>
    </w:p>
    <w:p w:rsidR="0026769C" w:rsidRDefault="0026769C" w:rsidP="0026769C">
      <w:pPr>
        <w:autoSpaceDE w:val="0"/>
        <w:autoSpaceDN w:val="0"/>
        <w:adjustRightInd w:val="0"/>
        <w:jc w:val="both"/>
        <w:rPr>
          <w:rFonts w:eastAsia="Calibri" w:cs="Cambria"/>
          <w:sz w:val="18"/>
          <w:szCs w:val="18"/>
          <w:lang w:val="es-EC" w:eastAsia="es-EC"/>
        </w:rPr>
      </w:pPr>
      <w:r>
        <w:rPr>
          <w:rFonts w:ascii="Symbol" w:eastAsia="Calibri" w:hAnsi="Symbol" w:cs="Symbol"/>
          <w:sz w:val="16"/>
          <w:szCs w:val="16"/>
          <w:lang w:val="es-EC" w:eastAsia="es-EC"/>
        </w:rPr>
        <w:t></w:t>
      </w:r>
      <w:r>
        <w:rPr>
          <w:rFonts w:eastAsia="Calibri" w:cs="Cambria"/>
          <w:sz w:val="18"/>
          <w:szCs w:val="18"/>
          <w:lang w:val="es-EC" w:eastAsia="es-EC"/>
        </w:rPr>
        <w:t>El SERCOP, mediante resolución podrá modificar, el monto máximo de entrega del anticipo.</w:t>
      </w:r>
    </w:p>
    <w:p w:rsidR="001B6BFC" w:rsidRDefault="001B6BFC" w:rsidP="0026769C">
      <w:pPr>
        <w:autoSpaceDE w:val="0"/>
        <w:autoSpaceDN w:val="0"/>
        <w:adjustRightInd w:val="0"/>
        <w:jc w:val="both"/>
        <w:rPr>
          <w:rFonts w:eastAsia="Calibri" w:cs="Cambria"/>
          <w:sz w:val="18"/>
          <w:szCs w:val="18"/>
          <w:lang w:val="es-EC" w:eastAsia="es-EC"/>
        </w:rPr>
      </w:pPr>
    </w:p>
    <w:p w:rsidR="0026769C" w:rsidRDefault="0026769C" w:rsidP="005F285E">
      <w:pPr>
        <w:autoSpaceDE w:val="0"/>
        <w:autoSpaceDN w:val="0"/>
        <w:adjustRightInd w:val="0"/>
        <w:jc w:val="both"/>
        <w:rPr>
          <w:rFonts w:ascii="Times New Roman" w:eastAsia="Calibri" w:hAnsi="Times New Roman"/>
          <w:b/>
          <w:bCs/>
          <w:sz w:val="22"/>
          <w:szCs w:val="22"/>
          <w:lang w:val="es-EC" w:eastAsia="es-EC"/>
        </w:rPr>
      </w:pPr>
    </w:p>
    <w:p w:rsidR="005F285E" w:rsidRDefault="005F285E" w:rsidP="005F285E">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b/>
          <w:bCs/>
          <w:sz w:val="22"/>
          <w:szCs w:val="22"/>
          <w:lang w:val="es-EC" w:eastAsia="es-EC"/>
        </w:rPr>
        <w:t>3.9 Forma de presentar la oferta</w:t>
      </w:r>
      <w:r>
        <w:rPr>
          <w:rFonts w:ascii="Times New Roman" w:eastAsia="Calibri" w:hAnsi="Times New Roman"/>
          <w:sz w:val="22"/>
          <w:szCs w:val="22"/>
          <w:lang w:val="es-EC" w:eastAsia="es-EC"/>
        </w:rPr>
        <w:t>:</w:t>
      </w:r>
    </w:p>
    <w:p w:rsidR="005F285E" w:rsidRDefault="005F285E" w:rsidP="005F285E">
      <w:pPr>
        <w:autoSpaceDE w:val="0"/>
        <w:autoSpaceDN w:val="0"/>
        <w:adjustRightInd w:val="0"/>
        <w:jc w:val="both"/>
        <w:rPr>
          <w:rFonts w:ascii="Times New Roman" w:eastAsia="Calibri" w:hAnsi="Times New Roman"/>
          <w:b/>
          <w:bCs/>
          <w:sz w:val="22"/>
          <w:szCs w:val="22"/>
          <w:lang w:val="es-EC" w:eastAsia="es-EC"/>
        </w:rPr>
      </w:pPr>
    </w:p>
    <w:p w:rsidR="005F285E" w:rsidRDefault="005F285E" w:rsidP="005F285E">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b/>
          <w:bCs/>
          <w:sz w:val="22"/>
          <w:szCs w:val="22"/>
          <w:lang w:val="es-EC" w:eastAsia="es-EC"/>
        </w:rPr>
        <w:t>3.9.1.- Adhesión a las especificaciones técnicas o términos de referencia y condiciones</w:t>
      </w:r>
      <w:r w:rsidR="000042D7">
        <w:rPr>
          <w:rFonts w:ascii="Times New Roman" w:eastAsia="Calibri" w:hAnsi="Times New Roman"/>
          <w:b/>
          <w:bCs/>
          <w:sz w:val="22"/>
          <w:szCs w:val="22"/>
          <w:lang w:val="es-EC" w:eastAsia="es-EC"/>
        </w:rPr>
        <w:t xml:space="preserve"> </w:t>
      </w:r>
      <w:r>
        <w:rPr>
          <w:rFonts w:ascii="Times New Roman" w:eastAsia="Calibri" w:hAnsi="Times New Roman"/>
          <w:b/>
          <w:bCs/>
          <w:sz w:val="22"/>
          <w:szCs w:val="22"/>
          <w:lang w:val="es-EC" w:eastAsia="es-EC"/>
        </w:rPr>
        <w:t xml:space="preserve">económicas.- </w:t>
      </w:r>
      <w:r>
        <w:rPr>
          <w:rFonts w:ascii="Times New Roman" w:eastAsia="Calibri" w:hAnsi="Times New Roman"/>
          <w:sz w:val="22"/>
          <w:szCs w:val="22"/>
          <w:lang w:val="es-EC" w:eastAsia="es-EC"/>
        </w:rPr>
        <w:t>En esta etapa los proveedores interesados en participar en el procedimiento convocado</w:t>
      </w:r>
      <w:r w:rsidR="00D40C4E">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por la entidad contratante, deberán ingresar en el Portal Institucional del SERCOP su manifestación de</w:t>
      </w:r>
      <w:r w:rsidR="00D40C4E">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interés, aceptando y adhiriéndose a las especificaciones técnicas o términos de referencia y</w:t>
      </w:r>
      <w:r w:rsidR="00D40C4E">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condiciones económicas del procedimiento, y registrarán adicionalmente su capacidad mensual</w:t>
      </w:r>
      <w:r w:rsidR="00D40C4E">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máxima de producción del bien o de prestación del servicio; además deberán presentar su oferta de</w:t>
      </w:r>
      <w:r w:rsidR="00D40C4E">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forma física en el lugar que la entidad promotora señale para el efecto.</w:t>
      </w:r>
    </w:p>
    <w:p w:rsidR="005F285E" w:rsidRDefault="005F285E" w:rsidP="005F285E">
      <w:pPr>
        <w:autoSpaceDE w:val="0"/>
        <w:autoSpaceDN w:val="0"/>
        <w:adjustRightInd w:val="0"/>
        <w:jc w:val="both"/>
        <w:rPr>
          <w:rFonts w:ascii="Times New Roman" w:eastAsia="Calibri" w:hAnsi="Times New Roman"/>
          <w:b/>
          <w:bCs/>
          <w:sz w:val="22"/>
          <w:szCs w:val="22"/>
          <w:lang w:val="es-EC" w:eastAsia="es-EC"/>
        </w:rPr>
      </w:pPr>
    </w:p>
    <w:p w:rsidR="005F285E" w:rsidRDefault="005F285E" w:rsidP="005F285E">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b/>
          <w:bCs/>
          <w:sz w:val="22"/>
          <w:szCs w:val="22"/>
          <w:lang w:val="es-EC" w:eastAsia="es-EC"/>
        </w:rPr>
        <w:t>3.9.2.- Presentación y verificación de cumplimiento de requisitos mínimos y convalidación de</w:t>
      </w:r>
      <w:r w:rsidR="00D40C4E">
        <w:rPr>
          <w:rFonts w:ascii="Times New Roman" w:eastAsia="Calibri" w:hAnsi="Times New Roman"/>
          <w:b/>
          <w:bCs/>
          <w:sz w:val="22"/>
          <w:szCs w:val="22"/>
          <w:lang w:val="es-EC" w:eastAsia="es-EC"/>
        </w:rPr>
        <w:t xml:space="preserve"> </w:t>
      </w:r>
      <w:r>
        <w:rPr>
          <w:rFonts w:ascii="Times New Roman" w:eastAsia="Calibri" w:hAnsi="Times New Roman"/>
          <w:b/>
          <w:bCs/>
          <w:sz w:val="22"/>
          <w:szCs w:val="22"/>
          <w:lang w:val="es-EC" w:eastAsia="es-EC"/>
        </w:rPr>
        <w:t xml:space="preserve">errores.- </w:t>
      </w:r>
      <w:r>
        <w:rPr>
          <w:rFonts w:ascii="Times New Roman" w:eastAsia="Calibri" w:hAnsi="Times New Roman"/>
          <w:sz w:val="22"/>
          <w:szCs w:val="22"/>
          <w:lang w:val="es-EC" w:eastAsia="es-EC"/>
        </w:rPr>
        <w:t>Una vez que los proveedores hayan manifestado su voluntad de adherirse a las</w:t>
      </w:r>
      <w:r w:rsidR="00DD5B0C">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especificaciones técnicas o términos de referencia y condiciones económicas del procedimiento de</w:t>
      </w:r>
      <w:r w:rsidR="00DD5B0C">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Feria Inclusiva podrán presentar los documentos solicitados como requisitos mínimos y el formulario</w:t>
      </w:r>
      <w:r w:rsidR="00DD5B0C">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de la oferta, dentro del período establecido y en el lugar señalado en el pliego del procedimiento.</w:t>
      </w:r>
    </w:p>
    <w:p w:rsidR="005F285E" w:rsidRDefault="005F285E" w:rsidP="005F285E">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sz w:val="22"/>
          <w:szCs w:val="22"/>
          <w:lang w:val="es-EC" w:eastAsia="es-EC"/>
        </w:rPr>
        <w:t>La entidad contratante solicitará el cumplimiento de las especificaciones técnicas o términos de</w:t>
      </w:r>
      <w:r w:rsidR="00DD5B0C">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referencia y capacidad instalada o condiciones del servicio.</w:t>
      </w:r>
    </w:p>
    <w:p w:rsidR="005F285E" w:rsidRDefault="005F285E" w:rsidP="005F285E">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sz w:val="22"/>
          <w:szCs w:val="22"/>
          <w:lang w:val="es-EC" w:eastAsia="es-EC"/>
        </w:rPr>
        <w:t>El participante presentará los documentos mínimos en un sobre, utilizando el formato de carátula que</w:t>
      </w:r>
      <w:r w:rsidR="00DD5B0C">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es parte de este pliego. Los documentos mínimos solicitados deberán incluir la presentación de todos</w:t>
      </w:r>
      <w:r w:rsidR="00DD5B0C">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los numerales del formulario de la oferta previstos en el pliego (con excepción del formulario de</w:t>
      </w:r>
      <w:r w:rsidR="00DD5B0C">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asociación o compromiso), más la documentación que la entidad contratante considere necesaria para</w:t>
      </w:r>
      <w:r w:rsidR="00DD5B0C">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determinar que la condición del participante se adecue a las condiciones previstas en esta</w:t>
      </w:r>
      <w:r w:rsidR="00DD5B0C">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convocatoria, siempre que esa documentación no conste en un registro público de libre consulta o que</w:t>
      </w:r>
      <w:r w:rsidR="00DD5B0C">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haya sido entregada previamente para la habilitación en el Registro Único de Proveedores - RUP. El</w:t>
      </w:r>
      <w:r w:rsidR="00DD5B0C">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formulario de la oferta puede ser elaborado a mano, en letra imprenta o en una máquina u ordenador a</w:t>
      </w:r>
      <w:r w:rsidR="00DD5B0C">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condición que la información sea legible; los documentos mínimos solicitados serán numerados y</w:t>
      </w:r>
      <w:r w:rsidR="00DD5B0C">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debidamente rubricados por el participante.</w:t>
      </w:r>
    </w:p>
    <w:p w:rsidR="005F285E" w:rsidRDefault="005F285E" w:rsidP="005F285E">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sz w:val="22"/>
          <w:szCs w:val="22"/>
          <w:lang w:val="es-EC" w:eastAsia="es-EC"/>
        </w:rPr>
        <w:t>Los participantes no podrán, bajo concepto alguno, ceder los derechos y obligaciones derivados de este</w:t>
      </w:r>
      <w:r w:rsidR="00DD5B0C">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procedimiento y del contrato respectivo.</w:t>
      </w:r>
    </w:p>
    <w:p w:rsidR="005F285E" w:rsidRDefault="005F285E" w:rsidP="005F285E">
      <w:pPr>
        <w:autoSpaceDE w:val="0"/>
        <w:autoSpaceDN w:val="0"/>
        <w:adjustRightInd w:val="0"/>
        <w:jc w:val="both"/>
        <w:rPr>
          <w:rFonts w:ascii="Times New Roman" w:eastAsia="Calibri" w:hAnsi="Times New Roman"/>
          <w:sz w:val="21"/>
          <w:szCs w:val="21"/>
          <w:lang w:val="es-EC" w:eastAsia="es-EC"/>
        </w:rPr>
      </w:pPr>
      <w:r>
        <w:rPr>
          <w:rFonts w:ascii="Times New Roman" w:eastAsia="Calibri" w:hAnsi="Times New Roman"/>
          <w:sz w:val="21"/>
          <w:szCs w:val="21"/>
          <w:lang w:val="es-EC" w:eastAsia="es-EC"/>
        </w:rPr>
        <w:t>Si la entidad contratante verificare que la documentación presentada por los participantes contiene errores,</w:t>
      </w:r>
      <w:r w:rsidR="00737FC1">
        <w:rPr>
          <w:rFonts w:ascii="Times New Roman" w:eastAsia="Calibri" w:hAnsi="Times New Roman"/>
          <w:sz w:val="21"/>
          <w:szCs w:val="21"/>
          <w:lang w:val="es-EC" w:eastAsia="es-EC"/>
        </w:rPr>
        <w:t xml:space="preserve"> </w:t>
      </w:r>
      <w:r>
        <w:rPr>
          <w:rFonts w:ascii="Times New Roman" w:eastAsia="Calibri" w:hAnsi="Times New Roman"/>
          <w:sz w:val="21"/>
          <w:szCs w:val="21"/>
          <w:lang w:val="es-EC" w:eastAsia="es-EC"/>
        </w:rPr>
        <w:t>deberá solicitar la rectificación al proveedor, en cualquier tiempo desde la fecha de su presentación hasta la</w:t>
      </w:r>
      <w:r w:rsidR="00737FC1">
        <w:rPr>
          <w:rFonts w:ascii="Times New Roman" w:eastAsia="Calibri" w:hAnsi="Times New Roman"/>
          <w:sz w:val="21"/>
          <w:szCs w:val="21"/>
          <w:lang w:val="es-EC" w:eastAsia="es-EC"/>
        </w:rPr>
        <w:t xml:space="preserve"> </w:t>
      </w:r>
      <w:r>
        <w:rPr>
          <w:rFonts w:ascii="Times New Roman" w:eastAsia="Calibri" w:hAnsi="Times New Roman"/>
          <w:sz w:val="21"/>
          <w:szCs w:val="21"/>
          <w:lang w:val="es-EC" w:eastAsia="es-EC"/>
        </w:rPr>
        <w:t>fecha límite para la presentación y verificación de cumplimiento de requisitos mínimos.</w:t>
      </w:r>
    </w:p>
    <w:p w:rsidR="005F285E" w:rsidRDefault="005F285E" w:rsidP="005F285E">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sz w:val="22"/>
          <w:szCs w:val="22"/>
          <w:lang w:val="es-EC" w:eastAsia="es-EC"/>
        </w:rPr>
        <w:t>Asimismo, si la entidad contratante al momento de receptar la documentación mínima solicitada</w:t>
      </w:r>
      <w:r w:rsidR="00737FC1">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comprobare que el participante aún no se ha adherido a las condiciones económicas del procedimiento</w:t>
      </w:r>
      <w:r w:rsidR="00737FC1">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de Feria Inclusiva a través del Portal Institucional del Servicio Nacional de Contratación Pública,</w:t>
      </w:r>
      <w:r w:rsidR="00737FC1">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prestará las facilidades del caso y de ser necesario la asesoría respectiva, a fin de que el proveedor</w:t>
      </w:r>
      <w:r w:rsidR="00737FC1">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realice y/o finalice o concluya el trámite pertinente en el Portal Institucional del SERCOP y culmine</w:t>
      </w:r>
      <w:r w:rsidR="00737FC1">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así con la presentación de su adhesión.</w:t>
      </w:r>
    </w:p>
    <w:p w:rsidR="005F285E" w:rsidRDefault="005F285E" w:rsidP="005F285E">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sz w:val="22"/>
          <w:szCs w:val="22"/>
          <w:lang w:val="es-EC" w:eastAsia="es-EC"/>
        </w:rPr>
        <w:t>Conforme lo señalado en el numeral 2.5 de este pliego, la entidad contratante podrá devolver al</w:t>
      </w:r>
      <w:r w:rsidR="00737FC1">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interesado la documentación presentada por cualquiera de las siguientes causas:</w:t>
      </w:r>
    </w:p>
    <w:p w:rsidR="00077DCE" w:rsidRDefault="00077DCE" w:rsidP="005F285E">
      <w:pPr>
        <w:autoSpaceDE w:val="0"/>
        <w:autoSpaceDN w:val="0"/>
        <w:adjustRightInd w:val="0"/>
        <w:jc w:val="both"/>
        <w:rPr>
          <w:rFonts w:ascii="Times New Roman" w:eastAsia="Calibri" w:hAnsi="Times New Roman"/>
          <w:sz w:val="22"/>
          <w:szCs w:val="22"/>
          <w:lang w:val="es-EC" w:eastAsia="es-EC"/>
        </w:rPr>
      </w:pPr>
    </w:p>
    <w:p w:rsidR="005F285E" w:rsidRDefault="005F285E" w:rsidP="005F285E">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sz w:val="21"/>
          <w:szCs w:val="21"/>
          <w:lang w:val="es-EC" w:eastAsia="es-EC"/>
        </w:rPr>
        <w:t>a) Si una vez presentada la documentación prevista en el pliego del procedimiento, un proveedor no</w:t>
      </w:r>
      <w:r w:rsidR="00737FC1">
        <w:rPr>
          <w:rFonts w:ascii="Times New Roman" w:eastAsia="Calibri" w:hAnsi="Times New Roman"/>
          <w:sz w:val="21"/>
          <w:szCs w:val="21"/>
          <w:lang w:val="es-EC" w:eastAsia="es-EC"/>
        </w:rPr>
        <w:t xml:space="preserve"> </w:t>
      </w:r>
      <w:r>
        <w:rPr>
          <w:rFonts w:ascii="Times New Roman" w:eastAsia="Calibri" w:hAnsi="Times New Roman"/>
          <w:sz w:val="21"/>
          <w:szCs w:val="21"/>
          <w:lang w:val="es-EC" w:eastAsia="es-EC"/>
        </w:rPr>
        <w:t>cumpliera con los requisitos mínimos exigidos en el mismo, la entidad contratante solicitará la</w:t>
      </w:r>
      <w:r w:rsidR="00737FC1">
        <w:rPr>
          <w:rFonts w:ascii="Times New Roman" w:eastAsia="Calibri" w:hAnsi="Times New Roman"/>
          <w:sz w:val="21"/>
          <w:szCs w:val="21"/>
          <w:lang w:val="es-EC" w:eastAsia="es-EC"/>
        </w:rPr>
        <w:t xml:space="preserve"> </w:t>
      </w:r>
      <w:r>
        <w:rPr>
          <w:rFonts w:ascii="Times New Roman" w:eastAsia="Calibri" w:hAnsi="Times New Roman"/>
          <w:sz w:val="21"/>
          <w:szCs w:val="21"/>
          <w:lang w:val="es-EC" w:eastAsia="es-EC"/>
        </w:rPr>
        <w:t>rectificación de la información, pudiendo éste volver a presentarla hasta la fecha límite para la</w:t>
      </w:r>
      <w:r w:rsidR="00737FC1">
        <w:rPr>
          <w:rFonts w:ascii="Times New Roman" w:eastAsia="Calibri" w:hAnsi="Times New Roman"/>
          <w:sz w:val="21"/>
          <w:szCs w:val="21"/>
          <w:lang w:val="es-EC" w:eastAsia="es-EC"/>
        </w:rPr>
        <w:t xml:space="preserve"> </w:t>
      </w:r>
      <w:r>
        <w:rPr>
          <w:rFonts w:ascii="Times New Roman" w:eastAsia="Calibri" w:hAnsi="Times New Roman"/>
          <w:sz w:val="21"/>
          <w:szCs w:val="21"/>
          <w:lang w:val="es-EC" w:eastAsia="es-EC"/>
        </w:rPr>
        <w:t xml:space="preserve">presentación y verificación de </w:t>
      </w:r>
      <w:r>
        <w:rPr>
          <w:rFonts w:ascii="Times New Roman" w:eastAsia="Calibri" w:hAnsi="Times New Roman"/>
          <w:sz w:val="21"/>
          <w:szCs w:val="21"/>
          <w:lang w:val="es-EC" w:eastAsia="es-EC"/>
        </w:rPr>
        <w:lastRenderedPageBreak/>
        <w:t>cumplimiento de requisitos mínimos prevista en el cronograma</w:t>
      </w:r>
      <w:r w:rsidR="00737FC1">
        <w:rPr>
          <w:rFonts w:ascii="Times New Roman" w:eastAsia="Calibri" w:hAnsi="Times New Roman"/>
          <w:sz w:val="21"/>
          <w:szCs w:val="21"/>
          <w:lang w:val="es-EC" w:eastAsia="es-EC"/>
        </w:rPr>
        <w:t xml:space="preserve"> </w:t>
      </w:r>
      <w:r>
        <w:rPr>
          <w:rFonts w:ascii="Times New Roman" w:eastAsia="Calibri" w:hAnsi="Times New Roman"/>
          <w:sz w:val="22"/>
          <w:szCs w:val="22"/>
          <w:lang w:val="es-EC" w:eastAsia="es-EC"/>
        </w:rPr>
        <w:t>del procedimiento. Si el proveedor pese a las observaciones emitidas por la máxima autoridad</w:t>
      </w:r>
      <w:r w:rsidR="00737FC1">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no rectificare su documentación o no la volviese a presentar, no será considerado para ninguno</w:t>
      </w:r>
      <w:r w:rsidR="00737FC1">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de los efectos del procedimiento, es decir su propuesta de adhesión se considerará como no</w:t>
      </w:r>
      <w:r w:rsidR="00077DCE">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presentada.</w:t>
      </w:r>
    </w:p>
    <w:p w:rsidR="00077DCE" w:rsidRDefault="00077DCE" w:rsidP="005F285E">
      <w:pPr>
        <w:autoSpaceDE w:val="0"/>
        <w:autoSpaceDN w:val="0"/>
        <w:adjustRightInd w:val="0"/>
        <w:jc w:val="both"/>
        <w:rPr>
          <w:rFonts w:ascii="Times New Roman" w:eastAsia="Calibri" w:hAnsi="Times New Roman"/>
          <w:sz w:val="22"/>
          <w:szCs w:val="22"/>
          <w:lang w:val="es-EC" w:eastAsia="es-EC"/>
        </w:rPr>
      </w:pPr>
    </w:p>
    <w:p w:rsidR="005F285E" w:rsidRDefault="005F285E" w:rsidP="005F285E">
      <w:pPr>
        <w:autoSpaceDE w:val="0"/>
        <w:autoSpaceDN w:val="0"/>
        <w:adjustRightInd w:val="0"/>
        <w:jc w:val="both"/>
        <w:rPr>
          <w:rFonts w:ascii="Times New Roman" w:eastAsia="Calibri" w:hAnsi="Times New Roman"/>
          <w:sz w:val="21"/>
          <w:szCs w:val="21"/>
          <w:lang w:val="es-EC" w:eastAsia="es-EC"/>
        </w:rPr>
      </w:pPr>
      <w:r>
        <w:rPr>
          <w:rFonts w:ascii="Times New Roman" w:eastAsia="Calibri" w:hAnsi="Times New Roman"/>
          <w:sz w:val="21"/>
          <w:szCs w:val="21"/>
          <w:lang w:val="es-EC" w:eastAsia="es-EC"/>
        </w:rPr>
        <w:t>b) La entidad contratante procederá del mismo modo señalado en el literal a), si el contenido de los</w:t>
      </w:r>
      <w:r w:rsidR="00077DCE">
        <w:rPr>
          <w:rFonts w:ascii="Times New Roman" w:eastAsia="Calibri" w:hAnsi="Times New Roman"/>
          <w:sz w:val="21"/>
          <w:szCs w:val="21"/>
          <w:lang w:val="es-EC" w:eastAsia="es-EC"/>
        </w:rPr>
        <w:t xml:space="preserve"> </w:t>
      </w:r>
      <w:r>
        <w:rPr>
          <w:rFonts w:ascii="Times New Roman" w:eastAsia="Calibri" w:hAnsi="Times New Roman"/>
          <w:sz w:val="21"/>
          <w:szCs w:val="21"/>
          <w:lang w:val="es-EC" w:eastAsia="es-EC"/>
        </w:rPr>
        <w:t>numerales del formulario de la oferta presentado difiriere del solicitado en el pliego,</w:t>
      </w:r>
      <w:r w:rsidR="00077DCE">
        <w:rPr>
          <w:rFonts w:ascii="Times New Roman" w:eastAsia="Calibri" w:hAnsi="Times New Roman"/>
          <w:sz w:val="21"/>
          <w:szCs w:val="21"/>
          <w:lang w:val="es-EC" w:eastAsia="es-EC"/>
        </w:rPr>
        <w:t xml:space="preserve"> </w:t>
      </w:r>
      <w:r>
        <w:rPr>
          <w:rFonts w:ascii="Times New Roman" w:eastAsia="Calibri" w:hAnsi="Times New Roman"/>
          <w:sz w:val="21"/>
          <w:szCs w:val="21"/>
          <w:lang w:val="es-EC" w:eastAsia="es-EC"/>
        </w:rPr>
        <w:t>condicionándolo o modificándolo, de tal forma que se alteren las condiciones de la contratación.</w:t>
      </w:r>
    </w:p>
    <w:p w:rsidR="005F285E" w:rsidRDefault="005F285E" w:rsidP="005F285E">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sz w:val="22"/>
          <w:szCs w:val="22"/>
          <w:lang w:val="es-EC" w:eastAsia="es-EC"/>
        </w:rPr>
        <w:t>La entidad contratante en ningún caso será considerada como responsable de la documentación que</w:t>
      </w:r>
      <w:r w:rsidR="00077DCE">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pudiere presentar un oferente como requisitos mínimos, en un lugar distinto al fijado en la</w:t>
      </w:r>
      <w:r w:rsidR="00077DCE">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convocatoria o después de la hora establecida para ello.</w:t>
      </w:r>
    </w:p>
    <w:p w:rsidR="005F285E" w:rsidRDefault="005F285E" w:rsidP="005F285E">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sz w:val="22"/>
          <w:szCs w:val="22"/>
          <w:lang w:val="es-EC" w:eastAsia="es-EC"/>
        </w:rPr>
        <w:t>En todo caso, cualquier oferente cuya oferta no hubiere sido validada y habilitada, en cualquier</w:t>
      </w:r>
      <w:r w:rsidR="00077DCE">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momento durante la vigencia del instrumento jurídico derivado del presente procedimiento, podrá</w:t>
      </w:r>
      <w:r w:rsidR="00077DCE">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volver a presentar su manifestación de interés y ser revisada y validada su documentación, de ser el</w:t>
      </w:r>
      <w:r w:rsidR="00077DCE">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caso, quedando en consecuencia, habilitado para eventuales fines de adjudicación.</w:t>
      </w:r>
    </w:p>
    <w:p w:rsidR="005F285E" w:rsidRDefault="005F285E" w:rsidP="005F285E">
      <w:pPr>
        <w:autoSpaceDE w:val="0"/>
        <w:autoSpaceDN w:val="0"/>
        <w:adjustRightInd w:val="0"/>
        <w:jc w:val="both"/>
        <w:rPr>
          <w:rFonts w:ascii="Times New Roman" w:eastAsia="Calibri" w:hAnsi="Times New Roman"/>
          <w:b/>
          <w:bCs/>
          <w:sz w:val="22"/>
          <w:szCs w:val="22"/>
          <w:lang w:val="es-EC" w:eastAsia="es-EC"/>
        </w:rPr>
      </w:pPr>
    </w:p>
    <w:p w:rsidR="005F285E" w:rsidRDefault="005F285E" w:rsidP="005F285E">
      <w:pPr>
        <w:autoSpaceDE w:val="0"/>
        <w:autoSpaceDN w:val="0"/>
        <w:adjustRightInd w:val="0"/>
        <w:jc w:val="both"/>
        <w:rPr>
          <w:rFonts w:ascii="Times New Roman" w:eastAsia="Calibri" w:hAnsi="Times New Roman"/>
          <w:b/>
          <w:bCs/>
          <w:sz w:val="22"/>
          <w:szCs w:val="22"/>
          <w:lang w:val="es-EC" w:eastAsia="es-EC"/>
        </w:rPr>
      </w:pPr>
      <w:r>
        <w:rPr>
          <w:rFonts w:ascii="Times New Roman" w:eastAsia="Calibri" w:hAnsi="Times New Roman"/>
          <w:b/>
          <w:bCs/>
          <w:sz w:val="22"/>
          <w:szCs w:val="22"/>
          <w:lang w:val="es-EC" w:eastAsia="es-EC"/>
        </w:rPr>
        <w:t>3.10 Requisitos Mínimos</w:t>
      </w:r>
      <w:r w:rsidR="008E0F74">
        <w:rPr>
          <w:rFonts w:ascii="Times New Roman" w:eastAsia="Calibri" w:hAnsi="Times New Roman"/>
          <w:b/>
          <w:bCs/>
          <w:sz w:val="22"/>
          <w:szCs w:val="22"/>
          <w:lang w:val="es-EC" w:eastAsia="es-EC"/>
        </w:rPr>
        <w:t>.</w:t>
      </w:r>
    </w:p>
    <w:p w:rsidR="005F285E" w:rsidRDefault="005F285E" w:rsidP="005F285E">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sz w:val="22"/>
          <w:szCs w:val="22"/>
          <w:lang w:val="es-EC" w:eastAsia="es-EC"/>
        </w:rPr>
        <w:t>La entidad contratante podrá solicitar los documentos que estime pertinentes conforme al objeto de</w:t>
      </w:r>
      <w:r w:rsidR="00077DCE">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contratación misma que serán considerados como requisitos mínimos.</w:t>
      </w:r>
    </w:p>
    <w:p w:rsidR="005F285E" w:rsidRDefault="005F285E" w:rsidP="005F285E">
      <w:pPr>
        <w:autoSpaceDE w:val="0"/>
        <w:autoSpaceDN w:val="0"/>
        <w:adjustRightInd w:val="0"/>
        <w:jc w:val="both"/>
        <w:rPr>
          <w:rFonts w:ascii="Times New Roman" w:eastAsia="Calibri" w:hAnsi="Times New Roman"/>
          <w:b/>
          <w:bCs/>
          <w:sz w:val="22"/>
          <w:szCs w:val="22"/>
          <w:lang w:val="es-EC" w:eastAsia="es-EC"/>
        </w:rPr>
      </w:pPr>
    </w:p>
    <w:p w:rsidR="005F285E" w:rsidRDefault="005F285E" w:rsidP="005F285E">
      <w:pPr>
        <w:autoSpaceDE w:val="0"/>
        <w:autoSpaceDN w:val="0"/>
        <w:adjustRightInd w:val="0"/>
        <w:jc w:val="both"/>
        <w:rPr>
          <w:rFonts w:ascii="Times New Roman" w:eastAsia="Calibri" w:hAnsi="Times New Roman"/>
          <w:b/>
          <w:bCs/>
          <w:sz w:val="22"/>
          <w:szCs w:val="22"/>
          <w:lang w:val="es-EC" w:eastAsia="es-EC"/>
        </w:rPr>
      </w:pPr>
      <w:r>
        <w:rPr>
          <w:rFonts w:ascii="Times New Roman" w:eastAsia="Calibri" w:hAnsi="Times New Roman"/>
          <w:b/>
          <w:bCs/>
          <w:sz w:val="22"/>
          <w:szCs w:val="22"/>
          <w:lang w:val="es-EC" w:eastAsia="es-EC"/>
        </w:rPr>
        <w:t>3.11 Adhesión a las especificaciones técnicas o términos de referencia y condiciones económicas</w:t>
      </w:r>
      <w:r w:rsidR="00077DCE">
        <w:rPr>
          <w:rFonts w:ascii="Times New Roman" w:eastAsia="Calibri" w:hAnsi="Times New Roman"/>
          <w:b/>
          <w:bCs/>
          <w:sz w:val="22"/>
          <w:szCs w:val="22"/>
          <w:lang w:val="es-EC" w:eastAsia="es-EC"/>
        </w:rPr>
        <w:t xml:space="preserve"> </w:t>
      </w:r>
      <w:r>
        <w:rPr>
          <w:rFonts w:ascii="Times New Roman" w:eastAsia="Calibri" w:hAnsi="Times New Roman"/>
          <w:b/>
          <w:bCs/>
          <w:sz w:val="22"/>
          <w:szCs w:val="22"/>
          <w:lang w:val="es-EC" w:eastAsia="es-EC"/>
        </w:rPr>
        <w:t>del procedimiento</w:t>
      </w:r>
      <w:r w:rsidR="008E0F74">
        <w:rPr>
          <w:rFonts w:ascii="Times New Roman" w:eastAsia="Calibri" w:hAnsi="Times New Roman"/>
          <w:b/>
          <w:bCs/>
          <w:sz w:val="22"/>
          <w:szCs w:val="22"/>
          <w:lang w:val="es-EC" w:eastAsia="es-EC"/>
        </w:rPr>
        <w:t>.</w:t>
      </w:r>
    </w:p>
    <w:p w:rsidR="005F285E" w:rsidRDefault="005F285E" w:rsidP="005F285E">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sz w:val="22"/>
          <w:szCs w:val="22"/>
          <w:lang w:val="es-EC" w:eastAsia="es-EC"/>
        </w:rPr>
        <w:t>Se entenderá que existe la conformidad o aceptación del oferente, al precio unitario previsto y</w:t>
      </w:r>
      <w:r w:rsidR="00077DCE">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establecido por la entidad contratante en la convocatoria y/o en el pliego, para el bien (o servicio)</w:t>
      </w:r>
      <w:r w:rsidR="00077DCE">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objeto de la Feria Inclusiva, son:</w:t>
      </w:r>
    </w:p>
    <w:p w:rsidR="005F285E" w:rsidRDefault="005F285E" w:rsidP="005F285E">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sz w:val="22"/>
          <w:szCs w:val="22"/>
          <w:lang w:val="es-EC" w:eastAsia="es-EC"/>
        </w:rPr>
        <w:t>1. La sola presentación de la manifestación de interés; o,</w:t>
      </w:r>
    </w:p>
    <w:p w:rsidR="005F285E" w:rsidRDefault="005F285E" w:rsidP="005F285E">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sz w:val="22"/>
          <w:szCs w:val="22"/>
          <w:lang w:val="es-EC" w:eastAsia="es-EC"/>
        </w:rPr>
        <w:t>2. Con la simple presentación del Formulario de la Oferta, con el cual se adhiere a las condiciones</w:t>
      </w:r>
      <w:r w:rsidR="00077DCE">
        <w:rPr>
          <w:rFonts w:ascii="Times New Roman" w:eastAsia="Calibri" w:hAnsi="Times New Roman"/>
          <w:sz w:val="22"/>
          <w:szCs w:val="22"/>
          <w:lang w:val="es-EC" w:eastAsia="es-EC"/>
        </w:rPr>
        <w:t xml:space="preserve"> </w:t>
      </w:r>
      <w:r>
        <w:rPr>
          <w:rFonts w:ascii="Times New Roman" w:eastAsia="Calibri" w:hAnsi="Times New Roman"/>
          <w:sz w:val="22"/>
          <w:szCs w:val="22"/>
          <w:lang w:val="es-EC" w:eastAsia="es-EC"/>
        </w:rPr>
        <w:t>del procedimiento.</w:t>
      </w:r>
    </w:p>
    <w:p w:rsidR="00741A6B" w:rsidRDefault="005F285E" w:rsidP="005F285E">
      <w:pPr>
        <w:spacing w:before="10" w:line="220" w:lineRule="exact"/>
        <w:jc w:val="both"/>
        <w:rPr>
          <w:rFonts w:ascii="Times New Roman" w:eastAsia="Calibri" w:hAnsi="Times New Roman"/>
          <w:sz w:val="22"/>
          <w:szCs w:val="22"/>
          <w:lang w:val="es-EC" w:eastAsia="es-EC"/>
        </w:rPr>
      </w:pPr>
      <w:r>
        <w:rPr>
          <w:rFonts w:ascii="Times New Roman" w:eastAsia="Calibri" w:hAnsi="Times New Roman"/>
          <w:sz w:val="22"/>
          <w:szCs w:val="22"/>
          <w:lang w:val="es-EC" w:eastAsia="es-EC"/>
        </w:rPr>
        <w:t>La carátula de la documentación solicitada será la siguiente:</w:t>
      </w:r>
    </w:p>
    <w:p w:rsidR="00077DCE" w:rsidRDefault="00077DCE" w:rsidP="00077DCE">
      <w:pPr>
        <w:spacing w:before="10" w:line="220" w:lineRule="exact"/>
        <w:jc w:val="both"/>
        <w:rPr>
          <w:rFonts w:ascii="Times New Roman" w:eastAsia="Calibri" w:hAnsi="Times New Roman"/>
          <w:sz w:val="22"/>
          <w:szCs w:val="22"/>
          <w:lang w:val="es-EC" w:eastAsia="es-EC"/>
        </w:rPr>
      </w:pPr>
    </w:p>
    <w:p w:rsidR="001B6BFC" w:rsidRDefault="001B6BFC" w:rsidP="003B7FE0">
      <w:pPr>
        <w:pBdr>
          <w:top w:val="single" w:sz="4" w:space="1" w:color="auto"/>
          <w:left w:val="single" w:sz="4" w:space="2" w:color="auto"/>
          <w:bottom w:val="single" w:sz="4" w:space="1" w:color="auto"/>
          <w:right w:val="single" w:sz="4" w:space="4" w:color="auto"/>
        </w:pBdr>
        <w:autoSpaceDE w:val="0"/>
        <w:autoSpaceDN w:val="0"/>
        <w:adjustRightInd w:val="0"/>
        <w:rPr>
          <w:rFonts w:ascii="Times New Roman" w:eastAsia="Calibri" w:hAnsi="Times New Roman"/>
          <w:b/>
          <w:bCs/>
          <w:sz w:val="22"/>
          <w:szCs w:val="22"/>
          <w:lang w:val="es-EC" w:eastAsia="es-EC"/>
        </w:rPr>
      </w:pPr>
    </w:p>
    <w:p w:rsidR="00077DCE" w:rsidRDefault="00077DCE" w:rsidP="003B7FE0">
      <w:pPr>
        <w:pBdr>
          <w:top w:val="single" w:sz="4" w:space="1" w:color="auto"/>
          <w:left w:val="single" w:sz="4" w:space="2" w:color="auto"/>
          <w:bottom w:val="single" w:sz="4" w:space="1" w:color="auto"/>
          <w:right w:val="single" w:sz="4" w:space="4" w:color="auto"/>
        </w:pBdr>
        <w:autoSpaceDE w:val="0"/>
        <w:autoSpaceDN w:val="0"/>
        <w:adjustRightInd w:val="0"/>
        <w:rPr>
          <w:rFonts w:ascii="Times New Roman" w:eastAsia="Calibri" w:hAnsi="Times New Roman"/>
          <w:b/>
          <w:bCs/>
          <w:sz w:val="22"/>
          <w:szCs w:val="22"/>
          <w:lang w:val="es-EC" w:eastAsia="es-EC"/>
        </w:rPr>
      </w:pPr>
      <w:r>
        <w:rPr>
          <w:rFonts w:ascii="Times New Roman" w:eastAsia="Calibri" w:hAnsi="Times New Roman"/>
          <w:b/>
          <w:bCs/>
          <w:sz w:val="22"/>
          <w:szCs w:val="22"/>
          <w:lang w:val="es-EC" w:eastAsia="es-EC"/>
        </w:rPr>
        <w:t>FERIA INCLUSIVA</w:t>
      </w:r>
    </w:p>
    <w:p w:rsidR="00077DCE" w:rsidRDefault="00077DCE" w:rsidP="003B7FE0">
      <w:pPr>
        <w:pBdr>
          <w:top w:val="single" w:sz="4" w:space="1" w:color="auto"/>
          <w:left w:val="single" w:sz="4" w:space="2" w:color="auto"/>
          <w:bottom w:val="single" w:sz="4" w:space="1" w:color="auto"/>
          <w:right w:val="single" w:sz="4" w:space="4" w:color="auto"/>
        </w:pBdr>
        <w:autoSpaceDE w:val="0"/>
        <w:autoSpaceDN w:val="0"/>
        <w:adjustRightInd w:val="0"/>
        <w:rPr>
          <w:rFonts w:ascii="Times New Roman" w:eastAsia="Calibri" w:hAnsi="Times New Roman"/>
          <w:b/>
          <w:bCs/>
          <w:sz w:val="22"/>
          <w:szCs w:val="22"/>
          <w:lang w:val="es-EC" w:eastAsia="es-EC"/>
        </w:rPr>
      </w:pPr>
    </w:p>
    <w:p w:rsidR="00077DCE" w:rsidRDefault="00077DCE" w:rsidP="003B7FE0">
      <w:pPr>
        <w:pBdr>
          <w:top w:val="single" w:sz="4" w:space="1" w:color="auto"/>
          <w:left w:val="single" w:sz="4" w:space="2" w:color="auto"/>
          <w:bottom w:val="single" w:sz="4" w:space="1" w:color="auto"/>
          <w:right w:val="single" w:sz="4" w:space="4" w:color="auto"/>
        </w:pBdr>
        <w:autoSpaceDE w:val="0"/>
        <w:autoSpaceDN w:val="0"/>
        <w:adjustRightInd w:val="0"/>
        <w:rPr>
          <w:rFonts w:ascii="Times New Roman" w:eastAsia="Calibri" w:hAnsi="Times New Roman"/>
          <w:i/>
          <w:iCs/>
          <w:sz w:val="22"/>
          <w:szCs w:val="22"/>
          <w:lang w:val="es-EC" w:eastAsia="es-EC"/>
        </w:rPr>
      </w:pPr>
      <w:r>
        <w:rPr>
          <w:rFonts w:ascii="Times New Roman" w:eastAsia="Calibri" w:hAnsi="Times New Roman"/>
          <w:i/>
          <w:iCs/>
          <w:sz w:val="22"/>
          <w:szCs w:val="22"/>
          <w:lang w:val="es-EC" w:eastAsia="es-EC"/>
        </w:rPr>
        <w:t>(</w:t>
      </w:r>
      <w:r>
        <w:rPr>
          <w:rFonts w:ascii="Times New Roman" w:eastAsia="Calibri" w:hAnsi="Times New Roman"/>
          <w:sz w:val="21"/>
          <w:szCs w:val="21"/>
          <w:lang w:val="es-EC" w:eastAsia="es-EC"/>
        </w:rPr>
        <w:t>FI</w:t>
      </w:r>
      <w:r>
        <w:rPr>
          <w:rFonts w:ascii="Times New Roman" w:eastAsia="Calibri" w:hAnsi="Times New Roman"/>
          <w:b/>
          <w:bCs/>
          <w:sz w:val="21"/>
          <w:szCs w:val="21"/>
          <w:lang w:val="es-EC" w:eastAsia="es-EC"/>
        </w:rPr>
        <w:t xml:space="preserve">- </w:t>
      </w:r>
      <w:r>
        <w:rPr>
          <w:rFonts w:ascii="Times New Roman" w:eastAsia="Calibri" w:hAnsi="Times New Roman"/>
          <w:sz w:val="21"/>
          <w:szCs w:val="21"/>
          <w:lang w:val="es-EC" w:eastAsia="es-EC"/>
        </w:rPr>
        <w:t>GAD</w:t>
      </w:r>
      <w:r w:rsidR="003B7FE0">
        <w:rPr>
          <w:rFonts w:ascii="Times New Roman" w:eastAsia="Calibri" w:hAnsi="Times New Roman"/>
          <w:sz w:val="21"/>
          <w:szCs w:val="21"/>
          <w:lang w:val="es-EC" w:eastAsia="es-EC"/>
        </w:rPr>
        <w:t>PSC</w:t>
      </w:r>
      <w:r w:rsidR="00186883">
        <w:rPr>
          <w:rFonts w:ascii="Times New Roman" w:eastAsia="Calibri" w:hAnsi="Times New Roman"/>
          <w:sz w:val="21"/>
          <w:szCs w:val="21"/>
          <w:lang w:val="es-EC" w:eastAsia="es-EC"/>
        </w:rPr>
        <w:t>-0</w:t>
      </w:r>
      <w:r w:rsidR="00436DD2">
        <w:rPr>
          <w:rFonts w:ascii="Times New Roman" w:eastAsia="Calibri" w:hAnsi="Times New Roman"/>
          <w:sz w:val="21"/>
          <w:szCs w:val="21"/>
          <w:lang w:val="es-EC" w:eastAsia="es-EC"/>
        </w:rPr>
        <w:t>0</w:t>
      </w:r>
      <w:r w:rsidR="00186883">
        <w:rPr>
          <w:rFonts w:ascii="Times New Roman" w:eastAsia="Calibri" w:hAnsi="Times New Roman"/>
          <w:sz w:val="21"/>
          <w:szCs w:val="21"/>
          <w:lang w:val="es-EC" w:eastAsia="es-EC"/>
        </w:rPr>
        <w:t>0</w:t>
      </w:r>
      <w:r w:rsidR="00D66075">
        <w:rPr>
          <w:rFonts w:ascii="Times New Roman" w:eastAsia="Calibri" w:hAnsi="Times New Roman"/>
          <w:sz w:val="21"/>
          <w:szCs w:val="21"/>
          <w:lang w:val="es-EC" w:eastAsia="es-EC"/>
        </w:rPr>
        <w:t>3</w:t>
      </w:r>
      <w:r w:rsidR="00186883">
        <w:rPr>
          <w:rFonts w:ascii="Times New Roman" w:eastAsia="Calibri" w:hAnsi="Times New Roman"/>
          <w:sz w:val="21"/>
          <w:szCs w:val="21"/>
          <w:lang w:val="es-EC" w:eastAsia="es-EC"/>
        </w:rPr>
        <w:t>-2019</w:t>
      </w:r>
      <w:r>
        <w:rPr>
          <w:rFonts w:ascii="Times New Roman" w:eastAsia="Calibri" w:hAnsi="Times New Roman"/>
          <w:i/>
          <w:iCs/>
          <w:sz w:val="22"/>
          <w:szCs w:val="22"/>
          <w:lang w:val="es-EC" w:eastAsia="es-EC"/>
        </w:rPr>
        <w:t>)</w:t>
      </w:r>
    </w:p>
    <w:p w:rsidR="001B6BFC" w:rsidRDefault="001B6BFC" w:rsidP="003B7FE0">
      <w:pPr>
        <w:pBdr>
          <w:top w:val="single" w:sz="4" w:space="1" w:color="auto"/>
          <w:left w:val="single" w:sz="4" w:space="2" w:color="auto"/>
          <w:bottom w:val="single" w:sz="4" w:space="1" w:color="auto"/>
          <w:right w:val="single" w:sz="4" w:space="4" w:color="auto"/>
        </w:pBdr>
        <w:autoSpaceDE w:val="0"/>
        <w:autoSpaceDN w:val="0"/>
        <w:adjustRightInd w:val="0"/>
        <w:rPr>
          <w:rFonts w:ascii="Times New Roman" w:eastAsia="Calibri" w:hAnsi="Times New Roman"/>
          <w:sz w:val="22"/>
          <w:szCs w:val="22"/>
          <w:lang w:val="es-EC" w:eastAsia="es-EC"/>
        </w:rPr>
      </w:pPr>
    </w:p>
    <w:p w:rsidR="001B6BFC" w:rsidRDefault="001B6BFC" w:rsidP="003B7FE0">
      <w:pPr>
        <w:pBdr>
          <w:top w:val="single" w:sz="4" w:space="1" w:color="auto"/>
          <w:left w:val="single" w:sz="4" w:space="2" w:color="auto"/>
          <w:bottom w:val="single" w:sz="4" w:space="1" w:color="auto"/>
          <w:right w:val="single" w:sz="4" w:space="4" w:color="auto"/>
        </w:pBdr>
        <w:autoSpaceDE w:val="0"/>
        <w:autoSpaceDN w:val="0"/>
        <w:adjustRightInd w:val="0"/>
        <w:rPr>
          <w:rFonts w:ascii="Times New Roman" w:eastAsia="Calibri" w:hAnsi="Times New Roman"/>
          <w:sz w:val="22"/>
          <w:szCs w:val="22"/>
          <w:lang w:val="es-EC" w:eastAsia="es-EC"/>
        </w:rPr>
      </w:pPr>
    </w:p>
    <w:p w:rsidR="00077DCE" w:rsidRDefault="00077DCE" w:rsidP="003B7FE0">
      <w:pPr>
        <w:pBdr>
          <w:top w:val="single" w:sz="4" w:space="1" w:color="auto"/>
          <w:left w:val="single" w:sz="4" w:space="2" w:color="auto"/>
          <w:bottom w:val="single" w:sz="4" w:space="1" w:color="auto"/>
          <w:right w:val="single" w:sz="4" w:space="4" w:color="auto"/>
        </w:pBdr>
        <w:autoSpaceDE w:val="0"/>
        <w:autoSpaceDN w:val="0"/>
        <w:adjustRightInd w:val="0"/>
        <w:rPr>
          <w:rFonts w:ascii="Times New Roman" w:eastAsia="Calibri" w:hAnsi="Times New Roman"/>
          <w:sz w:val="22"/>
          <w:szCs w:val="22"/>
          <w:lang w:val="es-EC" w:eastAsia="es-EC"/>
        </w:rPr>
      </w:pPr>
      <w:r>
        <w:rPr>
          <w:rFonts w:ascii="Times New Roman" w:eastAsia="Calibri" w:hAnsi="Times New Roman"/>
          <w:sz w:val="22"/>
          <w:szCs w:val="22"/>
          <w:lang w:val="es-EC" w:eastAsia="es-EC"/>
        </w:rPr>
        <w:t>Señores:</w:t>
      </w:r>
    </w:p>
    <w:p w:rsidR="00077DCE" w:rsidRDefault="00077DCE" w:rsidP="003B7FE0">
      <w:pPr>
        <w:pBdr>
          <w:top w:val="single" w:sz="4" w:space="1" w:color="auto"/>
          <w:left w:val="single" w:sz="4" w:space="2" w:color="auto"/>
          <w:bottom w:val="single" w:sz="4" w:space="1" w:color="auto"/>
          <w:right w:val="single" w:sz="4" w:space="4" w:color="auto"/>
        </w:pBdr>
        <w:autoSpaceDE w:val="0"/>
        <w:autoSpaceDN w:val="0"/>
        <w:adjustRightInd w:val="0"/>
        <w:rPr>
          <w:rFonts w:ascii="Times New Roman" w:eastAsia="Calibri" w:hAnsi="Times New Roman"/>
          <w:sz w:val="22"/>
          <w:szCs w:val="22"/>
          <w:lang w:val="es-EC" w:eastAsia="es-EC"/>
        </w:rPr>
      </w:pPr>
      <w:r>
        <w:rPr>
          <w:rFonts w:ascii="Times New Roman" w:eastAsia="Calibri" w:hAnsi="Times New Roman"/>
          <w:sz w:val="22"/>
          <w:szCs w:val="22"/>
          <w:lang w:val="es-EC" w:eastAsia="es-EC"/>
        </w:rPr>
        <w:t>Máxima Autoridad Contratante</w:t>
      </w:r>
      <w:r w:rsidR="003B7FE0">
        <w:rPr>
          <w:rFonts w:ascii="Times New Roman" w:eastAsia="Calibri" w:hAnsi="Times New Roman"/>
          <w:sz w:val="22"/>
          <w:szCs w:val="22"/>
          <w:lang w:val="es-EC" w:eastAsia="es-EC"/>
        </w:rPr>
        <w:t xml:space="preserve"> </w:t>
      </w:r>
    </w:p>
    <w:p w:rsidR="00077DCE" w:rsidRDefault="00077DCE" w:rsidP="003B7FE0">
      <w:pPr>
        <w:pBdr>
          <w:top w:val="single" w:sz="4" w:space="1" w:color="auto"/>
          <w:left w:val="single" w:sz="4" w:space="2" w:color="auto"/>
          <w:bottom w:val="single" w:sz="4" w:space="1" w:color="auto"/>
          <w:right w:val="single" w:sz="4" w:space="4" w:color="auto"/>
        </w:pBdr>
        <w:autoSpaceDE w:val="0"/>
        <w:autoSpaceDN w:val="0"/>
        <w:adjustRightInd w:val="0"/>
        <w:rPr>
          <w:rFonts w:ascii="Times New Roman" w:eastAsia="Calibri" w:hAnsi="Times New Roman"/>
          <w:sz w:val="22"/>
          <w:szCs w:val="22"/>
          <w:lang w:val="es-EC" w:eastAsia="es-EC"/>
        </w:rPr>
      </w:pPr>
      <w:r>
        <w:rPr>
          <w:rFonts w:ascii="Times New Roman" w:eastAsia="Calibri" w:hAnsi="Times New Roman"/>
          <w:sz w:val="22"/>
          <w:szCs w:val="22"/>
          <w:lang w:val="es-EC" w:eastAsia="es-EC"/>
        </w:rPr>
        <w:t>Presente</w:t>
      </w:r>
    </w:p>
    <w:p w:rsidR="001B6BFC" w:rsidRDefault="001B6BFC" w:rsidP="003B7FE0">
      <w:pPr>
        <w:pBdr>
          <w:top w:val="single" w:sz="4" w:space="1" w:color="auto"/>
          <w:left w:val="single" w:sz="4" w:space="2" w:color="auto"/>
          <w:bottom w:val="single" w:sz="4" w:space="1" w:color="auto"/>
          <w:right w:val="single" w:sz="4" w:space="4" w:color="auto"/>
        </w:pBdr>
        <w:spacing w:before="10" w:line="220" w:lineRule="exact"/>
        <w:jc w:val="both"/>
        <w:rPr>
          <w:rFonts w:ascii="Times New Roman" w:eastAsia="Calibri" w:hAnsi="Times New Roman"/>
          <w:sz w:val="22"/>
          <w:szCs w:val="22"/>
          <w:lang w:val="es-EC" w:eastAsia="es-EC"/>
        </w:rPr>
      </w:pPr>
    </w:p>
    <w:p w:rsidR="001B6BFC" w:rsidRDefault="001B6BFC" w:rsidP="003B7FE0">
      <w:pPr>
        <w:pBdr>
          <w:top w:val="single" w:sz="4" w:space="1" w:color="auto"/>
          <w:left w:val="single" w:sz="4" w:space="2" w:color="auto"/>
          <w:bottom w:val="single" w:sz="4" w:space="1" w:color="auto"/>
          <w:right w:val="single" w:sz="4" w:space="4" w:color="auto"/>
        </w:pBdr>
        <w:spacing w:before="10" w:line="220" w:lineRule="exact"/>
        <w:jc w:val="both"/>
        <w:rPr>
          <w:rFonts w:ascii="Times New Roman" w:eastAsia="Calibri" w:hAnsi="Times New Roman"/>
          <w:sz w:val="22"/>
          <w:szCs w:val="22"/>
          <w:lang w:val="es-EC" w:eastAsia="es-EC"/>
        </w:rPr>
      </w:pPr>
    </w:p>
    <w:p w:rsidR="005F285E" w:rsidRDefault="00077DCE" w:rsidP="003B7FE0">
      <w:pPr>
        <w:pBdr>
          <w:top w:val="single" w:sz="4" w:space="1" w:color="auto"/>
          <w:left w:val="single" w:sz="4" w:space="2" w:color="auto"/>
          <w:bottom w:val="single" w:sz="4" w:space="1" w:color="auto"/>
          <w:right w:val="single" w:sz="4" w:space="4" w:color="auto"/>
        </w:pBdr>
        <w:spacing w:before="10" w:line="220" w:lineRule="exact"/>
        <w:jc w:val="both"/>
        <w:rPr>
          <w:rFonts w:ascii="Times New Roman" w:eastAsia="Calibri" w:hAnsi="Times New Roman"/>
          <w:sz w:val="22"/>
          <w:szCs w:val="22"/>
          <w:lang w:val="es-EC" w:eastAsia="es-EC"/>
        </w:rPr>
      </w:pPr>
      <w:r>
        <w:rPr>
          <w:rFonts w:ascii="Times New Roman" w:eastAsia="Calibri" w:hAnsi="Times New Roman"/>
          <w:sz w:val="22"/>
          <w:szCs w:val="22"/>
          <w:lang w:val="es-EC" w:eastAsia="es-EC"/>
        </w:rPr>
        <w:t>OFERTA PRESENTADA POR:</w:t>
      </w:r>
      <w:r w:rsidR="003B7FE0">
        <w:rPr>
          <w:rFonts w:ascii="Times New Roman" w:eastAsia="Calibri" w:hAnsi="Times New Roman"/>
          <w:sz w:val="22"/>
          <w:szCs w:val="22"/>
          <w:lang w:val="es-EC" w:eastAsia="es-EC"/>
        </w:rPr>
        <w:t xml:space="preserve"> --------------------------------</w:t>
      </w:r>
    </w:p>
    <w:p w:rsidR="003B7FE0" w:rsidRDefault="003B7FE0" w:rsidP="003B7FE0">
      <w:pPr>
        <w:pBdr>
          <w:top w:val="single" w:sz="4" w:space="1" w:color="auto"/>
          <w:left w:val="single" w:sz="4" w:space="2" w:color="auto"/>
          <w:bottom w:val="single" w:sz="4" w:space="1" w:color="auto"/>
          <w:right w:val="single" w:sz="4" w:space="4" w:color="auto"/>
        </w:pBdr>
        <w:spacing w:before="10" w:line="220" w:lineRule="exact"/>
        <w:jc w:val="both"/>
        <w:rPr>
          <w:rFonts w:ascii="Times New Roman" w:eastAsia="Calibri" w:hAnsi="Times New Roman"/>
          <w:sz w:val="22"/>
          <w:szCs w:val="22"/>
          <w:lang w:val="es-EC" w:eastAsia="es-EC"/>
        </w:rPr>
      </w:pPr>
    </w:p>
    <w:p w:rsidR="001B6BFC" w:rsidRDefault="001B6BFC" w:rsidP="003B7FE0">
      <w:pPr>
        <w:pBdr>
          <w:top w:val="single" w:sz="4" w:space="1" w:color="auto"/>
          <w:left w:val="single" w:sz="4" w:space="2" w:color="auto"/>
          <w:bottom w:val="single" w:sz="4" w:space="1" w:color="auto"/>
          <w:right w:val="single" w:sz="4" w:space="4" w:color="auto"/>
        </w:pBdr>
        <w:spacing w:before="10" w:line="220" w:lineRule="exact"/>
        <w:jc w:val="both"/>
        <w:rPr>
          <w:rFonts w:ascii="Times New Roman" w:eastAsia="Calibri" w:hAnsi="Times New Roman"/>
          <w:sz w:val="22"/>
          <w:szCs w:val="22"/>
          <w:lang w:val="es-EC" w:eastAsia="es-EC"/>
        </w:rPr>
      </w:pPr>
    </w:p>
    <w:p w:rsidR="003B7FE0" w:rsidRDefault="003B7FE0" w:rsidP="00741A6B">
      <w:pPr>
        <w:spacing w:line="224" w:lineRule="auto"/>
        <w:ind w:left="134" w:right="360"/>
        <w:jc w:val="both"/>
        <w:rPr>
          <w:rFonts w:ascii="Times New Roman" w:eastAsia="Calibri" w:hAnsi="Times New Roman"/>
          <w:sz w:val="22"/>
          <w:szCs w:val="22"/>
          <w:lang w:val="es-EC" w:eastAsia="es-EC"/>
        </w:rPr>
      </w:pPr>
    </w:p>
    <w:p w:rsidR="003B7FE0" w:rsidRDefault="00E74C9F" w:rsidP="00E74C9F">
      <w:pPr>
        <w:autoSpaceDE w:val="0"/>
        <w:autoSpaceDN w:val="0"/>
        <w:adjustRightInd w:val="0"/>
        <w:rPr>
          <w:rFonts w:ascii="Times New Roman" w:eastAsia="Calibri" w:hAnsi="Times New Roman"/>
          <w:sz w:val="22"/>
          <w:szCs w:val="22"/>
          <w:lang w:val="es-EC" w:eastAsia="es-EC"/>
        </w:rPr>
      </w:pPr>
      <w:r>
        <w:rPr>
          <w:rFonts w:ascii="Times New Roman" w:eastAsia="Calibri" w:hAnsi="Times New Roman"/>
          <w:sz w:val="22"/>
          <w:szCs w:val="22"/>
          <w:lang w:val="es-EC" w:eastAsia="es-EC"/>
        </w:rPr>
        <w:t>No se tomará en cuenta la documentación entregada en otro lugar o después del período fijado para su entrega-recepción.</w:t>
      </w:r>
    </w:p>
    <w:p w:rsidR="00E74C9F" w:rsidRDefault="00E74C9F" w:rsidP="00E74C9F">
      <w:pPr>
        <w:spacing w:line="224" w:lineRule="auto"/>
        <w:ind w:left="134" w:right="360"/>
        <w:jc w:val="both"/>
        <w:rPr>
          <w:rFonts w:ascii="Times New Roman" w:eastAsia="Times New Roman" w:hAnsi="Times New Roman"/>
          <w:b/>
          <w:spacing w:val="-3"/>
          <w:sz w:val="22"/>
          <w:szCs w:val="22"/>
          <w:lang w:val="es-EC" w:eastAsia="es-EC"/>
        </w:rPr>
      </w:pPr>
    </w:p>
    <w:p w:rsidR="005027E0" w:rsidRPr="00D01F97" w:rsidRDefault="005027E0" w:rsidP="005027E0">
      <w:pPr>
        <w:tabs>
          <w:tab w:val="left" w:pos="0"/>
        </w:tabs>
        <w:jc w:val="both"/>
        <w:rPr>
          <w:rFonts w:ascii="Times New Roman" w:hAnsi="Times New Roman"/>
          <w:sz w:val="22"/>
          <w:szCs w:val="22"/>
        </w:rPr>
      </w:pPr>
    </w:p>
    <w:p w:rsidR="005027E0" w:rsidRPr="00D01F97" w:rsidRDefault="00D21FF8" w:rsidP="005027E0">
      <w:pPr>
        <w:tabs>
          <w:tab w:val="left" w:pos="0"/>
        </w:tabs>
        <w:jc w:val="both"/>
        <w:rPr>
          <w:rFonts w:ascii="Times New Roman" w:hAnsi="Times New Roman"/>
          <w:sz w:val="22"/>
          <w:szCs w:val="22"/>
        </w:rPr>
      </w:pPr>
      <w:r>
        <w:rPr>
          <w:rFonts w:ascii="Times New Roman" w:hAnsi="Times New Roman"/>
          <w:sz w:val="22"/>
          <w:szCs w:val="22"/>
        </w:rPr>
        <w:lastRenderedPageBreak/>
        <w:t xml:space="preserve">GOBIERNO AUTONOMO DESCENTRALIZADO </w:t>
      </w:r>
      <w:r w:rsidR="001B6BFC">
        <w:rPr>
          <w:rFonts w:ascii="Times New Roman" w:hAnsi="Times New Roman"/>
          <w:sz w:val="22"/>
          <w:szCs w:val="22"/>
        </w:rPr>
        <w:t>PARROQUIAL RURAL SAN CARLOS</w:t>
      </w:r>
      <w:r w:rsidR="005027E0" w:rsidRPr="00D01F97">
        <w:rPr>
          <w:rFonts w:ascii="Times New Roman" w:hAnsi="Times New Roman"/>
          <w:sz w:val="22"/>
          <w:szCs w:val="22"/>
        </w:rPr>
        <w:t xml:space="preserve"> conferirá comprobantes de recepción por cada oferta entregada y anotará, tanto en los recibos como en el sobre de la oferta, la fecha y hora de recepción.</w:t>
      </w:r>
    </w:p>
    <w:p w:rsidR="00E75728" w:rsidRDefault="00E75728" w:rsidP="002821CB">
      <w:pPr>
        <w:tabs>
          <w:tab w:val="left" w:pos="0"/>
        </w:tabs>
        <w:jc w:val="both"/>
        <w:rPr>
          <w:rFonts w:ascii="Times New Roman" w:hAnsi="Times New Roman"/>
          <w:sz w:val="22"/>
          <w:szCs w:val="22"/>
        </w:rPr>
      </w:pPr>
    </w:p>
    <w:p w:rsidR="00EB37BC" w:rsidRDefault="00DF704F" w:rsidP="00DF704F">
      <w:pPr>
        <w:pStyle w:val="Textoindependiente"/>
        <w:tabs>
          <w:tab w:val="left" w:pos="0"/>
        </w:tabs>
        <w:suppressAutoHyphens w:val="0"/>
        <w:snapToGrid w:val="0"/>
        <w:ind w:right="27"/>
        <w:jc w:val="center"/>
        <w:rPr>
          <w:b/>
          <w:spacing w:val="-2"/>
          <w:sz w:val="22"/>
          <w:szCs w:val="22"/>
          <w:lang w:val="es-ES"/>
        </w:rPr>
      </w:pPr>
      <w:r w:rsidRPr="00DF704F">
        <w:rPr>
          <w:b/>
          <w:spacing w:val="-2"/>
          <w:sz w:val="22"/>
          <w:szCs w:val="22"/>
          <w:lang w:val="es-ES"/>
        </w:rPr>
        <w:t xml:space="preserve">SECCIÓN  IV </w:t>
      </w:r>
    </w:p>
    <w:p w:rsidR="00DF704F" w:rsidRPr="00DF704F" w:rsidRDefault="00DF704F" w:rsidP="00DF704F">
      <w:pPr>
        <w:pStyle w:val="Textoindependiente"/>
        <w:tabs>
          <w:tab w:val="left" w:pos="0"/>
        </w:tabs>
        <w:suppressAutoHyphens w:val="0"/>
        <w:snapToGrid w:val="0"/>
        <w:ind w:right="27"/>
        <w:jc w:val="center"/>
        <w:rPr>
          <w:b/>
          <w:spacing w:val="-2"/>
          <w:sz w:val="22"/>
          <w:szCs w:val="22"/>
          <w:lang w:val="es-ES"/>
        </w:rPr>
      </w:pPr>
      <w:r w:rsidRPr="00DF704F">
        <w:rPr>
          <w:b/>
          <w:spacing w:val="-2"/>
          <w:sz w:val="22"/>
          <w:szCs w:val="22"/>
          <w:lang w:val="es-ES"/>
        </w:rPr>
        <w:t>FORMULARIO  DE LA OFERTA</w:t>
      </w:r>
    </w:p>
    <w:p w:rsidR="00DF704F" w:rsidRPr="00DF704F" w:rsidRDefault="00DF704F" w:rsidP="00DF704F">
      <w:pPr>
        <w:pStyle w:val="Textoindependiente"/>
        <w:tabs>
          <w:tab w:val="left" w:pos="0"/>
        </w:tabs>
        <w:suppressAutoHyphens w:val="0"/>
        <w:snapToGrid w:val="0"/>
        <w:ind w:right="27"/>
        <w:jc w:val="both"/>
        <w:rPr>
          <w:b/>
          <w:spacing w:val="-2"/>
          <w:sz w:val="22"/>
          <w:szCs w:val="22"/>
          <w:lang w:val="es-ES"/>
        </w:rPr>
      </w:pPr>
    </w:p>
    <w:p w:rsidR="00D31302" w:rsidRDefault="008E3763" w:rsidP="00DF704F">
      <w:pPr>
        <w:pStyle w:val="Textoindependiente"/>
        <w:tabs>
          <w:tab w:val="left" w:pos="0"/>
        </w:tabs>
        <w:suppressAutoHyphens w:val="0"/>
        <w:snapToGrid w:val="0"/>
        <w:ind w:right="27"/>
        <w:jc w:val="center"/>
        <w:rPr>
          <w:b/>
          <w:spacing w:val="-2"/>
          <w:sz w:val="22"/>
          <w:szCs w:val="22"/>
          <w:lang w:val="es-ES"/>
        </w:rPr>
      </w:pPr>
      <w:r w:rsidRPr="00DF704F">
        <w:rPr>
          <w:b/>
          <w:spacing w:val="-2"/>
          <w:sz w:val="22"/>
          <w:szCs w:val="22"/>
          <w:lang w:val="es-ES"/>
        </w:rPr>
        <w:t>GOBIERNO AUTÓNOMO DESCENTRALIZADO</w:t>
      </w:r>
      <w:r w:rsidR="00D31302">
        <w:rPr>
          <w:b/>
          <w:spacing w:val="-2"/>
          <w:sz w:val="22"/>
          <w:szCs w:val="22"/>
          <w:lang w:val="es-ES"/>
        </w:rPr>
        <w:t xml:space="preserve"> PARROQUIAL RURAL </w:t>
      </w:r>
    </w:p>
    <w:p w:rsidR="00D31302" w:rsidRDefault="00D31302" w:rsidP="00DF704F">
      <w:pPr>
        <w:pStyle w:val="Textoindependiente"/>
        <w:tabs>
          <w:tab w:val="left" w:pos="0"/>
        </w:tabs>
        <w:suppressAutoHyphens w:val="0"/>
        <w:snapToGrid w:val="0"/>
        <w:ind w:right="27"/>
        <w:jc w:val="center"/>
        <w:rPr>
          <w:b/>
          <w:spacing w:val="-2"/>
          <w:sz w:val="22"/>
          <w:szCs w:val="22"/>
          <w:lang w:val="es-ES"/>
        </w:rPr>
      </w:pPr>
      <w:r>
        <w:rPr>
          <w:b/>
          <w:spacing w:val="-2"/>
          <w:sz w:val="22"/>
          <w:szCs w:val="22"/>
          <w:lang w:val="es-ES"/>
        </w:rPr>
        <w:t>SAN CARLOS DE NARANJAL</w:t>
      </w:r>
    </w:p>
    <w:p w:rsidR="00DF704F" w:rsidRPr="00DF704F" w:rsidRDefault="00DF704F" w:rsidP="00DF704F">
      <w:pPr>
        <w:pStyle w:val="Textoindependiente"/>
        <w:tabs>
          <w:tab w:val="left" w:pos="0"/>
        </w:tabs>
        <w:suppressAutoHyphens w:val="0"/>
        <w:snapToGrid w:val="0"/>
        <w:ind w:right="27"/>
        <w:jc w:val="center"/>
        <w:rPr>
          <w:b/>
          <w:spacing w:val="-2"/>
          <w:sz w:val="22"/>
          <w:szCs w:val="22"/>
          <w:lang w:val="es-ES"/>
        </w:rPr>
      </w:pPr>
      <w:r w:rsidRPr="00DF704F">
        <w:rPr>
          <w:b/>
          <w:spacing w:val="-2"/>
          <w:sz w:val="22"/>
          <w:szCs w:val="22"/>
          <w:lang w:val="es-ES"/>
        </w:rPr>
        <w:t>FERIA INCLUSIVA</w:t>
      </w:r>
    </w:p>
    <w:p w:rsidR="000E5C43" w:rsidRDefault="000E5C43" w:rsidP="000E5C43">
      <w:pPr>
        <w:tabs>
          <w:tab w:val="left" w:pos="-720"/>
          <w:tab w:val="left" w:pos="2856"/>
          <w:tab w:val="left" w:pos="3094"/>
          <w:tab w:val="left" w:pos="3451"/>
          <w:tab w:val="left" w:pos="3689"/>
        </w:tabs>
        <w:snapToGrid w:val="0"/>
        <w:ind w:right="-27"/>
        <w:jc w:val="center"/>
        <w:rPr>
          <w:rFonts w:ascii="Times New Roman" w:hAnsi="Times New Roman"/>
          <w:b/>
          <w:bCs/>
          <w:spacing w:val="-3"/>
        </w:rPr>
      </w:pPr>
      <w:r>
        <w:rPr>
          <w:rFonts w:ascii="Times New Roman" w:hAnsi="Times New Roman"/>
          <w:b/>
          <w:bCs/>
          <w:spacing w:val="-3"/>
        </w:rPr>
        <w:t>FI-GAD</w:t>
      </w:r>
      <w:r w:rsidR="00186883">
        <w:rPr>
          <w:rFonts w:ascii="Times New Roman" w:hAnsi="Times New Roman"/>
          <w:b/>
          <w:bCs/>
          <w:spacing w:val="-3"/>
        </w:rPr>
        <w:t>PSC-0</w:t>
      </w:r>
      <w:r w:rsidR="00436DD2">
        <w:rPr>
          <w:rFonts w:ascii="Times New Roman" w:hAnsi="Times New Roman"/>
          <w:b/>
          <w:bCs/>
          <w:spacing w:val="-3"/>
        </w:rPr>
        <w:t>0</w:t>
      </w:r>
      <w:r w:rsidR="00D66075">
        <w:rPr>
          <w:rFonts w:ascii="Times New Roman" w:hAnsi="Times New Roman"/>
          <w:b/>
          <w:bCs/>
          <w:spacing w:val="-3"/>
        </w:rPr>
        <w:t>03</w:t>
      </w:r>
      <w:r w:rsidR="00186883">
        <w:rPr>
          <w:rFonts w:ascii="Times New Roman" w:hAnsi="Times New Roman"/>
          <w:b/>
          <w:bCs/>
          <w:spacing w:val="-3"/>
        </w:rPr>
        <w:t>-2019</w:t>
      </w:r>
    </w:p>
    <w:p w:rsidR="00DF704F" w:rsidRPr="00DF704F" w:rsidRDefault="00DF704F" w:rsidP="00DF704F">
      <w:pPr>
        <w:pStyle w:val="Textoindependiente"/>
        <w:tabs>
          <w:tab w:val="left" w:pos="0"/>
        </w:tabs>
        <w:suppressAutoHyphens w:val="0"/>
        <w:snapToGrid w:val="0"/>
        <w:ind w:right="27"/>
        <w:jc w:val="both"/>
        <w:rPr>
          <w:spacing w:val="-2"/>
          <w:sz w:val="22"/>
          <w:szCs w:val="22"/>
          <w:lang w:val="es-ES"/>
        </w:rPr>
      </w:pPr>
    </w:p>
    <w:p w:rsidR="00DF704F" w:rsidRPr="00DF704F" w:rsidRDefault="00DF704F" w:rsidP="00DF704F">
      <w:pPr>
        <w:pStyle w:val="Textoindependiente"/>
        <w:tabs>
          <w:tab w:val="left" w:pos="0"/>
        </w:tabs>
        <w:suppressAutoHyphens w:val="0"/>
        <w:snapToGrid w:val="0"/>
        <w:ind w:right="27"/>
        <w:jc w:val="both"/>
        <w:rPr>
          <w:spacing w:val="-2"/>
          <w:sz w:val="22"/>
          <w:szCs w:val="22"/>
          <w:lang w:val="es-ES"/>
        </w:rPr>
      </w:pPr>
    </w:p>
    <w:p w:rsidR="00DF704F" w:rsidRPr="00DF704F" w:rsidRDefault="00DF704F" w:rsidP="00B0066B">
      <w:pPr>
        <w:pStyle w:val="Textoindependiente"/>
        <w:tabs>
          <w:tab w:val="left" w:pos="0"/>
        </w:tabs>
        <w:suppressAutoHyphens w:val="0"/>
        <w:snapToGrid w:val="0"/>
        <w:ind w:right="27"/>
        <w:rPr>
          <w:b/>
          <w:spacing w:val="-2"/>
          <w:sz w:val="22"/>
          <w:szCs w:val="22"/>
          <w:lang w:val="es-ES"/>
        </w:rPr>
      </w:pPr>
      <w:r w:rsidRPr="00DF704F">
        <w:rPr>
          <w:b/>
          <w:spacing w:val="-2"/>
          <w:sz w:val="22"/>
          <w:szCs w:val="22"/>
          <w:lang w:val="es-ES"/>
        </w:rPr>
        <w:t>4.1. CARTA DE PRESENTACIÓN  Y COMPROMISO</w:t>
      </w:r>
    </w:p>
    <w:p w:rsidR="00DF704F" w:rsidRPr="00DF704F" w:rsidRDefault="00DF704F" w:rsidP="00DF704F">
      <w:pPr>
        <w:pStyle w:val="Textoindependiente"/>
        <w:tabs>
          <w:tab w:val="left" w:pos="0"/>
        </w:tabs>
        <w:suppressAutoHyphens w:val="0"/>
        <w:snapToGrid w:val="0"/>
        <w:ind w:right="27"/>
        <w:jc w:val="both"/>
        <w:rPr>
          <w:spacing w:val="-2"/>
          <w:sz w:val="22"/>
          <w:szCs w:val="22"/>
          <w:lang w:val="es-ES"/>
        </w:rPr>
      </w:pPr>
      <w:r w:rsidRPr="00DF704F">
        <w:rPr>
          <w:b/>
          <w:spacing w:val="-2"/>
          <w:sz w:val="22"/>
          <w:szCs w:val="22"/>
          <w:lang w:val="es-ES"/>
        </w:rPr>
        <w:t>NOMBRE  DEL OFERENTE</w:t>
      </w:r>
      <w:r w:rsidR="00B0066B">
        <w:rPr>
          <w:b/>
          <w:spacing w:val="-2"/>
          <w:sz w:val="22"/>
          <w:szCs w:val="22"/>
          <w:lang w:val="es-ES"/>
        </w:rPr>
        <w:t>………………………………………………..</w:t>
      </w:r>
    </w:p>
    <w:p w:rsidR="00DF704F" w:rsidRPr="00B0066B" w:rsidRDefault="00DF704F" w:rsidP="00DF704F">
      <w:pPr>
        <w:pStyle w:val="Textoindependiente"/>
        <w:tabs>
          <w:tab w:val="left" w:pos="0"/>
        </w:tabs>
        <w:suppressAutoHyphens w:val="0"/>
        <w:snapToGrid w:val="0"/>
        <w:ind w:right="27"/>
        <w:jc w:val="both"/>
        <w:rPr>
          <w:b/>
          <w:spacing w:val="-2"/>
          <w:sz w:val="22"/>
          <w:szCs w:val="22"/>
          <w:lang w:val="es-ES"/>
        </w:rPr>
      </w:pPr>
      <w:r w:rsidRPr="00B0066B">
        <w:rPr>
          <w:b/>
          <w:spacing w:val="-2"/>
          <w:sz w:val="22"/>
          <w:szCs w:val="22"/>
          <w:lang w:val="es-ES"/>
        </w:rPr>
        <w:t>1.1 PRESENTACIÓN  Y COMPROMISO</w:t>
      </w:r>
    </w:p>
    <w:p w:rsidR="00DF704F" w:rsidRPr="00DF704F" w:rsidRDefault="00DF704F" w:rsidP="00D31302">
      <w:pPr>
        <w:pStyle w:val="Textoindependiente"/>
        <w:tabs>
          <w:tab w:val="left" w:pos="0"/>
        </w:tabs>
        <w:suppressAutoHyphens w:val="0"/>
        <w:snapToGrid w:val="0"/>
        <w:ind w:right="27"/>
        <w:jc w:val="both"/>
        <w:rPr>
          <w:spacing w:val="-2"/>
          <w:sz w:val="22"/>
          <w:szCs w:val="22"/>
          <w:lang w:val="es-ES"/>
        </w:rPr>
      </w:pPr>
      <w:r w:rsidRPr="00DF704F">
        <w:rPr>
          <w:spacing w:val="-2"/>
          <w:sz w:val="22"/>
          <w:szCs w:val="22"/>
          <w:lang w:val="es-ES"/>
        </w:rPr>
        <w:t xml:space="preserve">El que suscribe, en atención  a la convocatoria efectuada </w:t>
      </w:r>
      <w:r w:rsidR="00B0066B">
        <w:rPr>
          <w:spacing w:val="-2"/>
          <w:sz w:val="22"/>
          <w:szCs w:val="22"/>
          <w:lang w:val="es-ES"/>
        </w:rPr>
        <w:t xml:space="preserve">por </w:t>
      </w:r>
      <w:r w:rsidR="00D31302">
        <w:rPr>
          <w:spacing w:val="-2"/>
          <w:sz w:val="22"/>
          <w:szCs w:val="22"/>
          <w:lang w:val="es-ES"/>
        </w:rPr>
        <w:t xml:space="preserve">el Gobierno Autónomo Descentralizado Parroquial Rural San Carlos de Naranjal </w:t>
      </w:r>
      <w:r w:rsidRPr="00DF704F">
        <w:rPr>
          <w:spacing w:val="-2"/>
          <w:sz w:val="22"/>
          <w:szCs w:val="22"/>
          <w:lang w:val="es-ES"/>
        </w:rPr>
        <w:t xml:space="preserve">para ser incluido en la Feria Inclusiva  como  proveedor  </w:t>
      </w:r>
      <w:r w:rsidR="00B0066B">
        <w:rPr>
          <w:spacing w:val="-2"/>
          <w:sz w:val="22"/>
          <w:szCs w:val="22"/>
          <w:lang w:val="es-ES"/>
        </w:rPr>
        <w:t>de</w:t>
      </w:r>
      <w:r w:rsidR="00256EBD">
        <w:rPr>
          <w:spacing w:val="-2"/>
          <w:sz w:val="22"/>
          <w:szCs w:val="22"/>
          <w:lang w:val="es-ES"/>
        </w:rPr>
        <w:t>……</w:t>
      </w:r>
      <w:r w:rsidR="00D31302">
        <w:rPr>
          <w:spacing w:val="-2"/>
          <w:sz w:val="22"/>
          <w:szCs w:val="22"/>
          <w:lang w:val="es-ES"/>
        </w:rPr>
        <w:t>………</w:t>
      </w:r>
      <w:r w:rsidR="00256EBD">
        <w:rPr>
          <w:spacing w:val="-2"/>
          <w:sz w:val="22"/>
          <w:szCs w:val="22"/>
          <w:lang w:val="es-ES"/>
        </w:rPr>
        <w:t>….</w:t>
      </w:r>
      <w:r w:rsidR="00B0066B">
        <w:rPr>
          <w:spacing w:val="-2"/>
          <w:sz w:val="22"/>
          <w:szCs w:val="22"/>
          <w:lang w:val="es-ES"/>
        </w:rPr>
        <w:t xml:space="preserve">, </w:t>
      </w:r>
      <w:r w:rsidRPr="00DF704F">
        <w:rPr>
          <w:spacing w:val="-2"/>
          <w:sz w:val="22"/>
          <w:szCs w:val="22"/>
          <w:lang w:val="es-ES"/>
        </w:rPr>
        <w:t xml:space="preserve"> luego   de  examinar  el  pliego  del  presente procedimiento,  al presentar esta oferta de acuerdo a la información registrada en el RUP declara que:</w:t>
      </w:r>
    </w:p>
    <w:p w:rsidR="00DF704F" w:rsidRPr="00D31302" w:rsidRDefault="00DF704F" w:rsidP="00D31302">
      <w:pPr>
        <w:pStyle w:val="Prrafodelista"/>
        <w:numPr>
          <w:ilvl w:val="0"/>
          <w:numId w:val="60"/>
        </w:numPr>
        <w:tabs>
          <w:tab w:val="left" w:pos="700"/>
        </w:tabs>
        <w:spacing w:line="236" w:lineRule="auto"/>
        <w:ind w:right="206"/>
        <w:jc w:val="both"/>
        <w:rPr>
          <w:rFonts w:ascii="Times New Roman" w:eastAsia="Arial Unicode MS" w:hAnsi="Times New Roman"/>
          <w:spacing w:val="-2"/>
          <w:kern w:val="1"/>
          <w:sz w:val="22"/>
          <w:szCs w:val="22"/>
          <w:lang w:val="es-ES" w:eastAsia="ar-SA"/>
        </w:rPr>
      </w:pPr>
      <w:r w:rsidRPr="00D31302">
        <w:rPr>
          <w:rFonts w:ascii="Times New Roman" w:eastAsia="Arial Unicode MS" w:hAnsi="Times New Roman"/>
          <w:spacing w:val="-2"/>
          <w:kern w:val="1"/>
          <w:sz w:val="22"/>
          <w:szCs w:val="22"/>
          <w:lang w:val="es-ES" w:eastAsia="ar-SA"/>
        </w:rPr>
        <w:t>El oferente es proveedor elegible  de conformidad con las disposiciones de la Ley Orgánica del Sistema Nacional de Contratación Pública,  LOSNCP</w:t>
      </w:r>
      <w:r w:rsidR="00EE5624" w:rsidRPr="00D31302">
        <w:rPr>
          <w:rFonts w:ascii="Times New Roman" w:eastAsia="Arial Unicode MS" w:hAnsi="Times New Roman"/>
          <w:spacing w:val="-2"/>
          <w:kern w:val="1"/>
          <w:sz w:val="22"/>
          <w:szCs w:val="22"/>
          <w:lang w:val="es-ES" w:eastAsia="ar-SA"/>
        </w:rPr>
        <w:t>, y</w:t>
      </w:r>
      <w:r w:rsidRPr="00D31302">
        <w:rPr>
          <w:rFonts w:ascii="Times New Roman" w:eastAsia="Arial Unicode MS" w:hAnsi="Times New Roman"/>
          <w:spacing w:val="-2"/>
          <w:kern w:val="1"/>
          <w:sz w:val="22"/>
          <w:szCs w:val="22"/>
          <w:lang w:val="es-ES" w:eastAsia="ar-SA"/>
        </w:rPr>
        <w:t xml:space="preserve"> su Reglamento.</w:t>
      </w:r>
    </w:p>
    <w:p w:rsidR="00D31302" w:rsidRPr="00D31302" w:rsidRDefault="00D31302" w:rsidP="00D31302">
      <w:pPr>
        <w:pStyle w:val="Prrafodelista"/>
        <w:tabs>
          <w:tab w:val="left" w:pos="700"/>
        </w:tabs>
        <w:spacing w:line="236" w:lineRule="auto"/>
        <w:ind w:left="697" w:right="206"/>
        <w:jc w:val="both"/>
        <w:rPr>
          <w:rFonts w:ascii="Times New Roman" w:eastAsia="Arial Unicode MS" w:hAnsi="Times New Roman"/>
          <w:spacing w:val="-2"/>
          <w:kern w:val="1"/>
          <w:sz w:val="16"/>
          <w:szCs w:val="16"/>
          <w:lang w:val="es-ES" w:eastAsia="ar-SA"/>
        </w:rPr>
      </w:pPr>
    </w:p>
    <w:p w:rsidR="00DF704F" w:rsidRPr="003C047A" w:rsidRDefault="00DF704F" w:rsidP="00D31302">
      <w:pPr>
        <w:tabs>
          <w:tab w:val="left" w:pos="700"/>
        </w:tabs>
        <w:spacing w:line="236" w:lineRule="auto"/>
        <w:ind w:left="690" w:right="206" w:hanging="533"/>
        <w:jc w:val="both"/>
        <w:rPr>
          <w:rFonts w:ascii="Times New Roman" w:eastAsia="Arial Unicode MS" w:hAnsi="Times New Roman"/>
          <w:spacing w:val="-2"/>
          <w:kern w:val="1"/>
          <w:sz w:val="22"/>
          <w:szCs w:val="22"/>
          <w:lang w:val="es-ES" w:eastAsia="ar-SA"/>
        </w:rPr>
      </w:pPr>
      <w:r w:rsidRPr="003C047A">
        <w:rPr>
          <w:rFonts w:ascii="Times New Roman" w:eastAsia="Arial Unicode MS" w:hAnsi="Times New Roman"/>
          <w:spacing w:val="-2"/>
          <w:kern w:val="1"/>
          <w:sz w:val="22"/>
          <w:szCs w:val="22"/>
          <w:lang w:val="es-ES" w:eastAsia="ar-SA"/>
        </w:rPr>
        <w:t>2.</w:t>
      </w:r>
      <w:r w:rsidR="00B0066B" w:rsidRPr="003C047A">
        <w:rPr>
          <w:rFonts w:ascii="Times New Roman" w:eastAsia="Arial Unicode MS" w:hAnsi="Times New Roman"/>
          <w:spacing w:val="-2"/>
          <w:kern w:val="1"/>
          <w:sz w:val="22"/>
          <w:szCs w:val="22"/>
          <w:lang w:val="es-ES" w:eastAsia="ar-SA"/>
        </w:rPr>
        <w:t xml:space="preserve"> </w:t>
      </w:r>
      <w:r w:rsidRPr="003C047A">
        <w:rPr>
          <w:rFonts w:ascii="Times New Roman" w:eastAsia="Arial Unicode MS" w:hAnsi="Times New Roman"/>
          <w:spacing w:val="-2"/>
          <w:kern w:val="1"/>
          <w:sz w:val="22"/>
          <w:szCs w:val="22"/>
          <w:lang w:val="es-ES" w:eastAsia="ar-SA"/>
        </w:rPr>
        <w:t xml:space="preserve"> </w:t>
      </w:r>
      <w:r w:rsidR="003C047A">
        <w:rPr>
          <w:rFonts w:ascii="Times New Roman" w:eastAsia="Arial Unicode MS" w:hAnsi="Times New Roman"/>
          <w:spacing w:val="-2"/>
          <w:kern w:val="1"/>
          <w:sz w:val="22"/>
          <w:szCs w:val="22"/>
          <w:lang w:val="es-ES" w:eastAsia="ar-SA"/>
        </w:rPr>
        <w:t xml:space="preserve">     </w:t>
      </w:r>
      <w:r w:rsidRPr="003C047A">
        <w:rPr>
          <w:rFonts w:ascii="Times New Roman" w:eastAsia="Arial Unicode MS" w:hAnsi="Times New Roman"/>
          <w:spacing w:val="-2"/>
          <w:kern w:val="1"/>
          <w:sz w:val="22"/>
          <w:szCs w:val="22"/>
          <w:lang w:val="es-ES" w:eastAsia="ar-SA"/>
        </w:rPr>
        <w:t>La única  persona o personas interesadas en este procedimiento  está o están nombradas en ella</w:t>
      </w:r>
      <w:r w:rsidR="00EE5624" w:rsidRPr="003C047A">
        <w:rPr>
          <w:rFonts w:ascii="Times New Roman" w:eastAsia="Arial Unicode MS" w:hAnsi="Times New Roman"/>
          <w:spacing w:val="-2"/>
          <w:kern w:val="1"/>
          <w:sz w:val="22"/>
          <w:szCs w:val="22"/>
          <w:lang w:val="es-ES" w:eastAsia="ar-SA"/>
        </w:rPr>
        <w:t xml:space="preserve"> </w:t>
      </w:r>
      <w:r w:rsidRPr="003C047A">
        <w:rPr>
          <w:rFonts w:ascii="Times New Roman" w:eastAsia="Arial Unicode MS" w:hAnsi="Times New Roman"/>
          <w:spacing w:val="-2"/>
          <w:kern w:val="1"/>
          <w:sz w:val="22"/>
          <w:szCs w:val="22"/>
          <w:lang w:val="es-ES" w:eastAsia="ar-SA"/>
        </w:rPr>
        <w:t>sin que incurra en actos de ocultamiento o simulación  con el fin de que no aparezcan sujetos inhabilitados para contratar con el Estado.</w:t>
      </w:r>
    </w:p>
    <w:p w:rsidR="00DF704F" w:rsidRPr="00DF704F" w:rsidRDefault="00DF704F" w:rsidP="00D31302">
      <w:pPr>
        <w:pStyle w:val="Textoindependiente"/>
        <w:tabs>
          <w:tab w:val="left" w:pos="0"/>
        </w:tabs>
        <w:suppressAutoHyphens w:val="0"/>
        <w:snapToGrid w:val="0"/>
        <w:ind w:right="27"/>
        <w:jc w:val="both"/>
        <w:rPr>
          <w:spacing w:val="-2"/>
          <w:sz w:val="22"/>
          <w:szCs w:val="22"/>
          <w:lang w:val="es-ES"/>
        </w:rPr>
      </w:pPr>
    </w:p>
    <w:p w:rsidR="00EE5624" w:rsidRPr="00EE5624" w:rsidRDefault="00DF704F" w:rsidP="00D31302">
      <w:pPr>
        <w:tabs>
          <w:tab w:val="left" w:pos="700"/>
        </w:tabs>
        <w:spacing w:line="236" w:lineRule="auto"/>
        <w:ind w:left="690" w:right="206" w:hanging="533"/>
        <w:jc w:val="both"/>
        <w:rPr>
          <w:rFonts w:ascii="Times New Roman" w:eastAsia="Arial Unicode MS" w:hAnsi="Times New Roman"/>
          <w:spacing w:val="-2"/>
          <w:kern w:val="1"/>
          <w:sz w:val="22"/>
          <w:szCs w:val="22"/>
          <w:lang w:val="es-ES" w:eastAsia="ar-SA"/>
        </w:rPr>
      </w:pPr>
      <w:r w:rsidRPr="00EE5624">
        <w:rPr>
          <w:rFonts w:ascii="Times New Roman" w:eastAsia="Arial Unicode MS" w:hAnsi="Times New Roman"/>
          <w:spacing w:val="-2"/>
          <w:kern w:val="1"/>
          <w:sz w:val="22"/>
          <w:szCs w:val="22"/>
          <w:lang w:val="es-ES" w:eastAsia="ar-SA"/>
        </w:rPr>
        <w:t>3.</w:t>
      </w:r>
      <w:r w:rsidR="00B0066B" w:rsidRPr="00EE5624">
        <w:rPr>
          <w:rFonts w:ascii="Times New Roman" w:eastAsia="Arial Unicode MS" w:hAnsi="Times New Roman"/>
          <w:spacing w:val="-2"/>
          <w:kern w:val="1"/>
          <w:sz w:val="22"/>
          <w:szCs w:val="22"/>
          <w:lang w:val="es-ES" w:eastAsia="ar-SA"/>
        </w:rPr>
        <w:t xml:space="preserve">  </w:t>
      </w:r>
      <w:r w:rsidR="003C047A">
        <w:rPr>
          <w:rFonts w:ascii="Times New Roman" w:eastAsia="Arial Unicode MS" w:hAnsi="Times New Roman"/>
          <w:spacing w:val="-2"/>
          <w:kern w:val="1"/>
          <w:sz w:val="22"/>
          <w:szCs w:val="22"/>
          <w:lang w:val="es-ES" w:eastAsia="ar-SA"/>
        </w:rPr>
        <w:t xml:space="preserve">     </w:t>
      </w:r>
      <w:r w:rsidRPr="00EE5624">
        <w:rPr>
          <w:rFonts w:ascii="Times New Roman" w:eastAsia="Arial Unicode MS" w:hAnsi="Times New Roman"/>
          <w:spacing w:val="-2"/>
          <w:kern w:val="1"/>
          <w:sz w:val="22"/>
          <w:szCs w:val="22"/>
          <w:lang w:val="es-ES" w:eastAsia="ar-SA"/>
        </w:rPr>
        <w:t>La presentación de los  documentos solicitados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coordinará-directa o indirectamente,  en forma explícita  o en forma oculta- posturas,  abstenciones o</w:t>
      </w:r>
      <w:r w:rsidR="00B0066B" w:rsidRPr="00EE5624">
        <w:rPr>
          <w:rFonts w:ascii="Times New Roman" w:eastAsia="Arial Unicode MS" w:hAnsi="Times New Roman"/>
          <w:spacing w:val="-2"/>
          <w:kern w:val="1"/>
          <w:sz w:val="22"/>
          <w:szCs w:val="22"/>
          <w:lang w:val="es-ES" w:eastAsia="ar-SA"/>
        </w:rPr>
        <w:t xml:space="preserve"> </w:t>
      </w:r>
      <w:r w:rsidRPr="00EE5624">
        <w:rPr>
          <w:rFonts w:ascii="Times New Roman" w:eastAsia="Arial Unicode MS" w:hAnsi="Times New Roman"/>
          <w:spacing w:val="-2"/>
          <w:kern w:val="1"/>
          <w:sz w:val="22"/>
          <w:szCs w:val="22"/>
          <w:lang w:val="es-ES" w:eastAsia="ar-SA"/>
        </w:rPr>
        <w:t>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w:t>
      </w:r>
      <w:r w:rsidR="00B3348E">
        <w:rPr>
          <w:rFonts w:ascii="Times New Roman" w:eastAsia="Arial Unicode MS" w:hAnsi="Times New Roman"/>
          <w:spacing w:val="-2"/>
          <w:kern w:val="1"/>
          <w:sz w:val="22"/>
          <w:szCs w:val="22"/>
          <w:lang w:val="es-ES" w:eastAsia="ar-SA"/>
        </w:rPr>
        <w:t xml:space="preserve">  </w:t>
      </w:r>
      <w:r w:rsidR="00EE5624" w:rsidRPr="00EE5624">
        <w:rPr>
          <w:rFonts w:ascii="Times New Roman" w:eastAsia="Arial Unicode MS" w:hAnsi="Times New Roman"/>
          <w:spacing w:val="-2"/>
          <w:kern w:val="1"/>
          <w:sz w:val="22"/>
          <w:szCs w:val="22"/>
          <w:lang w:val="es-ES" w:eastAsia="ar-SA"/>
        </w:rPr>
        <w:t xml:space="preserve">de su ofertas, o </w:t>
      </w:r>
      <w:r w:rsidR="00EE5624" w:rsidRPr="00EE5624">
        <w:rPr>
          <w:rFonts w:ascii="Times New Roman" w:eastAsia="Arial Unicode MS" w:hAnsi="Times New Roman"/>
          <w:spacing w:val="-2"/>
          <w:kern w:val="1"/>
          <w:sz w:val="22"/>
          <w:szCs w:val="22"/>
          <w:lang w:val="es-ES" w:eastAsia="ar-SA"/>
        </w:rPr>
        <w:lastRenderedPageBreak/>
        <w:t>buscando asegurar el resultado en beneficio propio o de otro proveedor u oferente, en este procedimiento</w:t>
      </w:r>
      <w:r w:rsidR="00EE5624">
        <w:rPr>
          <w:rFonts w:ascii="Times New Roman" w:eastAsia="Arial Unicode MS" w:hAnsi="Times New Roman"/>
          <w:spacing w:val="-2"/>
          <w:kern w:val="1"/>
          <w:sz w:val="22"/>
          <w:szCs w:val="22"/>
          <w:lang w:val="es-ES" w:eastAsia="ar-SA"/>
        </w:rPr>
        <w:t xml:space="preserve"> </w:t>
      </w:r>
      <w:r w:rsidR="00EE5624" w:rsidRPr="00EE5624">
        <w:rPr>
          <w:rFonts w:ascii="Times New Roman" w:eastAsia="Arial Unicode MS" w:hAnsi="Times New Roman"/>
          <w:spacing w:val="-2"/>
          <w:kern w:val="1"/>
          <w:sz w:val="22"/>
          <w:szCs w:val="22"/>
          <w:lang w:val="es-ES" w:eastAsia="ar-SA"/>
        </w:rPr>
        <w:t>de contratación.</w:t>
      </w:r>
    </w:p>
    <w:p w:rsidR="00EE5624" w:rsidRPr="00EE5624" w:rsidRDefault="00EE5624" w:rsidP="00D31302">
      <w:pPr>
        <w:spacing w:before="4" w:line="220" w:lineRule="exact"/>
        <w:jc w:val="both"/>
        <w:rPr>
          <w:rFonts w:ascii="Times New Roman" w:eastAsia="Arial Unicode MS" w:hAnsi="Times New Roman"/>
          <w:spacing w:val="-2"/>
          <w:kern w:val="1"/>
          <w:sz w:val="22"/>
          <w:szCs w:val="22"/>
          <w:lang w:val="es-ES" w:eastAsia="ar-SA"/>
        </w:rPr>
      </w:pPr>
    </w:p>
    <w:p w:rsidR="00EE5624" w:rsidRPr="00EE5624" w:rsidRDefault="00EE5624" w:rsidP="00EE5624">
      <w:pPr>
        <w:tabs>
          <w:tab w:val="left" w:pos="700"/>
        </w:tabs>
        <w:spacing w:line="236" w:lineRule="auto"/>
        <w:ind w:left="690" w:right="206" w:hanging="533"/>
        <w:jc w:val="both"/>
        <w:rPr>
          <w:rFonts w:ascii="Times New Roman" w:eastAsia="Arial Unicode MS" w:hAnsi="Times New Roman"/>
          <w:spacing w:val="-2"/>
          <w:kern w:val="1"/>
          <w:sz w:val="22"/>
          <w:szCs w:val="22"/>
          <w:lang w:val="es-ES" w:eastAsia="ar-SA"/>
        </w:rPr>
      </w:pPr>
      <w:r w:rsidRPr="00EE5624">
        <w:rPr>
          <w:rFonts w:ascii="Times New Roman" w:eastAsia="Arial Unicode MS" w:hAnsi="Times New Roman"/>
          <w:spacing w:val="-2"/>
          <w:kern w:val="1"/>
          <w:sz w:val="22"/>
          <w:szCs w:val="22"/>
          <w:lang w:val="es-ES" w:eastAsia="ar-SA"/>
        </w:rPr>
        <w:t>4.</w:t>
      </w:r>
      <w:r w:rsidRPr="00EE5624">
        <w:rPr>
          <w:rFonts w:ascii="Times New Roman" w:eastAsia="Arial Unicode MS" w:hAnsi="Times New Roman"/>
          <w:spacing w:val="-2"/>
          <w:kern w:val="1"/>
          <w:sz w:val="22"/>
          <w:szCs w:val="22"/>
          <w:lang w:val="es-ES" w:eastAsia="ar-SA"/>
        </w:rPr>
        <w:tab/>
      </w:r>
      <w:r w:rsidRPr="00EE5624">
        <w:rPr>
          <w:rFonts w:ascii="Times New Roman" w:eastAsia="Arial Unicode MS" w:hAnsi="Times New Roman"/>
          <w:spacing w:val="-2"/>
          <w:kern w:val="1"/>
          <w:sz w:val="22"/>
          <w:szCs w:val="22"/>
          <w:lang w:val="es-ES" w:eastAsia="ar-SA"/>
        </w:rPr>
        <w:tab/>
        <w:t>Al presentar la documentación,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 requieran para su utilización.</w:t>
      </w:r>
    </w:p>
    <w:p w:rsidR="00EE5624" w:rsidRPr="00EE5624" w:rsidRDefault="00EE5624" w:rsidP="00EE5624">
      <w:pPr>
        <w:spacing w:before="4" w:line="200" w:lineRule="exact"/>
        <w:rPr>
          <w:rFonts w:ascii="Times New Roman" w:eastAsia="Arial Unicode MS" w:hAnsi="Times New Roman"/>
          <w:spacing w:val="-2"/>
          <w:kern w:val="1"/>
          <w:sz w:val="22"/>
          <w:szCs w:val="22"/>
          <w:lang w:val="es-ES" w:eastAsia="ar-SA"/>
        </w:rPr>
      </w:pPr>
    </w:p>
    <w:p w:rsidR="00EE5624" w:rsidRPr="00EE5624" w:rsidRDefault="00EE5624" w:rsidP="00EE5624">
      <w:pPr>
        <w:tabs>
          <w:tab w:val="left" w:pos="700"/>
        </w:tabs>
        <w:spacing w:line="234" w:lineRule="auto"/>
        <w:ind w:left="690" w:right="192" w:hanging="533"/>
        <w:jc w:val="both"/>
        <w:rPr>
          <w:rFonts w:ascii="Times New Roman" w:eastAsia="Arial Unicode MS" w:hAnsi="Times New Roman"/>
          <w:spacing w:val="-2"/>
          <w:kern w:val="1"/>
          <w:sz w:val="22"/>
          <w:szCs w:val="22"/>
          <w:lang w:val="es-ES" w:eastAsia="ar-SA"/>
        </w:rPr>
      </w:pPr>
      <w:r w:rsidRPr="00EE5624">
        <w:rPr>
          <w:rFonts w:ascii="Times New Roman" w:eastAsia="Arial Unicode MS" w:hAnsi="Times New Roman"/>
          <w:spacing w:val="-2"/>
          <w:kern w:val="1"/>
          <w:sz w:val="22"/>
          <w:szCs w:val="22"/>
          <w:lang w:val="es-ES" w:eastAsia="ar-SA"/>
        </w:rPr>
        <w:t>5.</w:t>
      </w:r>
      <w:r w:rsidRPr="00EE5624">
        <w:rPr>
          <w:rFonts w:ascii="Times New Roman" w:eastAsia="Arial Unicode MS" w:hAnsi="Times New Roman"/>
          <w:spacing w:val="-2"/>
          <w:kern w:val="1"/>
          <w:sz w:val="22"/>
          <w:szCs w:val="22"/>
          <w:lang w:val="es-ES" w:eastAsia="ar-SA"/>
        </w:rPr>
        <w:tab/>
      </w:r>
      <w:r w:rsidRPr="00EE5624">
        <w:rPr>
          <w:rFonts w:ascii="Times New Roman" w:eastAsia="Arial Unicode MS" w:hAnsi="Times New Roman"/>
          <w:spacing w:val="-2"/>
          <w:kern w:val="1"/>
          <w:sz w:val="22"/>
          <w:szCs w:val="22"/>
          <w:lang w:val="es-ES" w:eastAsia="ar-SA"/>
        </w:rPr>
        <w:tab/>
        <w:t>Suministrará la mano de obra y equipamientos requeridos para el cumplimiento de sus obligaciones, de acuerdo  con el  pliego; suministrará el  bien  o  prestará el  servicio de conformidad con las características detalladas en esta oferta y las especificaciones técnicas o condiciones solicitados de acuerdo con el pliego, en el plazo y por los precios determinados por la entidad contratante; que al presentar esta oferta, ha considerado todos los costos obligatorios que debe y deberá asumir en la ejecución contractual,  especialmente aquellos relacionados con obligaciones sociales, laborales, de seguridad social, ambientales y tributarias vigentes.</w:t>
      </w:r>
    </w:p>
    <w:p w:rsidR="00EE5624" w:rsidRPr="00EE5624" w:rsidRDefault="00EE5624" w:rsidP="00EE5624">
      <w:pPr>
        <w:spacing w:before="9" w:line="220" w:lineRule="exact"/>
        <w:rPr>
          <w:rFonts w:ascii="Times New Roman" w:eastAsia="Arial Unicode MS" w:hAnsi="Times New Roman"/>
          <w:spacing w:val="-2"/>
          <w:kern w:val="1"/>
          <w:sz w:val="22"/>
          <w:szCs w:val="22"/>
          <w:lang w:val="es-ES" w:eastAsia="ar-SA"/>
        </w:rPr>
      </w:pPr>
    </w:p>
    <w:p w:rsidR="00EE5624" w:rsidRPr="00EE5624" w:rsidRDefault="00EE5624" w:rsidP="00EE5624">
      <w:pPr>
        <w:spacing w:line="234" w:lineRule="auto"/>
        <w:ind w:left="676" w:right="202" w:hanging="533"/>
        <w:jc w:val="both"/>
        <w:rPr>
          <w:rFonts w:ascii="Times New Roman" w:eastAsia="Arial Unicode MS" w:hAnsi="Times New Roman"/>
          <w:spacing w:val="-2"/>
          <w:kern w:val="1"/>
          <w:sz w:val="22"/>
          <w:szCs w:val="22"/>
          <w:lang w:val="es-ES" w:eastAsia="ar-SA"/>
        </w:rPr>
      </w:pPr>
      <w:r w:rsidRPr="00EE5624">
        <w:rPr>
          <w:rFonts w:ascii="Times New Roman" w:eastAsia="Arial Unicode MS" w:hAnsi="Times New Roman"/>
          <w:spacing w:val="-2"/>
          <w:kern w:val="1"/>
          <w:sz w:val="22"/>
          <w:szCs w:val="22"/>
          <w:lang w:val="es-ES" w:eastAsia="ar-SA"/>
        </w:rPr>
        <w:t>6.       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EE5624" w:rsidRPr="00EE5624" w:rsidRDefault="00EE5624" w:rsidP="00EE5624">
      <w:pPr>
        <w:spacing w:line="240" w:lineRule="exact"/>
        <w:rPr>
          <w:rFonts w:ascii="Times New Roman" w:eastAsia="Arial Unicode MS" w:hAnsi="Times New Roman"/>
          <w:spacing w:val="-2"/>
          <w:kern w:val="1"/>
          <w:sz w:val="22"/>
          <w:szCs w:val="22"/>
          <w:lang w:val="es-ES" w:eastAsia="ar-SA"/>
        </w:rPr>
      </w:pPr>
    </w:p>
    <w:p w:rsidR="00EE5624" w:rsidRPr="00EE5624" w:rsidRDefault="00EE5624" w:rsidP="00EE5624">
      <w:pPr>
        <w:tabs>
          <w:tab w:val="left" w:pos="660"/>
        </w:tabs>
        <w:spacing w:line="220" w:lineRule="exact"/>
        <w:ind w:left="676" w:right="202" w:hanging="533"/>
        <w:jc w:val="both"/>
        <w:rPr>
          <w:rFonts w:ascii="Times New Roman" w:eastAsia="Arial Unicode MS" w:hAnsi="Times New Roman"/>
          <w:spacing w:val="-2"/>
          <w:kern w:val="1"/>
          <w:sz w:val="22"/>
          <w:szCs w:val="22"/>
          <w:lang w:val="es-ES" w:eastAsia="ar-SA"/>
        </w:rPr>
      </w:pPr>
      <w:r w:rsidRPr="00EE5624">
        <w:rPr>
          <w:rFonts w:ascii="Times New Roman" w:eastAsia="Arial Unicode MS" w:hAnsi="Times New Roman"/>
          <w:spacing w:val="-2"/>
          <w:kern w:val="1"/>
          <w:sz w:val="22"/>
          <w:szCs w:val="22"/>
          <w:lang w:val="es-ES" w:eastAsia="ar-SA"/>
        </w:rPr>
        <w:t>7.</w:t>
      </w:r>
      <w:r w:rsidRPr="00EE5624">
        <w:rPr>
          <w:rFonts w:ascii="Times New Roman" w:eastAsia="Arial Unicode MS" w:hAnsi="Times New Roman"/>
          <w:spacing w:val="-2"/>
          <w:kern w:val="1"/>
          <w:sz w:val="22"/>
          <w:szCs w:val="22"/>
          <w:lang w:val="es-ES" w:eastAsia="ar-SA"/>
        </w:rPr>
        <w:tab/>
        <w:t xml:space="preserve">Acepta que en el caso de que se comprobare una violación a los compromisos establecidos en los numerales 2, 3, 4, 5 y 6 que anteceden, la entidad contratante le descalifique como oferente, o dé por terminado en forma inmediata el contrato, observando el debido procedimiento, para </w:t>
      </w:r>
      <w:proofErr w:type="spellStart"/>
      <w:r w:rsidRPr="00EE5624">
        <w:rPr>
          <w:rFonts w:ascii="Times New Roman" w:eastAsia="Arial Unicode MS" w:hAnsi="Times New Roman"/>
          <w:spacing w:val="-2"/>
          <w:kern w:val="1"/>
          <w:sz w:val="22"/>
          <w:szCs w:val="22"/>
          <w:lang w:val="es-ES" w:eastAsia="ar-SA"/>
        </w:rPr>
        <w:t>ío</w:t>
      </w:r>
      <w:proofErr w:type="spellEnd"/>
      <w:r w:rsidRPr="00EE5624">
        <w:rPr>
          <w:rFonts w:ascii="Times New Roman" w:eastAsia="Arial Unicode MS" w:hAnsi="Times New Roman"/>
          <w:spacing w:val="-2"/>
          <w:kern w:val="1"/>
          <w:sz w:val="22"/>
          <w:szCs w:val="22"/>
          <w:lang w:val="es-ES" w:eastAsia="ar-SA"/>
        </w:rPr>
        <w:t xml:space="preserve"> cual se allana a responder por  los daños y  perjuicios que tales violaciones hayan ocasionado.</w:t>
      </w:r>
    </w:p>
    <w:p w:rsidR="00EE5624" w:rsidRPr="00EE5624" w:rsidRDefault="00EE5624" w:rsidP="00EE5624">
      <w:pPr>
        <w:spacing w:before="2" w:line="220" w:lineRule="exact"/>
        <w:rPr>
          <w:rFonts w:ascii="Times New Roman" w:eastAsia="Arial Unicode MS" w:hAnsi="Times New Roman"/>
          <w:spacing w:val="-2"/>
          <w:kern w:val="1"/>
          <w:sz w:val="22"/>
          <w:szCs w:val="22"/>
          <w:lang w:val="es-ES" w:eastAsia="ar-SA"/>
        </w:rPr>
      </w:pPr>
    </w:p>
    <w:p w:rsidR="00EE5624" w:rsidRPr="00EE5624" w:rsidRDefault="00EE5624" w:rsidP="00EE5624">
      <w:pPr>
        <w:tabs>
          <w:tab w:val="left" w:pos="680"/>
        </w:tabs>
        <w:spacing w:line="235" w:lineRule="auto"/>
        <w:ind w:left="676" w:right="224" w:hanging="533"/>
        <w:jc w:val="both"/>
        <w:rPr>
          <w:rFonts w:ascii="Times New Roman" w:eastAsia="Arial Unicode MS" w:hAnsi="Times New Roman"/>
          <w:spacing w:val="-2"/>
          <w:kern w:val="1"/>
          <w:sz w:val="22"/>
          <w:szCs w:val="22"/>
          <w:lang w:val="es-ES" w:eastAsia="ar-SA"/>
        </w:rPr>
      </w:pPr>
      <w:r w:rsidRPr="00EE5624">
        <w:rPr>
          <w:rFonts w:ascii="Times New Roman" w:eastAsia="Arial Unicode MS" w:hAnsi="Times New Roman"/>
          <w:spacing w:val="-2"/>
          <w:kern w:val="1"/>
          <w:sz w:val="22"/>
          <w:szCs w:val="22"/>
          <w:lang w:val="es-ES" w:eastAsia="ar-SA"/>
        </w:rPr>
        <w:t>8.</w:t>
      </w:r>
      <w:r w:rsidRPr="00EE5624">
        <w:rPr>
          <w:rFonts w:ascii="Times New Roman" w:eastAsia="Arial Unicode MS" w:hAnsi="Times New Roman"/>
          <w:spacing w:val="-2"/>
          <w:kern w:val="1"/>
          <w:sz w:val="22"/>
          <w:szCs w:val="22"/>
          <w:lang w:val="es-ES" w:eastAsia="ar-SA"/>
        </w:rPr>
        <w:tab/>
      </w:r>
      <w:r w:rsidRPr="00EE5624">
        <w:rPr>
          <w:rFonts w:ascii="Times New Roman" w:eastAsia="Arial Unicode MS" w:hAnsi="Times New Roman"/>
          <w:spacing w:val="-2"/>
          <w:kern w:val="1"/>
          <w:sz w:val="22"/>
          <w:szCs w:val="22"/>
          <w:lang w:val="es-ES" w:eastAsia="ar-SA"/>
        </w:rPr>
        <w:tab/>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w:t>
      </w:r>
      <w:r>
        <w:rPr>
          <w:rFonts w:ascii="Times New Roman" w:eastAsia="Arial Unicode MS" w:hAnsi="Times New Roman"/>
          <w:spacing w:val="-2"/>
          <w:kern w:val="1"/>
          <w:sz w:val="22"/>
          <w:szCs w:val="22"/>
          <w:lang w:val="es-ES" w:eastAsia="ar-SA"/>
        </w:rPr>
        <w:t xml:space="preserve"> </w:t>
      </w:r>
      <w:r w:rsidRPr="00EE5624">
        <w:rPr>
          <w:rFonts w:ascii="Times New Roman" w:eastAsia="Arial Unicode MS" w:hAnsi="Times New Roman"/>
          <w:spacing w:val="-2"/>
          <w:kern w:val="1"/>
          <w:sz w:val="22"/>
          <w:szCs w:val="22"/>
          <w:lang w:val="es-ES" w:eastAsia="ar-SA"/>
        </w:rPr>
        <w:t>acciones legales civiles y  penales correspondientes y en especial las determinadas en el</w:t>
      </w:r>
      <w:r>
        <w:rPr>
          <w:rFonts w:ascii="Times New Roman" w:eastAsia="Arial Unicode MS" w:hAnsi="Times New Roman"/>
          <w:spacing w:val="-2"/>
          <w:kern w:val="1"/>
          <w:sz w:val="22"/>
          <w:szCs w:val="22"/>
          <w:lang w:val="es-ES" w:eastAsia="ar-SA"/>
        </w:rPr>
        <w:t xml:space="preserve"> </w:t>
      </w:r>
      <w:r w:rsidRPr="00EE5624">
        <w:rPr>
          <w:rFonts w:ascii="Times New Roman" w:eastAsia="Arial Unicode MS" w:hAnsi="Times New Roman"/>
          <w:spacing w:val="-2"/>
          <w:kern w:val="1"/>
          <w:sz w:val="22"/>
          <w:szCs w:val="22"/>
          <w:lang w:val="es-ES" w:eastAsia="ar-SA"/>
        </w:rPr>
        <w:t>Código Integral Penal vigente.</w:t>
      </w:r>
    </w:p>
    <w:p w:rsidR="00EE5624" w:rsidRPr="00EE5624" w:rsidRDefault="00EE5624" w:rsidP="00EE5624">
      <w:pPr>
        <w:spacing w:before="19" w:line="220" w:lineRule="exact"/>
        <w:rPr>
          <w:rFonts w:ascii="Times New Roman" w:eastAsia="Arial Unicode MS" w:hAnsi="Times New Roman"/>
          <w:spacing w:val="-2"/>
          <w:kern w:val="1"/>
          <w:sz w:val="22"/>
          <w:szCs w:val="22"/>
          <w:lang w:val="es-ES" w:eastAsia="ar-SA"/>
        </w:rPr>
      </w:pPr>
    </w:p>
    <w:p w:rsidR="00EE5624" w:rsidRPr="00EE5624" w:rsidRDefault="00EE5624" w:rsidP="00EE5624">
      <w:pPr>
        <w:tabs>
          <w:tab w:val="left" w:pos="660"/>
        </w:tabs>
        <w:spacing w:line="220" w:lineRule="exact"/>
        <w:ind w:left="662" w:right="218" w:hanging="518"/>
        <w:jc w:val="both"/>
        <w:rPr>
          <w:rFonts w:ascii="Times New Roman" w:eastAsia="Arial Unicode MS" w:hAnsi="Times New Roman"/>
          <w:spacing w:val="-2"/>
          <w:kern w:val="1"/>
          <w:sz w:val="22"/>
          <w:szCs w:val="22"/>
          <w:lang w:val="es-ES" w:eastAsia="ar-SA"/>
        </w:rPr>
      </w:pPr>
      <w:r w:rsidRPr="00EE5624">
        <w:rPr>
          <w:rFonts w:ascii="Times New Roman" w:eastAsia="Arial Unicode MS" w:hAnsi="Times New Roman"/>
          <w:spacing w:val="-2"/>
          <w:kern w:val="1"/>
          <w:sz w:val="22"/>
          <w:szCs w:val="22"/>
          <w:lang w:val="es-ES" w:eastAsia="ar-SA"/>
        </w:rPr>
        <w:t>9.</w:t>
      </w:r>
      <w:r w:rsidRPr="00EE5624">
        <w:rPr>
          <w:rFonts w:ascii="Times New Roman" w:eastAsia="Arial Unicode MS" w:hAnsi="Times New Roman"/>
          <w:spacing w:val="-2"/>
          <w:kern w:val="1"/>
          <w:sz w:val="22"/>
          <w:szCs w:val="22"/>
          <w:lang w:val="es-ES" w:eastAsia="ar-SA"/>
        </w:rPr>
        <w:tab/>
        <w:t>Conoce las condiciones de la contratación, ha estudiado las especificaciones técnicas o condiciones y demás información del pliego, las aclaraciones y respuestas realizadas en el procedimiento, y en esa medida renuncia a cualquier reclamo posterior, aduciendo desconocimiento por estas causas.</w:t>
      </w:r>
    </w:p>
    <w:p w:rsidR="00EE5624" w:rsidRPr="00EE5624" w:rsidRDefault="00EE5624" w:rsidP="00EE5624">
      <w:pPr>
        <w:spacing w:before="2" w:line="220" w:lineRule="exact"/>
        <w:rPr>
          <w:rFonts w:ascii="Times New Roman" w:eastAsia="Arial Unicode MS" w:hAnsi="Times New Roman"/>
          <w:spacing w:val="-2"/>
          <w:kern w:val="1"/>
          <w:sz w:val="22"/>
          <w:szCs w:val="22"/>
          <w:lang w:val="es-ES" w:eastAsia="ar-SA"/>
        </w:rPr>
      </w:pPr>
    </w:p>
    <w:p w:rsidR="00EE5624" w:rsidRPr="00EE5624" w:rsidRDefault="00E75728" w:rsidP="00EE5624">
      <w:pPr>
        <w:spacing w:line="220" w:lineRule="exact"/>
        <w:ind w:left="662" w:right="231" w:hanging="518"/>
        <w:jc w:val="both"/>
        <w:rPr>
          <w:rFonts w:ascii="Times New Roman" w:eastAsia="Arial Unicode MS" w:hAnsi="Times New Roman"/>
          <w:spacing w:val="-2"/>
          <w:kern w:val="1"/>
          <w:sz w:val="22"/>
          <w:szCs w:val="22"/>
          <w:lang w:val="es-ES" w:eastAsia="ar-SA"/>
        </w:rPr>
      </w:pPr>
      <w:r>
        <w:rPr>
          <w:rFonts w:ascii="Times New Roman" w:eastAsia="Arial Unicode MS" w:hAnsi="Times New Roman"/>
          <w:spacing w:val="-2"/>
          <w:kern w:val="1"/>
          <w:sz w:val="22"/>
          <w:szCs w:val="22"/>
          <w:lang w:val="es-ES" w:eastAsia="ar-SA"/>
        </w:rPr>
        <w:t>10</w:t>
      </w:r>
      <w:r w:rsidR="00EE5624" w:rsidRPr="00EE5624">
        <w:rPr>
          <w:rFonts w:ascii="Times New Roman" w:eastAsia="Arial Unicode MS" w:hAnsi="Times New Roman"/>
          <w:spacing w:val="-2"/>
          <w:kern w:val="1"/>
          <w:sz w:val="22"/>
          <w:szCs w:val="22"/>
          <w:lang w:val="es-ES" w:eastAsia="ar-SA"/>
        </w:rPr>
        <w:t>.</w:t>
      </w:r>
      <w:r>
        <w:rPr>
          <w:rFonts w:ascii="Times New Roman" w:eastAsia="Arial Unicode MS" w:hAnsi="Times New Roman"/>
          <w:spacing w:val="-2"/>
          <w:kern w:val="1"/>
          <w:sz w:val="22"/>
          <w:szCs w:val="22"/>
          <w:lang w:val="es-ES" w:eastAsia="ar-SA"/>
        </w:rPr>
        <w:t xml:space="preserve">  </w:t>
      </w:r>
      <w:r w:rsidR="00EE5624">
        <w:rPr>
          <w:rFonts w:ascii="Times New Roman" w:eastAsia="Arial Unicode MS" w:hAnsi="Times New Roman"/>
          <w:spacing w:val="-2"/>
          <w:kern w:val="1"/>
          <w:sz w:val="22"/>
          <w:szCs w:val="22"/>
          <w:lang w:val="es-ES" w:eastAsia="ar-SA"/>
        </w:rPr>
        <w:t xml:space="preserve">  </w:t>
      </w:r>
      <w:r w:rsidR="00EE5624" w:rsidRPr="00EE5624">
        <w:rPr>
          <w:rFonts w:ascii="Times New Roman" w:eastAsia="Arial Unicode MS" w:hAnsi="Times New Roman"/>
          <w:spacing w:val="-2"/>
          <w:kern w:val="1"/>
          <w:sz w:val="22"/>
          <w:szCs w:val="22"/>
          <w:lang w:val="es-ES" w:eastAsia="ar-SA"/>
        </w:rPr>
        <w:t>Entiende que  las cantidades  indica</w:t>
      </w:r>
      <w:r w:rsidR="00422D5D">
        <w:rPr>
          <w:rFonts w:ascii="Times New Roman" w:eastAsia="Arial Unicode MS" w:hAnsi="Times New Roman"/>
          <w:spacing w:val="-2"/>
          <w:kern w:val="1"/>
          <w:sz w:val="22"/>
          <w:szCs w:val="22"/>
          <w:lang w:val="es-ES" w:eastAsia="ar-SA"/>
        </w:rPr>
        <w:t xml:space="preserve">das respecto de su capacidad </w:t>
      </w:r>
      <w:proofErr w:type="spellStart"/>
      <w:r w:rsidR="00422D5D">
        <w:rPr>
          <w:rFonts w:ascii="Times New Roman" w:eastAsia="Arial Unicode MS" w:hAnsi="Times New Roman"/>
          <w:spacing w:val="-2"/>
          <w:kern w:val="1"/>
          <w:sz w:val="22"/>
          <w:szCs w:val="22"/>
          <w:lang w:val="es-ES" w:eastAsia="ar-SA"/>
        </w:rPr>
        <w:t>rná</w:t>
      </w:r>
      <w:r w:rsidR="00EE5624" w:rsidRPr="00EE5624">
        <w:rPr>
          <w:rFonts w:ascii="Times New Roman" w:eastAsia="Arial Unicode MS" w:hAnsi="Times New Roman"/>
          <w:spacing w:val="-2"/>
          <w:kern w:val="1"/>
          <w:sz w:val="22"/>
          <w:szCs w:val="22"/>
          <w:lang w:val="es-ES" w:eastAsia="ar-SA"/>
        </w:rPr>
        <w:t>x</w:t>
      </w:r>
      <w:r w:rsidR="00422D5D">
        <w:rPr>
          <w:rFonts w:ascii="Times New Roman" w:eastAsia="Arial Unicode MS" w:hAnsi="Times New Roman"/>
          <w:spacing w:val="-2"/>
          <w:kern w:val="1"/>
          <w:sz w:val="22"/>
          <w:szCs w:val="22"/>
          <w:lang w:val="es-ES" w:eastAsia="ar-SA"/>
        </w:rPr>
        <w:t>im</w:t>
      </w:r>
      <w:r w:rsidR="00EE5624" w:rsidRPr="00EE5624">
        <w:rPr>
          <w:rFonts w:ascii="Times New Roman" w:eastAsia="Arial Unicode MS" w:hAnsi="Times New Roman"/>
          <w:spacing w:val="-2"/>
          <w:kern w:val="1"/>
          <w:sz w:val="22"/>
          <w:szCs w:val="22"/>
          <w:lang w:val="es-ES" w:eastAsia="ar-SA"/>
        </w:rPr>
        <w:t>a</w:t>
      </w:r>
      <w:proofErr w:type="spellEnd"/>
      <w:r w:rsidR="00EE5624" w:rsidRPr="00EE5624">
        <w:rPr>
          <w:rFonts w:ascii="Times New Roman" w:eastAsia="Arial Unicode MS" w:hAnsi="Times New Roman"/>
          <w:spacing w:val="-2"/>
          <w:kern w:val="1"/>
          <w:sz w:val="22"/>
          <w:szCs w:val="22"/>
          <w:lang w:val="es-ES" w:eastAsia="ar-SA"/>
        </w:rPr>
        <w:t xml:space="preserve">   mensual de producción para esta contratación son fijas, siempre y cuando el proveedor adjudicado o pre- adjudicado no haya actualizado en el SERCOP la misma.</w:t>
      </w:r>
    </w:p>
    <w:p w:rsidR="00EE5624" w:rsidRPr="00EE5624" w:rsidRDefault="00EE5624" w:rsidP="00EE5624">
      <w:pPr>
        <w:spacing w:line="200" w:lineRule="exact"/>
        <w:rPr>
          <w:rFonts w:ascii="Times New Roman" w:eastAsia="Arial Unicode MS" w:hAnsi="Times New Roman"/>
          <w:spacing w:val="-2"/>
          <w:kern w:val="1"/>
          <w:sz w:val="22"/>
          <w:szCs w:val="22"/>
          <w:lang w:val="es-ES" w:eastAsia="ar-SA"/>
        </w:rPr>
      </w:pPr>
    </w:p>
    <w:p w:rsidR="0081050E" w:rsidRPr="0081050E" w:rsidRDefault="0081050E" w:rsidP="0081050E">
      <w:pPr>
        <w:tabs>
          <w:tab w:val="left" w:pos="660"/>
        </w:tabs>
        <w:spacing w:line="220" w:lineRule="exact"/>
        <w:ind w:left="662" w:right="218" w:hanging="518"/>
        <w:jc w:val="both"/>
        <w:rPr>
          <w:rFonts w:ascii="Times New Roman" w:eastAsia="Arial Unicode MS" w:hAnsi="Times New Roman"/>
          <w:spacing w:val="-2"/>
          <w:kern w:val="1"/>
          <w:sz w:val="22"/>
          <w:szCs w:val="22"/>
          <w:lang w:val="es-ES" w:eastAsia="ar-SA"/>
        </w:rPr>
      </w:pPr>
      <w:r w:rsidRPr="0081050E">
        <w:rPr>
          <w:rFonts w:ascii="Times New Roman" w:eastAsia="Arial Unicode MS" w:hAnsi="Times New Roman"/>
          <w:spacing w:val="-2"/>
          <w:kern w:val="1"/>
          <w:sz w:val="22"/>
          <w:szCs w:val="22"/>
          <w:lang w:val="es-ES" w:eastAsia="ar-SA"/>
        </w:rPr>
        <w:t>11.</w:t>
      </w:r>
      <w:r w:rsidRPr="0081050E">
        <w:rPr>
          <w:rFonts w:ascii="Times New Roman" w:eastAsia="Arial Unicode MS" w:hAnsi="Times New Roman"/>
          <w:spacing w:val="-2"/>
          <w:kern w:val="1"/>
          <w:sz w:val="22"/>
          <w:szCs w:val="22"/>
          <w:lang w:val="es-ES" w:eastAsia="ar-SA"/>
        </w:rPr>
        <w:tab/>
      </w:r>
      <w:r w:rsidRPr="0081050E">
        <w:rPr>
          <w:rFonts w:ascii="Times New Roman" w:eastAsia="Arial Unicode MS" w:hAnsi="Times New Roman"/>
          <w:spacing w:val="-2"/>
          <w:kern w:val="1"/>
          <w:sz w:val="22"/>
          <w:szCs w:val="22"/>
          <w:lang w:val="es-ES" w:eastAsia="ar-SA"/>
        </w:rPr>
        <w:tab/>
        <w:t>De resultar  adjudicado   o pre-</w:t>
      </w:r>
      <w:proofErr w:type="spellStart"/>
      <w:r w:rsidRPr="0081050E">
        <w:rPr>
          <w:rFonts w:ascii="Times New Roman" w:eastAsia="Arial Unicode MS" w:hAnsi="Times New Roman"/>
          <w:spacing w:val="-2"/>
          <w:kern w:val="1"/>
          <w:sz w:val="22"/>
          <w:szCs w:val="22"/>
          <w:lang w:val="es-ES" w:eastAsia="ar-SA"/>
        </w:rPr>
        <w:t>adiudícado</w:t>
      </w:r>
      <w:proofErr w:type="spellEnd"/>
      <w:r w:rsidRPr="0081050E">
        <w:rPr>
          <w:rFonts w:ascii="Times New Roman" w:eastAsia="Arial Unicode MS" w:hAnsi="Times New Roman"/>
          <w:spacing w:val="-2"/>
          <w:kern w:val="1"/>
          <w:sz w:val="22"/>
          <w:szCs w:val="22"/>
          <w:lang w:val="es-ES" w:eastAsia="ar-SA"/>
        </w:rPr>
        <w:t>,   manifiesta  que  ejecutará  el objeto  de contratación sobre  la  base  de  las  cantidades,   términos   de  referencia   y condiciones,   las  mismas  que declara  conocer;  y en  tal virtud,  no  podrá  aducir  error,  falencia  o cualquier   inconformidad, como causal para solicitar  ampliación  del plazo.</w:t>
      </w:r>
    </w:p>
    <w:p w:rsidR="0081050E" w:rsidRPr="0081050E" w:rsidRDefault="0081050E" w:rsidP="0081050E">
      <w:pPr>
        <w:tabs>
          <w:tab w:val="left" w:pos="660"/>
        </w:tabs>
        <w:spacing w:line="220" w:lineRule="exact"/>
        <w:ind w:left="662" w:right="218" w:hanging="518"/>
        <w:jc w:val="both"/>
        <w:rPr>
          <w:rFonts w:ascii="Times New Roman" w:eastAsia="Arial Unicode MS" w:hAnsi="Times New Roman"/>
          <w:spacing w:val="-2"/>
          <w:kern w:val="1"/>
          <w:sz w:val="22"/>
          <w:szCs w:val="22"/>
          <w:lang w:val="es-ES" w:eastAsia="ar-SA"/>
        </w:rPr>
      </w:pPr>
    </w:p>
    <w:p w:rsidR="0081050E" w:rsidRPr="0081050E" w:rsidRDefault="0081050E" w:rsidP="0081050E">
      <w:pPr>
        <w:tabs>
          <w:tab w:val="left" w:pos="680"/>
        </w:tabs>
        <w:spacing w:line="220" w:lineRule="exact"/>
        <w:ind w:left="662" w:right="218" w:hanging="518"/>
        <w:jc w:val="both"/>
        <w:rPr>
          <w:rFonts w:ascii="Times New Roman" w:eastAsia="Arial Unicode MS" w:hAnsi="Times New Roman"/>
          <w:spacing w:val="-2"/>
          <w:kern w:val="1"/>
          <w:sz w:val="22"/>
          <w:szCs w:val="22"/>
          <w:lang w:val="es-ES" w:eastAsia="ar-SA"/>
        </w:rPr>
      </w:pPr>
      <w:r w:rsidRPr="0081050E">
        <w:rPr>
          <w:rFonts w:ascii="Times New Roman" w:eastAsia="Arial Unicode MS" w:hAnsi="Times New Roman"/>
          <w:spacing w:val="-2"/>
          <w:kern w:val="1"/>
          <w:sz w:val="22"/>
          <w:szCs w:val="22"/>
          <w:lang w:val="es-ES" w:eastAsia="ar-SA"/>
        </w:rPr>
        <w:lastRenderedPageBreak/>
        <w:t>12.</w:t>
      </w:r>
      <w:r w:rsidRPr="0081050E">
        <w:rPr>
          <w:rFonts w:ascii="Times New Roman" w:eastAsia="Arial Unicode MS" w:hAnsi="Times New Roman"/>
          <w:spacing w:val="-2"/>
          <w:kern w:val="1"/>
          <w:sz w:val="22"/>
          <w:szCs w:val="22"/>
          <w:lang w:val="es-ES" w:eastAsia="ar-SA"/>
        </w:rPr>
        <w:tab/>
        <w:t>Conoce  y acepta  que  la entidad  contratante   se  reserva  el derecho  de  cancelar  o declarar desierto  el procedimiento,   si conviniere  a los intereses  nacionales  o institucionales,   sin que dicha decisión  cause ningún  tipo de reparación  o indemnización  a su favor.</w:t>
      </w:r>
    </w:p>
    <w:p w:rsidR="0081050E" w:rsidRPr="0081050E" w:rsidRDefault="0081050E" w:rsidP="0081050E">
      <w:pPr>
        <w:tabs>
          <w:tab w:val="left" w:pos="660"/>
        </w:tabs>
        <w:spacing w:line="220" w:lineRule="exact"/>
        <w:ind w:left="662" w:right="218" w:hanging="518"/>
        <w:jc w:val="both"/>
        <w:rPr>
          <w:rFonts w:ascii="Times New Roman" w:eastAsia="Arial Unicode MS" w:hAnsi="Times New Roman"/>
          <w:spacing w:val="-2"/>
          <w:kern w:val="1"/>
          <w:sz w:val="22"/>
          <w:szCs w:val="22"/>
          <w:lang w:val="es-ES" w:eastAsia="ar-SA"/>
        </w:rPr>
      </w:pPr>
    </w:p>
    <w:p w:rsidR="0081050E" w:rsidRDefault="0081050E" w:rsidP="0081050E">
      <w:pPr>
        <w:tabs>
          <w:tab w:val="left" w:pos="680"/>
        </w:tabs>
        <w:spacing w:line="220" w:lineRule="exact"/>
        <w:ind w:left="662" w:right="218" w:hanging="518"/>
        <w:jc w:val="both"/>
        <w:rPr>
          <w:rFonts w:ascii="Times New Roman" w:eastAsia="Arial Unicode MS" w:hAnsi="Times New Roman"/>
          <w:spacing w:val="-2"/>
          <w:kern w:val="1"/>
          <w:sz w:val="22"/>
          <w:szCs w:val="22"/>
          <w:lang w:val="es-ES" w:eastAsia="ar-SA"/>
        </w:rPr>
      </w:pPr>
      <w:r w:rsidRPr="0081050E">
        <w:rPr>
          <w:rFonts w:ascii="Times New Roman" w:eastAsia="Arial Unicode MS" w:hAnsi="Times New Roman"/>
          <w:spacing w:val="-2"/>
          <w:kern w:val="1"/>
          <w:sz w:val="22"/>
          <w:szCs w:val="22"/>
          <w:lang w:val="es-ES" w:eastAsia="ar-SA"/>
        </w:rPr>
        <w:t>13.</w:t>
      </w:r>
      <w:r w:rsidRPr="0081050E">
        <w:rPr>
          <w:rFonts w:ascii="Times New Roman" w:eastAsia="Arial Unicode MS" w:hAnsi="Times New Roman"/>
          <w:spacing w:val="-2"/>
          <w:kern w:val="1"/>
          <w:sz w:val="22"/>
          <w:szCs w:val="22"/>
          <w:lang w:val="es-ES" w:eastAsia="ar-SA"/>
        </w:rPr>
        <w:tab/>
        <w:t>Se   somete   a   las  disposiciones    de   la  LOSNCP,   de   su   Reglamento    General,   de   las resoluciones  del SERCOP  y demás  normativa  que le sea aplicable.</w:t>
      </w:r>
    </w:p>
    <w:p w:rsidR="0081050E" w:rsidRPr="0081050E" w:rsidRDefault="0081050E" w:rsidP="0081050E">
      <w:pPr>
        <w:tabs>
          <w:tab w:val="left" w:pos="680"/>
        </w:tabs>
        <w:spacing w:line="220" w:lineRule="exact"/>
        <w:ind w:left="662" w:right="218" w:hanging="518"/>
        <w:jc w:val="both"/>
        <w:rPr>
          <w:rFonts w:ascii="Times New Roman" w:eastAsia="Arial Unicode MS" w:hAnsi="Times New Roman"/>
          <w:spacing w:val="-2"/>
          <w:kern w:val="1"/>
          <w:sz w:val="22"/>
          <w:szCs w:val="22"/>
          <w:lang w:val="es-ES" w:eastAsia="ar-SA"/>
        </w:rPr>
      </w:pPr>
    </w:p>
    <w:p w:rsidR="0081050E" w:rsidRPr="0081050E" w:rsidRDefault="0081050E" w:rsidP="0081050E">
      <w:pPr>
        <w:tabs>
          <w:tab w:val="left" w:pos="660"/>
        </w:tabs>
        <w:spacing w:line="220" w:lineRule="exact"/>
        <w:ind w:left="662" w:right="218" w:hanging="518"/>
        <w:jc w:val="both"/>
        <w:rPr>
          <w:rFonts w:ascii="Times New Roman" w:eastAsia="Arial Unicode MS" w:hAnsi="Times New Roman"/>
          <w:spacing w:val="-2"/>
          <w:kern w:val="1"/>
          <w:sz w:val="22"/>
          <w:szCs w:val="22"/>
          <w:lang w:val="es-ES" w:eastAsia="ar-SA"/>
        </w:rPr>
      </w:pPr>
      <w:r w:rsidRPr="0081050E">
        <w:rPr>
          <w:rFonts w:ascii="Times New Roman" w:eastAsia="Arial Unicode MS" w:hAnsi="Times New Roman"/>
          <w:spacing w:val="-2"/>
          <w:kern w:val="1"/>
          <w:sz w:val="22"/>
          <w:szCs w:val="22"/>
          <w:lang w:val="es-ES" w:eastAsia="ar-SA"/>
        </w:rPr>
        <w:t>14.     Garantiza   la  veracidad   y  exactitud   de  la  información   y  documentación,    así  como  de</w:t>
      </w:r>
      <w:r w:rsidR="00422D5D">
        <w:rPr>
          <w:rFonts w:ascii="Times New Roman" w:eastAsia="Arial Unicode MS" w:hAnsi="Times New Roman"/>
          <w:spacing w:val="-2"/>
          <w:kern w:val="1"/>
          <w:sz w:val="22"/>
          <w:szCs w:val="22"/>
          <w:lang w:val="es-ES" w:eastAsia="ar-SA"/>
        </w:rPr>
        <w:t xml:space="preserve"> </w:t>
      </w:r>
      <w:r w:rsidRPr="0081050E">
        <w:rPr>
          <w:rFonts w:ascii="Times New Roman" w:eastAsia="Arial Unicode MS" w:hAnsi="Times New Roman"/>
          <w:spacing w:val="-2"/>
          <w:kern w:val="1"/>
          <w:sz w:val="22"/>
          <w:szCs w:val="22"/>
          <w:lang w:val="es-ES" w:eastAsia="ar-SA"/>
        </w:rPr>
        <w:t xml:space="preserve"> las</w:t>
      </w:r>
      <w:r w:rsidR="00422D5D">
        <w:rPr>
          <w:rFonts w:ascii="Times New Roman" w:eastAsia="Arial Unicode MS" w:hAnsi="Times New Roman"/>
          <w:spacing w:val="-2"/>
          <w:kern w:val="1"/>
          <w:sz w:val="22"/>
          <w:szCs w:val="22"/>
          <w:lang w:val="es-ES" w:eastAsia="ar-SA"/>
        </w:rPr>
        <w:t xml:space="preserve"> d</w:t>
      </w:r>
      <w:r w:rsidRPr="0081050E">
        <w:rPr>
          <w:rFonts w:ascii="Times New Roman" w:eastAsia="Arial Unicode MS" w:hAnsi="Times New Roman"/>
          <w:spacing w:val="-2"/>
          <w:kern w:val="1"/>
          <w:sz w:val="22"/>
          <w:szCs w:val="22"/>
          <w:lang w:val="es-ES" w:eastAsia="ar-SA"/>
        </w:rPr>
        <w:t>eclaraciones   incluidas  en  los  documentos   de  su  oferta,  formu</w:t>
      </w:r>
      <w:r w:rsidR="00422D5D">
        <w:rPr>
          <w:rFonts w:ascii="Times New Roman" w:eastAsia="Arial Unicode MS" w:hAnsi="Times New Roman"/>
          <w:spacing w:val="-2"/>
          <w:kern w:val="1"/>
          <w:sz w:val="22"/>
          <w:szCs w:val="22"/>
          <w:lang w:val="es-ES" w:eastAsia="ar-SA"/>
        </w:rPr>
        <w:t>larios   y otros  anexos,  así c</w:t>
      </w:r>
      <w:r w:rsidRPr="0081050E">
        <w:rPr>
          <w:rFonts w:ascii="Times New Roman" w:eastAsia="Arial Unicode MS" w:hAnsi="Times New Roman"/>
          <w:spacing w:val="-2"/>
          <w:kern w:val="1"/>
          <w:sz w:val="22"/>
          <w:szCs w:val="22"/>
          <w:lang w:val="es-ES" w:eastAsia="ar-SA"/>
        </w:rPr>
        <w:t>omo de toda la información  que como  proveedor  consta  en el portal,  al tiempo  que autoriza</w:t>
      </w:r>
      <w:r w:rsidR="00422D5D">
        <w:rPr>
          <w:rFonts w:ascii="Times New Roman" w:eastAsia="Arial Unicode MS" w:hAnsi="Times New Roman"/>
          <w:spacing w:val="-2"/>
          <w:kern w:val="1"/>
          <w:sz w:val="22"/>
          <w:szCs w:val="22"/>
          <w:lang w:val="es-ES" w:eastAsia="ar-SA"/>
        </w:rPr>
        <w:t xml:space="preserve"> </w:t>
      </w:r>
      <w:r w:rsidRPr="0081050E">
        <w:rPr>
          <w:rFonts w:ascii="Times New Roman" w:eastAsia="Arial Unicode MS" w:hAnsi="Times New Roman"/>
          <w:spacing w:val="-2"/>
          <w:kern w:val="1"/>
          <w:sz w:val="22"/>
          <w:szCs w:val="22"/>
          <w:lang w:val="es-ES" w:eastAsia="ar-SA"/>
        </w:rPr>
        <w:t>a la entidad  contratante  a efectuar  averiguaciones   para comprobar  u obtener  aclaraciones  e información   adicional   sobre  las  condiciones   técnicas,   económicas   y legales  del  oferente. Acepta  que, en caso de que se comprobare  administrativamente    por parte  de las entidades contratantes   que  el oferente  o  contratista   hubiere  alterado  o  faltado   a  la verdad  sobre  la documentación   o información  que conforma  su oferta,  dicha falsedad  ideológica  será causal para  descalificarlo    del  procedimiento    de  contratación,    declararlo   adjudicatario    fallido   o</w:t>
      </w:r>
      <w:r w:rsidR="00422D5D">
        <w:rPr>
          <w:rFonts w:ascii="Times New Roman" w:eastAsia="Arial Unicode MS" w:hAnsi="Times New Roman"/>
          <w:spacing w:val="-2"/>
          <w:kern w:val="1"/>
          <w:sz w:val="22"/>
          <w:szCs w:val="22"/>
          <w:lang w:val="es-ES" w:eastAsia="ar-SA"/>
        </w:rPr>
        <w:t xml:space="preserve"> </w:t>
      </w:r>
      <w:r w:rsidRPr="0081050E">
        <w:rPr>
          <w:rFonts w:ascii="Times New Roman" w:eastAsia="Arial Unicode MS" w:hAnsi="Times New Roman"/>
          <w:spacing w:val="-2"/>
          <w:kern w:val="1"/>
          <w:sz w:val="22"/>
          <w:szCs w:val="22"/>
          <w:lang w:val="es-ES" w:eastAsia="ar-SA"/>
        </w:rPr>
        <w:t>contratista  incumplido,  según  corresponda,  previo  el trámite  respectivo;  y,  sin perjuicio  de las acciones judiciales  a las que hubiera lugar.</w:t>
      </w:r>
    </w:p>
    <w:p w:rsidR="0081050E" w:rsidRPr="0081050E" w:rsidRDefault="0081050E" w:rsidP="0081050E">
      <w:pPr>
        <w:tabs>
          <w:tab w:val="left" w:pos="660"/>
        </w:tabs>
        <w:spacing w:line="220" w:lineRule="exact"/>
        <w:ind w:left="662" w:right="218" w:hanging="518"/>
        <w:jc w:val="both"/>
        <w:rPr>
          <w:rFonts w:ascii="Times New Roman" w:eastAsia="Arial Unicode MS" w:hAnsi="Times New Roman"/>
          <w:spacing w:val="-2"/>
          <w:kern w:val="1"/>
          <w:sz w:val="22"/>
          <w:szCs w:val="22"/>
          <w:lang w:val="es-ES" w:eastAsia="ar-SA"/>
        </w:rPr>
      </w:pPr>
    </w:p>
    <w:p w:rsidR="0081050E" w:rsidRPr="0081050E" w:rsidRDefault="0081050E" w:rsidP="0081050E">
      <w:pPr>
        <w:tabs>
          <w:tab w:val="left" w:pos="660"/>
        </w:tabs>
        <w:spacing w:line="220" w:lineRule="exact"/>
        <w:ind w:left="662" w:right="218" w:hanging="518"/>
        <w:jc w:val="both"/>
        <w:rPr>
          <w:rFonts w:ascii="Times New Roman" w:eastAsia="Arial Unicode MS" w:hAnsi="Times New Roman"/>
          <w:spacing w:val="-2"/>
          <w:kern w:val="1"/>
          <w:sz w:val="22"/>
          <w:szCs w:val="22"/>
          <w:lang w:val="es-ES" w:eastAsia="ar-SA"/>
        </w:rPr>
      </w:pPr>
      <w:r w:rsidRPr="0081050E">
        <w:rPr>
          <w:rFonts w:ascii="Times New Roman" w:eastAsia="Arial Unicode MS" w:hAnsi="Times New Roman"/>
          <w:spacing w:val="-2"/>
          <w:kern w:val="1"/>
          <w:sz w:val="22"/>
          <w:szCs w:val="22"/>
          <w:lang w:val="es-ES" w:eastAsia="ar-SA"/>
        </w:rPr>
        <w:t>15.</w:t>
      </w:r>
      <w:r w:rsidRPr="0081050E">
        <w:rPr>
          <w:rFonts w:ascii="Times New Roman" w:eastAsia="Arial Unicode MS" w:hAnsi="Times New Roman"/>
          <w:spacing w:val="-2"/>
          <w:kern w:val="1"/>
          <w:sz w:val="22"/>
          <w:szCs w:val="22"/>
          <w:lang w:val="es-ES" w:eastAsia="ar-SA"/>
        </w:rPr>
        <w:tab/>
      </w:r>
      <w:r w:rsidRPr="0081050E">
        <w:rPr>
          <w:rFonts w:ascii="Times New Roman" w:eastAsia="Arial Unicode MS" w:hAnsi="Times New Roman"/>
          <w:spacing w:val="-2"/>
          <w:kern w:val="1"/>
          <w:sz w:val="22"/>
          <w:szCs w:val="22"/>
          <w:lang w:val="es-ES" w:eastAsia="ar-SA"/>
        </w:rPr>
        <w:tab/>
        <w:t>No  contratará   a  personas   menores   de  edad  para   realizar   actividad   alguna   durante   la ejecución   contractual;   y  que,  en  caso  de  que  las  autoridades   del  ramo  determinaren   o descubrieren   tal  práctica,   se  someterán   y  aceptarán   las  sanciones   que  de  tal  práctica</w:t>
      </w:r>
      <w:r w:rsidR="00022581">
        <w:rPr>
          <w:rFonts w:ascii="Times New Roman" w:eastAsia="Arial Unicode MS" w:hAnsi="Times New Roman"/>
          <w:spacing w:val="-2"/>
          <w:kern w:val="1"/>
          <w:sz w:val="22"/>
          <w:szCs w:val="22"/>
          <w:lang w:val="es-ES" w:eastAsia="ar-SA"/>
        </w:rPr>
        <w:t xml:space="preserve">  </w:t>
      </w:r>
      <w:r>
        <w:rPr>
          <w:rFonts w:ascii="Times New Roman" w:eastAsia="Arial Unicode MS" w:hAnsi="Times New Roman"/>
          <w:spacing w:val="-2"/>
          <w:kern w:val="1"/>
          <w:sz w:val="22"/>
          <w:szCs w:val="22"/>
          <w:lang w:val="es-ES" w:eastAsia="ar-SA"/>
        </w:rPr>
        <w:t xml:space="preserve">          </w:t>
      </w:r>
      <w:r w:rsidR="00022581">
        <w:rPr>
          <w:rFonts w:ascii="Times New Roman" w:eastAsia="Arial Unicode MS" w:hAnsi="Times New Roman"/>
          <w:spacing w:val="-2"/>
          <w:kern w:val="1"/>
          <w:sz w:val="22"/>
          <w:szCs w:val="22"/>
          <w:lang w:val="es-ES" w:eastAsia="ar-SA"/>
        </w:rPr>
        <w:t>p</w:t>
      </w:r>
      <w:r w:rsidRPr="0081050E">
        <w:rPr>
          <w:rFonts w:ascii="Times New Roman" w:eastAsia="Arial Unicode MS" w:hAnsi="Times New Roman"/>
          <w:spacing w:val="-2"/>
          <w:kern w:val="1"/>
          <w:sz w:val="22"/>
          <w:szCs w:val="22"/>
          <w:lang w:val="es-ES" w:eastAsia="ar-SA"/>
        </w:rPr>
        <w:t>uedan   derivarse,    incluso   la  terminación    unilateral   y   anticipada    del  contrato,   con   las</w:t>
      </w:r>
      <w:r w:rsidR="00022581">
        <w:rPr>
          <w:rFonts w:ascii="Times New Roman" w:eastAsia="Arial Unicode MS" w:hAnsi="Times New Roman"/>
          <w:spacing w:val="-2"/>
          <w:kern w:val="1"/>
          <w:sz w:val="22"/>
          <w:szCs w:val="22"/>
          <w:lang w:val="es-ES" w:eastAsia="ar-SA"/>
        </w:rPr>
        <w:t xml:space="preserve"> c</w:t>
      </w:r>
      <w:r w:rsidRPr="0081050E">
        <w:rPr>
          <w:rFonts w:ascii="Times New Roman" w:eastAsia="Arial Unicode MS" w:hAnsi="Times New Roman"/>
          <w:spacing w:val="-2"/>
          <w:kern w:val="1"/>
          <w:sz w:val="22"/>
          <w:szCs w:val="22"/>
          <w:lang w:val="es-ES" w:eastAsia="ar-SA"/>
        </w:rPr>
        <w:t>onsecuencias  legales y reglamentarias   pertinentes.</w:t>
      </w:r>
    </w:p>
    <w:p w:rsidR="0081050E" w:rsidRPr="0081050E" w:rsidRDefault="0081050E" w:rsidP="0081050E">
      <w:pPr>
        <w:tabs>
          <w:tab w:val="left" w:pos="660"/>
        </w:tabs>
        <w:spacing w:line="220" w:lineRule="exact"/>
        <w:ind w:left="662" w:right="218" w:hanging="518"/>
        <w:jc w:val="both"/>
        <w:rPr>
          <w:rFonts w:ascii="Times New Roman" w:eastAsia="Arial Unicode MS" w:hAnsi="Times New Roman"/>
          <w:spacing w:val="-2"/>
          <w:kern w:val="1"/>
          <w:sz w:val="22"/>
          <w:szCs w:val="22"/>
          <w:lang w:val="es-ES" w:eastAsia="ar-SA"/>
        </w:rPr>
      </w:pPr>
    </w:p>
    <w:p w:rsidR="0081050E" w:rsidRDefault="0081050E" w:rsidP="0081050E">
      <w:pPr>
        <w:tabs>
          <w:tab w:val="left" w:pos="660"/>
        </w:tabs>
        <w:spacing w:line="220" w:lineRule="exact"/>
        <w:ind w:left="662" w:right="218" w:hanging="518"/>
        <w:jc w:val="both"/>
        <w:rPr>
          <w:rFonts w:ascii="Times New Roman" w:eastAsia="Arial Unicode MS" w:hAnsi="Times New Roman"/>
          <w:spacing w:val="-2"/>
          <w:kern w:val="1"/>
          <w:sz w:val="22"/>
          <w:szCs w:val="22"/>
          <w:lang w:val="es-ES" w:eastAsia="ar-SA"/>
        </w:rPr>
      </w:pPr>
      <w:r w:rsidRPr="0081050E">
        <w:rPr>
          <w:rFonts w:ascii="Times New Roman" w:eastAsia="Arial Unicode MS" w:hAnsi="Times New Roman"/>
          <w:spacing w:val="-2"/>
          <w:kern w:val="1"/>
          <w:sz w:val="22"/>
          <w:szCs w:val="22"/>
          <w:lang w:val="es-ES" w:eastAsia="ar-SA"/>
        </w:rPr>
        <w:t>16.</w:t>
      </w:r>
      <w:r w:rsidRPr="0081050E">
        <w:rPr>
          <w:rFonts w:ascii="Times New Roman" w:eastAsia="Arial Unicode MS" w:hAnsi="Times New Roman"/>
          <w:spacing w:val="-2"/>
          <w:kern w:val="1"/>
          <w:sz w:val="22"/>
          <w:szCs w:val="22"/>
          <w:lang w:val="es-ES" w:eastAsia="ar-SA"/>
        </w:rPr>
        <w:tab/>
        <w:t>Bajo  juramento,    que  no  está  incurso   en  las  inhabilidades    generales   y especiales   para contratar  establecidas   en los artículos  62 y 63 de la LOSNCP  y de los artículos  110 y 111  de su Reglamento  General  y demás normativa  aplicable.</w:t>
      </w:r>
    </w:p>
    <w:p w:rsidR="0081050E" w:rsidRDefault="0081050E" w:rsidP="0081050E">
      <w:pPr>
        <w:tabs>
          <w:tab w:val="left" w:pos="660"/>
        </w:tabs>
        <w:spacing w:line="220" w:lineRule="exact"/>
        <w:ind w:left="662" w:right="218" w:hanging="518"/>
        <w:jc w:val="both"/>
        <w:rPr>
          <w:rFonts w:ascii="Times New Roman" w:eastAsia="Arial Unicode MS" w:hAnsi="Times New Roman"/>
          <w:spacing w:val="-2"/>
          <w:kern w:val="1"/>
          <w:sz w:val="22"/>
          <w:szCs w:val="22"/>
          <w:lang w:val="es-ES" w:eastAsia="ar-SA"/>
        </w:rPr>
      </w:pPr>
    </w:p>
    <w:p w:rsidR="00436DD2" w:rsidRPr="0081050E" w:rsidRDefault="00436DD2" w:rsidP="0081050E">
      <w:pPr>
        <w:tabs>
          <w:tab w:val="left" w:pos="660"/>
        </w:tabs>
        <w:spacing w:line="220" w:lineRule="exact"/>
        <w:ind w:left="662" w:right="218" w:hanging="518"/>
        <w:jc w:val="both"/>
        <w:rPr>
          <w:rFonts w:ascii="Times New Roman" w:eastAsia="Arial Unicode MS" w:hAnsi="Times New Roman"/>
          <w:spacing w:val="-2"/>
          <w:kern w:val="1"/>
          <w:sz w:val="22"/>
          <w:szCs w:val="22"/>
          <w:lang w:val="es-ES" w:eastAsia="ar-SA"/>
        </w:rPr>
      </w:pPr>
    </w:p>
    <w:tbl>
      <w:tblPr>
        <w:tblStyle w:val="Tablaconcuadrcula"/>
        <w:tblW w:w="9889" w:type="dxa"/>
        <w:tblLook w:val="04A0" w:firstRow="1" w:lastRow="0" w:firstColumn="1" w:lastColumn="0" w:noHBand="0" w:noVBand="1"/>
      </w:tblPr>
      <w:tblGrid>
        <w:gridCol w:w="9889"/>
      </w:tblGrid>
      <w:tr w:rsidR="0081050E" w:rsidTr="00E75728">
        <w:trPr>
          <w:trHeight w:val="1259"/>
        </w:trPr>
        <w:tc>
          <w:tcPr>
            <w:tcW w:w="9889" w:type="dxa"/>
            <w:vAlign w:val="bottom"/>
          </w:tcPr>
          <w:p w:rsidR="0081050E" w:rsidRPr="00E75728" w:rsidRDefault="00E75728" w:rsidP="00E75728">
            <w:pPr>
              <w:spacing w:line="567" w:lineRule="auto"/>
              <w:ind w:left="131" w:right="1983"/>
              <w:rPr>
                <w:rFonts w:ascii="Times New Roman" w:eastAsia="Arial Unicode MS" w:hAnsi="Times New Roman"/>
                <w:spacing w:val="-2"/>
                <w:kern w:val="1"/>
                <w:sz w:val="22"/>
                <w:szCs w:val="22"/>
                <w:lang w:val="es-EC" w:eastAsia="ar-SA"/>
              </w:rPr>
            </w:pPr>
            <w:r w:rsidRPr="00E75728">
              <w:rPr>
                <w:rFonts w:ascii="Times New Roman" w:eastAsia="Arial Unicode MS" w:hAnsi="Times New Roman"/>
                <w:spacing w:val="-2"/>
                <w:kern w:val="1"/>
                <w:sz w:val="22"/>
                <w:szCs w:val="22"/>
                <w:lang w:val="es-EC" w:eastAsia="ar-SA"/>
              </w:rPr>
              <w:t>Para constancia de lo ofertado, suscribo este formulario</w:t>
            </w:r>
          </w:p>
          <w:p w:rsidR="00022581" w:rsidRDefault="0081050E" w:rsidP="00E75728">
            <w:pPr>
              <w:spacing w:line="567" w:lineRule="auto"/>
              <w:ind w:left="131" w:right="1983"/>
              <w:rPr>
                <w:rFonts w:ascii="Times New Roman" w:eastAsia="Arial Unicode MS" w:hAnsi="Times New Roman"/>
                <w:b/>
                <w:spacing w:val="-2"/>
                <w:kern w:val="1"/>
                <w:sz w:val="18"/>
                <w:szCs w:val="18"/>
                <w:lang w:val="es-EC" w:eastAsia="ar-SA"/>
              </w:rPr>
            </w:pPr>
            <w:r w:rsidRPr="0081050E">
              <w:rPr>
                <w:rFonts w:ascii="Times New Roman" w:eastAsia="Arial Unicode MS" w:hAnsi="Times New Roman"/>
                <w:b/>
                <w:spacing w:val="-2"/>
                <w:kern w:val="1"/>
                <w:sz w:val="18"/>
                <w:szCs w:val="18"/>
                <w:lang w:val="es-EC" w:eastAsia="ar-SA"/>
              </w:rPr>
              <w:t xml:space="preserve">FIRMA DEL OFERENTE, SU REPRESENTANTE LEGAL O APODERADO </w:t>
            </w:r>
          </w:p>
          <w:p w:rsidR="0081050E" w:rsidRPr="0081050E" w:rsidRDefault="0081050E" w:rsidP="00E75728">
            <w:pPr>
              <w:spacing w:line="567" w:lineRule="auto"/>
              <w:ind w:left="131" w:right="1983"/>
              <w:rPr>
                <w:rFonts w:ascii="Times New Roman" w:eastAsia="Arial Unicode MS" w:hAnsi="Times New Roman"/>
                <w:spacing w:val="-2"/>
                <w:kern w:val="1"/>
                <w:sz w:val="22"/>
                <w:szCs w:val="22"/>
                <w:lang w:val="es-EC" w:eastAsia="ar-SA"/>
              </w:rPr>
            </w:pPr>
            <w:r>
              <w:rPr>
                <w:rFonts w:ascii="Times New Roman" w:eastAsia="Arial Unicode MS" w:hAnsi="Times New Roman"/>
                <w:spacing w:val="-2"/>
                <w:kern w:val="1"/>
                <w:sz w:val="22"/>
                <w:szCs w:val="22"/>
                <w:lang w:val="es-EC" w:eastAsia="ar-SA"/>
              </w:rPr>
              <w:t>________________________________________________________________</w:t>
            </w:r>
          </w:p>
        </w:tc>
      </w:tr>
    </w:tbl>
    <w:p w:rsidR="0081050E" w:rsidRPr="0081050E" w:rsidRDefault="0081050E" w:rsidP="0081050E">
      <w:pPr>
        <w:spacing w:before="4" w:line="120" w:lineRule="exact"/>
        <w:jc w:val="both"/>
        <w:rPr>
          <w:rFonts w:ascii="Times New Roman" w:eastAsia="Arial Unicode MS" w:hAnsi="Times New Roman"/>
          <w:spacing w:val="-2"/>
          <w:kern w:val="1"/>
          <w:sz w:val="22"/>
          <w:szCs w:val="22"/>
          <w:lang w:val="es-ES" w:eastAsia="ar-SA"/>
        </w:rPr>
      </w:pPr>
    </w:p>
    <w:p w:rsidR="00962873" w:rsidRDefault="00962873" w:rsidP="006A32B3">
      <w:pPr>
        <w:tabs>
          <w:tab w:val="left" w:pos="660"/>
        </w:tabs>
        <w:spacing w:line="220" w:lineRule="exact"/>
        <w:ind w:left="662" w:right="218" w:hanging="518"/>
        <w:jc w:val="both"/>
        <w:rPr>
          <w:rFonts w:ascii="Times New Roman" w:eastAsia="Arial Unicode MS" w:hAnsi="Times New Roman"/>
          <w:b/>
          <w:spacing w:val="-2"/>
          <w:kern w:val="1"/>
          <w:sz w:val="22"/>
          <w:szCs w:val="22"/>
          <w:lang w:val="es-ES" w:eastAsia="ar-SA"/>
        </w:rPr>
      </w:pPr>
    </w:p>
    <w:p w:rsidR="00962873" w:rsidRDefault="00962873" w:rsidP="006A32B3">
      <w:pPr>
        <w:tabs>
          <w:tab w:val="left" w:pos="660"/>
        </w:tabs>
        <w:spacing w:line="220" w:lineRule="exact"/>
        <w:ind w:left="662" w:right="218" w:hanging="518"/>
        <w:jc w:val="both"/>
        <w:rPr>
          <w:rFonts w:ascii="Times New Roman" w:eastAsia="Arial Unicode MS" w:hAnsi="Times New Roman"/>
          <w:b/>
          <w:spacing w:val="-2"/>
          <w:kern w:val="1"/>
          <w:sz w:val="22"/>
          <w:szCs w:val="22"/>
          <w:lang w:val="es-ES" w:eastAsia="ar-SA"/>
        </w:rPr>
      </w:pPr>
    </w:p>
    <w:p w:rsidR="0048473E" w:rsidRDefault="00690555" w:rsidP="006A32B3">
      <w:pPr>
        <w:tabs>
          <w:tab w:val="left" w:pos="660"/>
        </w:tabs>
        <w:spacing w:line="220" w:lineRule="exact"/>
        <w:ind w:left="662" w:right="218" w:hanging="518"/>
        <w:jc w:val="both"/>
        <w:rPr>
          <w:rFonts w:ascii="Times New Roman" w:eastAsia="Arial Unicode MS" w:hAnsi="Times New Roman"/>
          <w:b/>
          <w:spacing w:val="-2"/>
          <w:kern w:val="1"/>
          <w:sz w:val="22"/>
          <w:szCs w:val="22"/>
          <w:lang w:val="es-ES" w:eastAsia="ar-SA"/>
        </w:rPr>
      </w:pPr>
      <w:r>
        <w:rPr>
          <w:rFonts w:ascii="Times New Roman" w:eastAsia="Arial Unicode MS" w:hAnsi="Times New Roman"/>
          <w:b/>
          <w:spacing w:val="-2"/>
          <w:kern w:val="1"/>
          <w:sz w:val="22"/>
          <w:szCs w:val="22"/>
          <w:lang w:val="es-ES" w:eastAsia="ar-SA"/>
        </w:rPr>
        <w:t>(LUGAR Y FECHA)</w:t>
      </w:r>
    </w:p>
    <w:p w:rsidR="009F01E4" w:rsidRDefault="009F01E4" w:rsidP="00BC59DB">
      <w:pPr>
        <w:tabs>
          <w:tab w:val="left" w:pos="660"/>
        </w:tabs>
        <w:spacing w:line="220" w:lineRule="exact"/>
        <w:ind w:right="218"/>
        <w:jc w:val="both"/>
        <w:rPr>
          <w:rFonts w:ascii="Times New Roman" w:eastAsia="Arial Unicode MS" w:hAnsi="Times New Roman"/>
          <w:b/>
          <w:spacing w:val="-2"/>
          <w:kern w:val="1"/>
          <w:sz w:val="22"/>
          <w:szCs w:val="22"/>
          <w:lang w:val="es-ES" w:eastAsia="ar-SA"/>
        </w:rPr>
      </w:pPr>
    </w:p>
    <w:p w:rsidR="00137765" w:rsidRDefault="00137765" w:rsidP="00BC59DB">
      <w:pPr>
        <w:tabs>
          <w:tab w:val="left" w:pos="660"/>
        </w:tabs>
        <w:spacing w:line="220" w:lineRule="exact"/>
        <w:ind w:right="218"/>
        <w:jc w:val="both"/>
        <w:rPr>
          <w:rFonts w:ascii="Times New Roman" w:eastAsia="Arial Unicode MS" w:hAnsi="Times New Roman"/>
          <w:b/>
          <w:spacing w:val="-2"/>
          <w:kern w:val="1"/>
          <w:sz w:val="22"/>
          <w:szCs w:val="22"/>
          <w:lang w:val="es-ES" w:eastAsia="ar-SA"/>
        </w:rPr>
      </w:pPr>
    </w:p>
    <w:p w:rsidR="00ED2FD0" w:rsidRDefault="00ED2FD0" w:rsidP="00BC59DB">
      <w:pPr>
        <w:tabs>
          <w:tab w:val="left" w:pos="660"/>
        </w:tabs>
        <w:spacing w:line="220" w:lineRule="exact"/>
        <w:ind w:right="218"/>
        <w:jc w:val="both"/>
        <w:rPr>
          <w:rFonts w:ascii="Times New Roman" w:eastAsia="Arial Unicode MS" w:hAnsi="Times New Roman"/>
          <w:b/>
          <w:spacing w:val="-2"/>
          <w:kern w:val="1"/>
          <w:sz w:val="22"/>
          <w:szCs w:val="22"/>
          <w:lang w:val="es-ES" w:eastAsia="ar-SA"/>
        </w:rPr>
      </w:pPr>
    </w:p>
    <w:p w:rsidR="0081050E" w:rsidRPr="006A32B3" w:rsidRDefault="0081050E" w:rsidP="006A32B3">
      <w:pPr>
        <w:tabs>
          <w:tab w:val="left" w:pos="660"/>
        </w:tabs>
        <w:spacing w:line="220" w:lineRule="exact"/>
        <w:ind w:left="662" w:right="218" w:hanging="518"/>
        <w:jc w:val="both"/>
        <w:rPr>
          <w:rFonts w:ascii="Times New Roman" w:eastAsia="Arial Unicode MS" w:hAnsi="Times New Roman"/>
          <w:b/>
          <w:spacing w:val="-2"/>
          <w:kern w:val="1"/>
          <w:sz w:val="22"/>
          <w:szCs w:val="22"/>
          <w:lang w:val="es-ES" w:eastAsia="ar-SA"/>
        </w:rPr>
      </w:pPr>
      <w:r w:rsidRPr="006A32B3">
        <w:rPr>
          <w:rFonts w:ascii="Times New Roman" w:eastAsia="Arial Unicode MS" w:hAnsi="Times New Roman"/>
          <w:b/>
          <w:spacing w:val="-2"/>
          <w:kern w:val="1"/>
          <w:sz w:val="22"/>
          <w:szCs w:val="22"/>
          <w:lang w:val="es-ES" w:eastAsia="ar-SA"/>
        </w:rPr>
        <w:t>4.2 DATOS GENERALES DEL PROVEEDOR</w:t>
      </w:r>
    </w:p>
    <w:p w:rsidR="00EE5624" w:rsidRPr="006A32B3" w:rsidRDefault="00EE5624" w:rsidP="006A32B3">
      <w:pPr>
        <w:tabs>
          <w:tab w:val="left" w:pos="660"/>
        </w:tabs>
        <w:spacing w:line="220" w:lineRule="exact"/>
        <w:ind w:left="662" w:right="218" w:hanging="518"/>
        <w:jc w:val="both"/>
        <w:rPr>
          <w:rFonts w:ascii="Times New Roman" w:eastAsia="Arial Unicode MS" w:hAnsi="Times New Roman"/>
          <w:b/>
          <w:spacing w:val="-2"/>
          <w:kern w:val="1"/>
          <w:sz w:val="22"/>
          <w:szCs w:val="22"/>
          <w:lang w:val="es-ES" w:eastAsia="ar-SA"/>
        </w:rPr>
      </w:pPr>
    </w:p>
    <w:p w:rsidR="006A32B3" w:rsidRPr="006A32B3" w:rsidRDefault="006A32B3" w:rsidP="006A32B3">
      <w:pPr>
        <w:pStyle w:val="Textoindependiente"/>
        <w:tabs>
          <w:tab w:val="left" w:pos="0"/>
        </w:tabs>
        <w:suppressAutoHyphens w:val="0"/>
        <w:snapToGrid w:val="0"/>
        <w:ind w:right="27"/>
        <w:jc w:val="both"/>
        <w:rPr>
          <w:i/>
          <w:spacing w:val="-2"/>
          <w:sz w:val="22"/>
          <w:szCs w:val="22"/>
          <w:lang w:val="es-ES"/>
        </w:rPr>
      </w:pPr>
      <w:r w:rsidRPr="006A32B3">
        <w:rPr>
          <w:spacing w:val="-2"/>
          <w:sz w:val="22"/>
          <w:szCs w:val="22"/>
          <w:lang w:val="es-ES"/>
        </w:rPr>
        <w:t>NOMBRE DEL PROVEEDOR: (</w:t>
      </w:r>
      <w:r w:rsidRPr="006A32B3">
        <w:rPr>
          <w:i/>
          <w:spacing w:val="-2"/>
          <w:sz w:val="22"/>
          <w:szCs w:val="22"/>
          <w:lang w:val="es-ES"/>
        </w:rPr>
        <w:t>determinar si es persona natural, jurídica, consorcio o asociación;</w:t>
      </w:r>
    </w:p>
    <w:p w:rsidR="006A32B3" w:rsidRPr="006A32B3" w:rsidRDefault="006A32B3" w:rsidP="006A32B3">
      <w:pPr>
        <w:pStyle w:val="Textoindependiente"/>
        <w:tabs>
          <w:tab w:val="left" w:pos="0"/>
        </w:tabs>
        <w:suppressAutoHyphens w:val="0"/>
        <w:snapToGrid w:val="0"/>
        <w:ind w:right="27"/>
        <w:jc w:val="both"/>
        <w:rPr>
          <w:i/>
          <w:spacing w:val="-2"/>
          <w:sz w:val="22"/>
          <w:szCs w:val="22"/>
          <w:lang w:val="es-ES"/>
        </w:rPr>
      </w:pPr>
      <w:r w:rsidRPr="006A32B3">
        <w:rPr>
          <w:i/>
          <w:spacing w:val="-2"/>
          <w:sz w:val="22"/>
          <w:szCs w:val="22"/>
          <w:lang w:val="es-ES"/>
        </w:rPr>
        <w:t>Se determinará al representante legal, apoderado o procurador común, de ser el caso).</w:t>
      </w:r>
    </w:p>
    <w:tbl>
      <w:tblPr>
        <w:tblStyle w:val="Tablaconcuadrcula"/>
        <w:tblW w:w="0" w:type="auto"/>
        <w:tblLook w:val="04A0" w:firstRow="1" w:lastRow="0" w:firstColumn="1" w:lastColumn="0" w:noHBand="0" w:noVBand="1"/>
      </w:tblPr>
      <w:tblGrid>
        <w:gridCol w:w="4593"/>
        <w:gridCol w:w="4468"/>
      </w:tblGrid>
      <w:tr w:rsidR="00323F5C" w:rsidTr="00323F5C">
        <w:tc>
          <w:tcPr>
            <w:tcW w:w="4818" w:type="dxa"/>
          </w:tcPr>
          <w:p w:rsidR="00323F5C" w:rsidRPr="00323F5C" w:rsidRDefault="00323F5C" w:rsidP="006A32B3">
            <w:pPr>
              <w:spacing w:before="12" w:line="240" w:lineRule="exact"/>
              <w:rPr>
                <w:b/>
                <w:lang w:val="es-EC"/>
              </w:rPr>
            </w:pPr>
            <w:r w:rsidRPr="00323F5C">
              <w:rPr>
                <w:b/>
                <w:lang w:val="es-EC"/>
              </w:rPr>
              <w:t>CIUDAD</w:t>
            </w:r>
          </w:p>
        </w:tc>
        <w:tc>
          <w:tcPr>
            <w:tcW w:w="4819" w:type="dxa"/>
          </w:tcPr>
          <w:p w:rsidR="00323F5C" w:rsidRDefault="00323F5C" w:rsidP="006A32B3">
            <w:pPr>
              <w:spacing w:before="12" w:line="240" w:lineRule="exact"/>
              <w:rPr>
                <w:lang w:val="es-EC"/>
              </w:rPr>
            </w:pPr>
          </w:p>
        </w:tc>
      </w:tr>
      <w:tr w:rsidR="00323F5C" w:rsidTr="00323F5C">
        <w:tc>
          <w:tcPr>
            <w:tcW w:w="4818" w:type="dxa"/>
          </w:tcPr>
          <w:p w:rsidR="00323F5C" w:rsidRPr="00323F5C" w:rsidRDefault="00323F5C" w:rsidP="006A32B3">
            <w:pPr>
              <w:spacing w:before="12" w:line="240" w:lineRule="exact"/>
              <w:rPr>
                <w:b/>
                <w:lang w:val="es-EC"/>
              </w:rPr>
            </w:pPr>
            <w:r w:rsidRPr="00323F5C">
              <w:rPr>
                <w:b/>
                <w:lang w:val="es-EC"/>
              </w:rPr>
              <w:t>CALLE (PRINCIPAL)</w:t>
            </w:r>
          </w:p>
        </w:tc>
        <w:tc>
          <w:tcPr>
            <w:tcW w:w="4819" w:type="dxa"/>
          </w:tcPr>
          <w:p w:rsidR="00323F5C" w:rsidRDefault="00323F5C" w:rsidP="006A32B3">
            <w:pPr>
              <w:spacing w:before="12" w:line="240" w:lineRule="exact"/>
              <w:rPr>
                <w:lang w:val="es-EC"/>
              </w:rPr>
            </w:pPr>
          </w:p>
        </w:tc>
      </w:tr>
      <w:tr w:rsidR="00323F5C" w:rsidTr="00323F5C">
        <w:tc>
          <w:tcPr>
            <w:tcW w:w="4818" w:type="dxa"/>
          </w:tcPr>
          <w:p w:rsidR="00323F5C" w:rsidRPr="00323F5C" w:rsidRDefault="00323F5C" w:rsidP="006A32B3">
            <w:pPr>
              <w:spacing w:before="12" w:line="240" w:lineRule="exact"/>
              <w:rPr>
                <w:b/>
                <w:lang w:val="es-EC"/>
              </w:rPr>
            </w:pPr>
            <w:r w:rsidRPr="00323F5C">
              <w:rPr>
                <w:b/>
                <w:lang w:val="es-EC"/>
              </w:rPr>
              <w:t>No</w:t>
            </w:r>
          </w:p>
        </w:tc>
        <w:tc>
          <w:tcPr>
            <w:tcW w:w="4819" w:type="dxa"/>
          </w:tcPr>
          <w:p w:rsidR="00323F5C" w:rsidRDefault="00323F5C" w:rsidP="006A32B3">
            <w:pPr>
              <w:spacing w:before="12" w:line="240" w:lineRule="exact"/>
              <w:rPr>
                <w:lang w:val="es-EC"/>
              </w:rPr>
            </w:pPr>
          </w:p>
        </w:tc>
      </w:tr>
      <w:tr w:rsidR="00323F5C" w:rsidTr="00323F5C">
        <w:tc>
          <w:tcPr>
            <w:tcW w:w="4818" w:type="dxa"/>
          </w:tcPr>
          <w:p w:rsidR="00323F5C" w:rsidRPr="00323F5C" w:rsidRDefault="00323F5C" w:rsidP="006A32B3">
            <w:pPr>
              <w:spacing w:before="12" w:line="240" w:lineRule="exact"/>
              <w:rPr>
                <w:b/>
                <w:lang w:val="es-EC"/>
              </w:rPr>
            </w:pPr>
            <w:r w:rsidRPr="00323F5C">
              <w:rPr>
                <w:b/>
                <w:lang w:val="es-EC"/>
              </w:rPr>
              <w:t>CALLE INTERSECCION</w:t>
            </w:r>
          </w:p>
        </w:tc>
        <w:tc>
          <w:tcPr>
            <w:tcW w:w="4819" w:type="dxa"/>
          </w:tcPr>
          <w:p w:rsidR="00323F5C" w:rsidRDefault="00323F5C" w:rsidP="006A32B3">
            <w:pPr>
              <w:spacing w:before="12" w:line="240" w:lineRule="exact"/>
              <w:rPr>
                <w:lang w:val="es-EC"/>
              </w:rPr>
            </w:pPr>
          </w:p>
        </w:tc>
      </w:tr>
      <w:tr w:rsidR="00323F5C" w:rsidTr="00323F5C">
        <w:tc>
          <w:tcPr>
            <w:tcW w:w="4818" w:type="dxa"/>
          </w:tcPr>
          <w:p w:rsidR="00323F5C" w:rsidRPr="00323F5C" w:rsidRDefault="00323F5C" w:rsidP="006A32B3">
            <w:pPr>
              <w:spacing w:before="12" w:line="240" w:lineRule="exact"/>
              <w:rPr>
                <w:b/>
                <w:lang w:val="es-EC"/>
              </w:rPr>
            </w:pPr>
            <w:r w:rsidRPr="00323F5C">
              <w:rPr>
                <w:b/>
                <w:lang w:val="es-EC"/>
              </w:rPr>
              <w:t>TELEFONO (S)</w:t>
            </w:r>
          </w:p>
        </w:tc>
        <w:tc>
          <w:tcPr>
            <w:tcW w:w="4819" w:type="dxa"/>
          </w:tcPr>
          <w:p w:rsidR="00323F5C" w:rsidRDefault="00323F5C" w:rsidP="006A32B3">
            <w:pPr>
              <w:spacing w:before="12" w:line="240" w:lineRule="exact"/>
              <w:rPr>
                <w:lang w:val="es-EC"/>
              </w:rPr>
            </w:pPr>
          </w:p>
        </w:tc>
      </w:tr>
      <w:tr w:rsidR="00323F5C" w:rsidTr="00323F5C">
        <w:tc>
          <w:tcPr>
            <w:tcW w:w="4818" w:type="dxa"/>
          </w:tcPr>
          <w:p w:rsidR="00323F5C" w:rsidRPr="00323F5C" w:rsidRDefault="00323F5C" w:rsidP="006A32B3">
            <w:pPr>
              <w:spacing w:before="12" w:line="240" w:lineRule="exact"/>
              <w:rPr>
                <w:b/>
                <w:lang w:val="es-EC"/>
              </w:rPr>
            </w:pPr>
            <w:r w:rsidRPr="00323F5C">
              <w:rPr>
                <w:b/>
                <w:lang w:val="es-EC"/>
              </w:rPr>
              <w:t>CORREO ELECTRONICO</w:t>
            </w:r>
          </w:p>
        </w:tc>
        <w:tc>
          <w:tcPr>
            <w:tcW w:w="4819" w:type="dxa"/>
          </w:tcPr>
          <w:p w:rsidR="00323F5C" w:rsidRDefault="00323F5C" w:rsidP="006A32B3">
            <w:pPr>
              <w:spacing w:before="12" w:line="240" w:lineRule="exact"/>
              <w:rPr>
                <w:lang w:val="es-EC"/>
              </w:rPr>
            </w:pPr>
          </w:p>
        </w:tc>
      </w:tr>
      <w:tr w:rsidR="00323F5C" w:rsidTr="00323F5C">
        <w:tc>
          <w:tcPr>
            <w:tcW w:w="4818" w:type="dxa"/>
          </w:tcPr>
          <w:p w:rsidR="00323F5C" w:rsidRPr="00323F5C" w:rsidRDefault="00323F5C" w:rsidP="006A32B3">
            <w:pPr>
              <w:spacing w:before="12" w:line="240" w:lineRule="exact"/>
              <w:rPr>
                <w:b/>
                <w:lang w:val="es-EC"/>
              </w:rPr>
            </w:pPr>
            <w:r w:rsidRPr="00323F5C">
              <w:rPr>
                <w:b/>
                <w:lang w:val="es-EC"/>
              </w:rPr>
              <w:lastRenderedPageBreak/>
              <w:t>CEDULA DE CIUDADANIA  (PASAPORTE)</w:t>
            </w:r>
          </w:p>
        </w:tc>
        <w:tc>
          <w:tcPr>
            <w:tcW w:w="4819" w:type="dxa"/>
          </w:tcPr>
          <w:p w:rsidR="00323F5C" w:rsidRDefault="00323F5C" w:rsidP="006A32B3">
            <w:pPr>
              <w:spacing w:before="12" w:line="240" w:lineRule="exact"/>
              <w:rPr>
                <w:lang w:val="es-EC"/>
              </w:rPr>
            </w:pPr>
          </w:p>
        </w:tc>
      </w:tr>
      <w:tr w:rsidR="00323F5C" w:rsidTr="00323F5C">
        <w:tc>
          <w:tcPr>
            <w:tcW w:w="4818" w:type="dxa"/>
          </w:tcPr>
          <w:p w:rsidR="00323F5C" w:rsidRPr="00323F5C" w:rsidRDefault="00323F5C" w:rsidP="006A32B3">
            <w:pPr>
              <w:spacing w:before="12" w:line="240" w:lineRule="exact"/>
              <w:rPr>
                <w:b/>
                <w:lang w:val="es-EC"/>
              </w:rPr>
            </w:pPr>
            <w:r w:rsidRPr="00323F5C">
              <w:rPr>
                <w:b/>
                <w:lang w:val="es-EC"/>
              </w:rPr>
              <w:t>RUC</w:t>
            </w:r>
          </w:p>
        </w:tc>
        <w:tc>
          <w:tcPr>
            <w:tcW w:w="4819" w:type="dxa"/>
          </w:tcPr>
          <w:p w:rsidR="00323F5C" w:rsidRDefault="00323F5C" w:rsidP="006A32B3">
            <w:pPr>
              <w:spacing w:before="12" w:line="240" w:lineRule="exact"/>
              <w:rPr>
                <w:lang w:val="es-EC"/>
              </w:rPr>
            </w:pPr>
          </w:p>
        </w:tc>
      </w:tr>
    </w:tbl>
    <w:p w:rsidR="006A32B3" w:rsidRPr="00605E8D" w:rsidRDefault="006A32B3" w:rsidP="006A32B3">
      <w:pPr>
        <w:spacing w:before="12" w:line="240" w:lineRule="exact"/>
        <w:rPr>
          <w:lang w:val="es-EC"/>
        </w:rPr>
      </w:pPr>
    </w:p>
    <w:p w:rsidR="00962873" w:rsidRDefault="00962873" w:rsidP="0048473E">
      <w:pPr>
        <w:pStyle w:val="Textoindependiente"/>
        <w:tabs>
          <w:tab w:val="left" w:pos="0"/>
        </w:tabs>
        <w:suppressAutoHyphens w:val="0"/>
        <w:snapToGrid w:val="0"/>
        <w:ind w:right="27"/>
        <w:jc w:val="center"/>
        <w:rPr>
          <w:rFonts w:eastAsia="Times New Roman"/>
          <w:b/>
          <w:color w:val="070707"/>
          <w:w w:val="94"/>
          <w:sz w:val="22"/>
          <w:szCs w:val="22"/>
          <w:lang w:val="es-EC"/>
        </w:rPr>
      </w:pPr>
    </w:p>
    <w:p w:rsidR="0048473E" w:rsidRDefault="0048473E" w:rsidP="0048473E">
      <w:pPr>
        <w:pStyle w:val="Textoindependiente"/>
        <w:tabs>
          <w:tab w:val="left" w:pos="0"/>
        </w:tabs>
        <w:suppressAutoHyphens w:val="0"/>
        <w:snapToGrid w:val="0"/>
        <w:ind w:right="27"/>
        <w:jc w:val="center"/>
        <w:rPr>
          <w:rFonts w:eastAsia="Times New Roman"/>
          <w:b/>
          <w:color w:val="070707"/>
          <w:w w:val="94"/>
          <w:sz w:val="22"/>
          <w:szCs w:val="22"/>
          <w:lang w:val="es-EC"/>
        </w:rPr>
      </w:pPr>
      <w:r>
        <w:rPr>
          <w:rFonts w:eastAsia="Times New Roman"/>
          <w:b/>
          <w:color w:val="070707"/>
          <w:w w:val="94"/>
          <w:sz w:val="22"/>
          <w:szCs w:val="22"/>
          <w:lang w:val="es-EC"/>
        </w:rPr>
        <w:t>Dirección: (Para verificación de la entidad contratante – adjuntar croquis)</w:t>
      </w:r>
    </w:p>
    <w:tbl>
      <w:tblPr>
        <w:tblStyle w:val="Tablaconcuadrcula"/>
        <w:tblW w:w="0" w:type="auto"/>
        <w:tblInd w:w="675" w:type="dxa"/>
        <w:tblLook w:val="04A0" w:firstRow="1" w:lastRow="0" w:firstColumn="1" w:lastColumn="0" w:noHBand="0" w:noVBand="1"/>
      </w:tblPr>
      <w:tblGrid>
        <w:gridCol w:w="7938"/>
      </w:tblGrid>
      <w:tr w:rsidR="00177E3F" w:rsidTr="00177E3F">
        <w:trPr>
          <w:trHeight w:val="1545"/>
        </w:trPr>
        <w:tc>
          <w:tcPr>
            <w:tcW w:w="7938" w:type="dxa"/>
          </w:tcPr>
          <w:p w:rsidR="00177E3F" w:rsidRDefault="00177E3F" w:rsidP="0048473E">
            <w:pPr>
              <w:pStyle w:val="Textoindependiente"/>
              <w:tabs>
                <w:tab w:val="left" w:pos="0"/>
              </w:tabs>
              <w:suppressAutoHyphens w:val="0"/>
              <w:snapToGrid w:val="0"/>
              <w:ind w:right="27"/>
              <w:jc w:val="center"/>
              <w:rPr>
                <w:rFonts w:eastAsia="Times New Roman"/>
                <w:b/>
                <w:color w:val="070707"/>
                <w:w w:val="94"/>
                <w:sz w:val="22"/>
                <w:szCs w:val="22"/>
                <w:lang w:val="es-EC"/>
              </w:rPr>
            </w:pPr>
          </w:p>
        </w:tc>
      </w:tr>
    </w:tbl>
    <w:p w:rsidR="00177E3F" w:rsidRDefault="00177E3F" w:rsidP="00177E3F">
      <w:pPr>
        <w:pStyle w:val="Textoindependiente"/>
        <w:tabs>
          <w:tab w:val="left" w:pos="0"/>
          <w:tab w:val="left" w:pos="840"/>
          <w:tab w:val="center" w:pos="4735"/>
        </w:tabs>
        <w:suppressAutoHyphens w:val="0"/>
        <w:snapToGrid w:val="0"/>
        <w:ind w:right="27"/>
        <w:rPr>
          <w:rFonts w:eastAsia="Times New Roman"/>
          <w:b/>
          <w:color w:val="070707"/>
          <w:w w:val="94"/>
          <w:sz w:val="22"/>
          <w:szCs w:val="22"/>
          <w:lang w:val="es-EC"/>
        </w:rPr>
      </w:pPr>
      <w:r>
        <w:rPr>
          <w:rFonts w:eastAsia="Times New Roman"/>
          <w:b/>
          <w:color w:val="070707"/>
          <w:w w:val="94"/>
          <w:sz w:val="22"/>
          <w:szCs w:val="22"/>
          <w:lang w:val="es-EC"/>
        </w:rPr>
        <w:tab/>
      </w:r>
      <w:r>
        <w:rPr>
          <w:rFonts w:eastAsia="Times New Roman"/>
          <w:b/>
          <w:color w:val="070707"/>
          <w:w w:val="94"/>
          <w:sz w:val="22"/>
          <w:szCs w:val="22"/>
          <w:lang w:val="es-EC"/>
        </w:rPr>
        <w:tab/>
        <w:t xml:space="preserve">(La dirección debe estar actualizada en Registro Único de Proveedores RUP-SERCOP) </w:t>
      </w:r>
    </w:p>
    <w:p w:rsidR="0048473E" w:rsidRDefault="0048473E" w:rsidP="00A076A8">
      <w:pPr>
        <w:pStyle w:val="Textoindependiente"/>
        <w:tabs>
          <w:tab w:val="left" w:pos="0"/>
        </w:tabs>
        <w:suppressAutoHyphens w:val="0"/>
        <w:snapToGrid w:val="0"/>
        <w:ind w:right="27"/>
        <w:jc w:val="both"/>
        <w:rPr>
          <w:rFonts w:eastAsia="Times New Roman"/>
          <w:b/>
          <w:color w:val="070707"/>
          <w:w w:val="94"/>
          <w:sz w:val="22"/>
          <w:szCs w:val="22"/>
          <w:lang w:val="es-EC"/>
        </w:rPr>
      </w:pPr>
    </w:p>
    <w:p w:rsidR="00962873" w:rsidRDefault="00962873" w:rsidP="00A076A8">
      <w:pPr>
        <w:pStyle w:val="Textoindependiente"/>
        <w:tabs>
          <w:tab w:val="left" w:pos="0"/>
        </w:tabs>
        <w:suppressAutoHyphens w:val="0"/>
        <w:snapToGrid w:val="0"/>
        <w:ind w:right="27"/>
        <w:jc w:val="both"/>
        <w:rPr>
          <w:rFonts w:eastAsia="Times New Roman"/>
          <w:b/>
          <w:color w:val="070707"/>
          <w:w w:val="94"/>
          <w:sz w:val="22"/>
          <w:szCs w:val="22"/>
          <w:lang w:val="es-EC"/>
        </w:rPr>
      </w:pPr>
    </w:p>
    <w:p w:rsidR="0048473E" w:rsidRDefault="00986B24" w:rsidP="00A076A8">
      <w:pPr>
        <w:pStyle w:val="Textoindependiente"/>
        <w:tabs>
          <w:tab w:val="left" w:pos="0"/>
        </w:tabs>
        <w:suppressAutoHyphens w:val="0"/>
        <w:snapToGrid w:val="0"/>
        <w:ind w:right="27"/>
        <w:jc w:val="both"/>
        <w:rPr>
          <w:rFonts w:eastAsia="Times New Roman"/>
          <w:b/>
          <w:color w:val="070707"/>
          <w:w w:val="94"/>
          <w:sz w:val="22"/>
          <w:szCs w:val="22"/>
          <w:lang w:val="es-EC"/>
        </w:rPr>
      </w:pPr>
      <w:r>
        <w:rPr>
          <w:rFonts w:eastAsia="Times New Roman"/>
          <w:b/>
          <w:color w:val="070707"/>
          <w:w w:val="94"/>
          <w:sz w:val="22"/>
          <w:szCs w:val="22"/>
          <w:lang w:val="es-EC"/>
        </w:rPr>
        <w:t>RUC</w:t>
      </w:r>
    </w:p>
    <w:p w:rsidR="00986B24" w:rsidRDefault="00986B24" w:rsidP="00A076A8">
      <w:pPr>
        <w:pStyle w:val="Textoindependiente"/>
        <w:tabs>
          <w:tab w:val="left" w:pos="0"/>
        </w:tabs>
        <w:suppressAutoHyphens w:val="0"/>
        <w:snapToGrid w:val="0"/>
        <w:ind w:right="27"/>
        <w:jc w:val="both"/>
        <w:rPr>
          <w:rFonts w:eastAsia="Times New Roman"/>
          <w:b/>
          <w:color w:val="070707"/>
          <w:w w:val="94"/>
          <w:sz w:val="22"/>
          <w:szCs w:val="22"/>
          <w:lang w:val="es-EC"/>
        </w:rPr>
      </w:pPr>
      <w:r>
        <w:rPr>
          <w:rFonts w:eastAsia="Times New Roman"/>
          <w:b/>
          <w:color w:val="070707"/>
          <w:w w:val="94"/>
          <w:sz w:val="22"/>
          <w:szCs w:val="22"/>
          <w:lang w:val="es-EC"/>
        </w:rPr>
        <w:t>Fecha</w:t>
      </w:r>
    </w:p>
    <w:p w:rsidR="00A076A8" w:rsidRPr="00A076A8" w:rsidRDefault="00A076A8" w:rsidP="00A076A8">
      <w:pPr>
        <w:pStyle w:val="Textoindependiente"/>
        <w:tabs>
          <w:tab w:val="left" w:pos="0"/>
        </w:tabs>
        <w:suppressAutoHyphens w:val="0"/>
        <w:snapToGrid w:val="0"/>
        <w:ind w:right="27"/>
        <w:jc w:val="both"/>
        <w:rPr>
          <w:b/>
          <w:spacing w:val="-2"/>
          <w:sz w:val="22"/>
          <w:szCs w:val="22"/>
          <w:lang w:val="es-ES"/>
        </w:rPr>
      </w:pPr>
      <w:r w:rsidRPr="00A076A8">
        <w:rPr>
          <w:rFonts w:eastAsia="Times New Roman"/>
          <w:b/>
          <w:color w:val="070707"/>
          <w:w w:val="94"/>
          <w:sz w:val="22"/>
          <w:szCs w:val="22"/>
          <w:lang w:val="es-EC"/>
        </w:rPr>
        <w:t>3</w:t>
      </w:r>
      <w:r w:rsidRPr="00A076A8">
        <w:rPr>
          <w:b/>
          <w:spacing w:val="-2"/>
          <w:sz w:val="22"/>
          <w:szCs w:val="22"/>
          <w:lang w:val="es-ES"/>
        </w:rPr>
        <w:t>. TABLA DE CANTIDADES</w:t>
      </w:r>
    </w:p>
    <w:p w:rsidR="00A076A8" w:rsidRPr="00A076A8" w:rsidRDefault="00A076A8" w:rsidP="00A076A8">
      <w:pPr>
        <w:pStyle w:val="Textoindependiente"/>
        <w:tabs>
          <w:tab w:val="left" w:pos="0"/>
        </w:tabs>
        <w:suppressAutoHyphens w:val="0"/>
        <w:snapToGrid w:val="0"/>
        <w:ind w:right="27"/>
        <w:jc w:val="both"/>
        <w:rPr>
          <w:spacing w:val="-2"/>
          <w:sz w:val="22"/>
          <w:szCs w:val="22"/>
          <w:lang w:val="es-EC"/>
        </w:rPr>
      </w:pPr>
      <w:r w:rsidRPr="00A076A8">
        <w:rPr>
          <w:spacing w:val="-2"/>
          <w:sz w:val="22"/>
          <w:szCs w:val="22"/>
          <w:lang w:val="es-ES"/>
        </w:rPr>
        <w:t xml:space="preserve">El que suscribe, luego de examinar el pliego respectivo, al presentar esta oferta declaro mi </w:t>
      </w:r>
      <w:r w:rsidRPr="00B47478">
        <w:rPr>
          <w:b/>
          <w:spacing w:val="-2"/>
          <w:sz w:val="22"/>
          <w:szCs w:val="22"/>
          <w:lang w:val="es-ES"/>
        </w:rPr>
        <w:t>aceptación y adhesión expresa</w:t>
      </w:r>
      <w:r w:rsidRPr="00A076A8">
        <w:rPr>
          <w:spacing w:val="-2"/>
          <w:sz w:val="22"/>
          <w:szCs w:val="22"/>
          <w:lang w:val="es-ES"/>
        </w:rPr>
        <w:t xml:space="preserve"> de acogerme a la (entrega de bienes o prestación de servicios especificar conforme objeto  de  contratación) de  acuerdo a  las  especificaciones técnicas y condiciones establecidas en el presente pliego con código del procedimiento No.  (Especifica</w:t>
      </w:r>
      <w:r>
        <w:rPr>
          <w:spacing w:val="-2"/>
          <w:sz w:val="22"/>
          <w:szCs w:val="22"/>
          <w:lang w:val="es-ES"/>
        </w:rPr>
        <w:t xml:space="preserve"> </w:t>
      </w:r>
      <w:r w:rsidRPr="00A076A8">
        <w:rPr>
          <w:spacing w:val="-2"/>
          <w:sz w:val="22"/>
          <w:szCs w:val="22"/>
          <w:lang w:val="es-ES"/>
        </w:rPr>
        <w:t>código del procedimiento)</w:t>
      </w:r>
      <w:r w:rsidR="00E57F22">
        <w:rPr>
          <w:spacing w:val="-2"/>
          <w:sz w:val="22"/>
          <w:szCs w:val="22"/>
          <w:lang w:val="es-ES"/>
        </w:rPr>
        <w:t xml:space="preserve">  </w:t>
      </w:r>
      <w:r w:rsidRPr="00A076A8">
        <w:rPr>
          <w:spacing w:val="-2"/>
          <w:sz w:val="22"/>
          <w:szCs w:val="22"/>
          <w:lang w:val="es-ES"/>
        </w:rPr>
        <w:t>así como también a los precios establecidos conforme al siguiente cuadro:</w:t>
      </w:r>
    </w:p>
    <w:tbl>
      <w:tblPr>
        <w:tblStyle w:val="Tablaconcuadrcula"/>
        <w:tblW w:w="0" w:type="auto"/>
        <w:tblInd w:w="1101" w:type="dxa"/>
        <w:tblLook w:val="04A0" w:firstRow="1" w:lastRow="0" w:firstColumn="1" w:lastColumn="0" w:noHBand="0" w:noVBand="1"/>
      </w:tblPr>
      <w:tblGrid>
        <w:gridCol w:w="1968"/>
        <w:gridCol w:w="3305"/>
        <w:gridCol w:w="2687"/>
      </w:tblGrid>
      <w:tr w:rsidR="00323F5C" w:rsidTr="00ED2FD0">
        <w:tc>
          <w:tcPr>
            <w:tcW w:w="1968" w:type="dxa"/>
            <w:vAlign w:val="center"/>
          </w:tcPr>
          <w:p w:rsidR="00323F5C" w:rsidRPr="00323F5C" w:rsidRDefault="00323F5C" w:rsidP="00323F5C">
            <w:pPr>
              <w:pStyle w:val="Textoindependiente"/>
              <w:tabs>
                <w:tab w:val="left" w:pos="0"/>
              </w:tabs>
              <w:suppressAutoHyphens w:val="0"/>
              <w:snapToGrid w:val="0"/>
              <w:ind w:right="27"/>
              <w:jc w:val="center"/>
              <w:rPr>
                <w:b/>
                <w:spacing w:val="-2"/>
                <w:sz w:val="22"/>
                <w:szCs w:val="22"/>
                <w:lang w:val="es-ES"/>
              </w:rPr>
            </w:pPr>
            <w:r w:rsidRPr="00323F5C">
              <w:rPr>
                <w:b/>
                <w:spacing w:val="-2"/>
                <w:sz w:val="22"/>
                <w:szCs w:val="22"/>
                <w:lang w:val="es-ES"/>
              </w:rPr>
              <w:t>No. ITEM</w:t>
            </w:r>
          </w:p>
        </w:tc>
        <w:tc>
          <w:tcPr>
            <w:tcW w:w="3305" w:type="dxa"/>
            <w:vAlign w:val="center"/>
          </w:tcPr>
          <w:p w:rsidR="00323F5C" w:rsidRPr="00323F5C" w:rsidRDefault="00323F5C" w:rsidP="00323F5C">
            <w:pPr>
              <w:pStyle w:val="Textoindependiente"/>
              <w:tabs>
                <w:tab w:val="left" w:pos="0"/>
              </w:tabs>
              <w:suppressAutoHyphens w:val="0"/>
              <w:snapToGrid w:val="0"/>
              <w:ind w:right="27"/>
              <w:jc w:val="center"/>
              <w:rPr>
                <w:b/>
                <w:spacing w:val="-2"/>
                <w:sz w:val="22"/>
                <w:szCs w:val="22"/>
                <w:lang w:val="es-ES"/>
              </w:rPr>
            </w:pPr>
            <w:r w:rsidRPr="00323F5C">
              <w:rPr>
                <w:b/>
                <w:spacing w:val="-2"/>
                <w:sz w:val="22"/>
                <w:szCs w:val="22"/>
                <w:lang w:val="es-ES"/>
              </w:rPr>
              <w:t>DESCRIPCION</w:t>
            </w:r>
          </w:p>
        </w:tc>
        <w:tc>
          <w:tcPr>
            <w:tcW w:w="2687" w:type="dxa"/>
            <w:vAlign w:val="center"/>
          </w:tcPr>
          <w:p w:rsidR="00323F5C" w:rsidRPr="00323F5C" w:rsidRDefault="00323F5C" w:rsidP="00323F5C">
            <w:pPr>
              <w:pStyle w:val="Textoindependiente"/>
              <w:tabs>
                <w:tab w:val="left" w:pos="0"/>
              </w:tabs>
              <w:suppressAutoHyphens w:val="0"/>
              <w:snapToGrid w:val="0"/>
              <w:ind w:right="27"/>
              <w:jc w:val="center"/>
              <w:rPr>
                <w:b/>
                <w:spacing w:val="-2"/>
                <w:sz w:val="22"/>
                <w:szCs w:val="22"/>
                <w:lang w:val="es-ES"/>
              </w:rPr>
            </w:pPr>
            <w:r w:rsidRPr="00323F5C">
              <w:rPr>
                <w:b/>
                <w:spacing w:val="-2"/>
                <w:sz w:val="22"/>
                <w:szCs w:val="22"/>
                <w:lang w:val="es-ES"/>
              </w:rPr>
              <w:t>CANTIDAD OFERTADA</w:t>
            </w:r>
          </w:p>
        </w:tc>
      </w:tr>
      <w:tr w:rsidR="00323F5C" w:rsidTr="00ED2FD0">
        <w:tc>
          <w:tcPr>
            <w:tcW w:w="1968" w:type="dxa"/>
          </w:tcPr>
          <w:p w:rsidR="00323F5C" w:rsidRDefault="00ED2FD0" w:rsidP="00ED2FD0">
            <w:pPr>
              <w:pStyle w:val="Textoindependiente"/>
              <w:tabs>
                <w:tab w:val="left" w:pos="0"/>
              </w:tabs>
              <w:suppressAutoHyphens w:val="0"/>
              <w:snapToGrid w:val="0"/>
              <w:ind w:right="27"/>
              <w:jc w:val="center"/>
              <w:rPr>
                <w:spacing w:val="-2"/>
                <w:sz w:val="22"/>
                <w:szCs w:val="22"/>
                <w:lang w:val="es-ES"/>
              </w:rPr>
            </w:pPr>
            <w:r>
              <w:rPr>
                <w:spacing w:val="-2"/>
                <w:sz w:val="22"/>
                <w:szCs w:val="22"/>
                <w:lang w:val="es-ES"/>
              </w:rPr>
              <w:t>1</w:t>
            </w:r>
          </w:p>
        </w:tc>
        <w:tc>
          <w:tcPr>
            <w:tcW w:w="3305" w:type="dxa"/>
          </w:tcPr>
          <w:p w:rsidR="00ED2FD0" w:rsidRDefault="00ED2FD0" w:rsidP="00ED2FD0">
            <w:pPr>
              <w:autoSpaceDE w:val="0"/>
              <w:autoSpaceDN w:val="0"/>
              <w:adjustRightInd w:val="0"/>
              <w:rPr>
                <w:rFonts w:ascii="Calibri" w:eastAsia="Calibri" w:hAnsi="Calibri" w:cs="Calibri"/>
                <w:lang w:val="es-EC" w:eastAsia="es-EC"/>
              </w:rPr>
            </w:pPr>
            <w:r>
              <w:rPr>
                <w:rFonts w:ascii="Calibri" w:eastAsia="Calibri" w:hAnsi="Calibri" w:cs="Calibri"/>
                <w:lang w:val="es-EC" w:eastAsia="es-EC"/>
              </w:rPr>
              <w:t xml:space="preserve">CONTRATACIÓN DEL SERVICIO EXTERNALIZADO DE ALIMENTACIÓN PARA LOS  CENTROS DE DESARROLLO INFANTIL CDI LOS ANGELES DE SAN ANTONIO, CDI LOS  ANGELES DEL CISNE </w:t>
            </w:r>
          </w:p>
          <w:p w:rsidR="00ED2FD0" w:rsidRDefault="00ED2FD0" w:rsidP="00ED2FD0">
            <w:pPr>
              <w:autoSpaceDE w:val="0"/>
              <w:autoSpaceDN w:val="0"/>
              <w:adjustRightInd w:val="0"/>
              <w:rPr>
                <w:rFonts w:ascii="Calibri" w:eastAsia="Calibri" w:hAnsi="Calibri" w:cs="Calibri"/>
                <w:lang w:val="es-EC" w:eastAsia="es-EC"/>
              </w:rPr>
            </w:pPr>
            <w:r>
              <w:rPr>
                <w:rFonts w:ascii="Calibri" w:eastAsia="Calibri" w:hAnsi="Calibri" w:cs="Calibri"/>
                <w:lang w:val="es-EC" w:eastAsia="es-EC"/>
              </w:rPr>
              <w:t>(DESAYUNO,REFRIGERIO DE</w:t>
            </w:r>
          </w:p>
          <w:p w:rsidR="00323F5C" w:rsidRDefault="00ED2FD0" w:rsidP="00ED2FD0">
            <w:pPr>
              <w:autoSpaceDE w:val="0"/>
              <w:autoSpaceDN w:val="0"/>
              <w:adjustRightInd w:val="0"/>
              <w:rPr>
                <w:spacing w:val="-2"/>
                <w:sz w:val="22"/>
                <w:szCs w:val="22"/>
                <w:lang w:val="es-ES"/>
              </w:rPr>
            </w:pPr>
            <w:r>
              <w:rPr>
                <w:rFonts w:ascii="Calibri" w:eastAsia="Calibri" w:hAnsi="Calibri" w:cs="Calibri"/>
                <w:lang w:val="es-EC" w:eastAsia="es-EC"/>
              </w:rPr>
              <w:t>MEDIA MAÑANA, ALMUERZO, REFRIGERIO MEDIA TARDE)</w:t>
            </w:r>
          </w:p>
        </w:tc>
        <w:tc>
          <w:tcPr>
            <w:tcW w:w="2687" w:type="dxa"/>
          </w:tcPr>
          <w:p w:rsidR="00323F5C" w:rsidRDefault="00323F5C" w:rsidP="00ED2FD0">
            <w:pPr>
              <w:pStyle w:val="Textoindependiente"/>
              <w:tabs>
                <w:tab w:val="left" w:pos="0"/>
              </w:tabs>
              <w:suppressAutoHyphens w:val="0"/>
              <w:snapToGrid w:val="0"/>
              <w:ind w:right="27"/>
              <w:jc w:val="center"/>
              <w:rPr>
                <w:spacing w:val="-2"/>
                <w:sz w:val="22"/>
                <w:szCs w:val="22"/>
                <w:lang w:val="es-ES"/>
              </w:rPr>
            </w:pPr>
          </w:p>
        </w:tc>
      </w:tr>
    </w:tbl>
    <w:p w:rsidR="00A076A8" w:rsidRDefault="00A076A8" w:rsidP="00A076A8">
      <w:pPr>
        <w:pStyle w:val="Textoindependiente"/>
        <w:tabs>
          <w:tab w:val="left" w:pos="0"/>
        </w:tabs>
        <w:suppressAutoHyphens w:val="0"/>
        <w:snapToGrid w:val="0"/>
        <w:ind w:right="27"/>
        <w:jc w:val="both"/>
        <w:rPr>
          <w:spacing w:val="-2"/>
          <w:sz w:val="22"/>
          <w:szCs w:val="22"/>
          <w:lang w:val="es-ES"/>
        </w:rPr>
      </w:pPr>
    </w:p>
    <w:p w:rsidR="000A56E8" w:rsidRDefault="000A56E8" w:rsidP="00A076A8">
      <w:pPr>
        <w:pStyle w:val="Textoindependiente"/>
        <w:tabs>
          <w:tab w:val="left" w:pos="0"/>
        </w:tabs>
        <w:suppressAutoHyphens w:val="0"/>
        <w:snapToGrid w:val="0"/>
        <w:ind w:right="27"/>
        <w:jc w:val="both"/>
        <w:rPr>
          <w:spacing w:val="-2"/>
          <w:sz w:val="22"/>
          <w:szCs w:val="22"/>
          <w:lang w:val="es-ES"/>
        </w:rPr>
      </w:pPr>
    </w:p>
    <w:p w:rsidR="000A56E8" w:rsidRDefault="000A56E8" w:rsidP="00A076A8">
      <w:pPr>
        <w:pStyle w:val="Textoindependiente"/>
        <w:tabs>
          <w:tab w:val="left" w:pos="0"/>
        </w:tabs>
        <w:suppressAutoHyphens w:val="0"/>
        <w:snapToGrid w:val="0"/>
        <w:ind w:right="27"/>
        <w:jc w:val="both"/>
        <w:rPr>
          <w:spacing w:val="-2"/>
          <w:sz w:val="22"/>
          <w:szCs w:val="22"/>
          <w:lang w:val="es-ES"/>
        </w:rPr>
      </w:pPr>
    </w:p>
    <w:p w:rsidR="000A56E8" w:rsidRDefault="000A56E8" w:rsidP="00A076A8">
      <w:pPr>
        <w:pStyle w:val="Textoindependiente"/>
        <w:tabs>
          <w:tab w:val="left" w:pos="0"/>
        </w:tabs>
        <w:suppressAutoHyphens w:val="0"/>
        <w:snapToGrid w:val="0"/>
        <w:ind w:right="27"/>
        <w:jc w:val="both"/>
        <w:rPr>
          <w:spacing w:val="-2"/>
          <w:sz w:val="22"/>
          <w:szCs w:val="22"/>
          <w:lang w:val="es-ES"/>
        </w:rPr>
      </w:pPr>
    </w:p>
    <w:p w:rsidR="00E57F22" w:rsidRPr="00E57F22" w:rsidRDefault="00E57F22" w:rsidP="00E57F22">
      <w:pPr>
        <w:pStyle w:val="Textoindependiente"/>
        <w:tabs>
          <w:tab w:val="left" w:pos="0"/>
        </w:tabs>
        <w:suppressAutoHyphens w:val="0"/>
        <w:snapToGrid w:val="0"/>
        <w:ind w:right="27"/>
        <w:jc w:val="both"/>
        <w:rPr>
          <w:b/>
          <w:spacing w:val="-2"/>
          <w:sz w:val="22"/>
          <w:szCs w:val="22"/>
          <w:lang w:val="es-ES"/>
        </w:rPr>
      </w:pPr>
      <w:r w:rsidRPr="00E57F22">
        <w:rPr>
          <w:b/>
          <w:spacing w:val="-2"/>
          <w:sz w:val="22"/>
          <w:szCs w:val="22"/>
          <w:lang w:val="es-ES"/>
        </w:rPr>
        <w:t>4.4. ADHESIÓN A LAS ESPECIFICACIONES TÉCNICAS Y CONDICIONES ECONÓMICAS DEL PROCEDIMIENTO:</w:t>
      </w:r>
    </w:p>
    <w:p w:rsidR="00E57F22" w:rsidRPr="00E57F22" w:rsidRDefault="00986B24" w:rsidP="00E57F22">
      <w:pPr>
        <w:pStyle w:val="Textoindependiente"/>
        <w:tabs>
          <w:tab w:val="left" w:pos="0"/>
        </w:tabs>
        <w:suppressAutoHyphens w:val="0"/>
        <w:snapToGrid w:val="0"/>
        <w:ind w:right="27"/>
        <w:jc w:val="both"/>
        <w:rPr>
          <w:spacing w:val="-2"/>
          <w:sz w:val="22"/>
          <w:szCs w:val="22"/>
          <w:lang w:val="es-ES"/>
        </w:rPr>
      </w:pPr>
      <w:r>
        <w:rPr>
          <w:spacing w:val="-2"/>
          <w:sz w:val="22"/>
          <w:szCs w:val="22"/>
          <w:lang w:val="es-ES"/>
        </w:rPr>
        <w:t>(</w:t>
      </w:r>
      <w:r w:rsidR="00E57F22" w:rsidRPr="00E57F22">
        <w:rPr>
          <w:spacing w:val="-2"/>
          <w:sz w:val="22"/>
          <w:szCs w:val="22"/>
          <w:lang w:val="es-ES"/>
        </w:rPr>
        <w:t xml:space="preserve">Nombre del proveedor),  en atención a la convocatoria efectuada por (nombre de la entidad contratante) </w:t>
      </w:r>
      <w:r w:rsidR="00E57F22" w:rsidRPr="00E57F22">
        <w:rPr>
          <w:spacing w:val="-2"/>
          <w:sz w:val="22"/>
          <w:szCs w:val="22"/>
          <w:lang w:val="es-ES"/>
        </w:rPr>
        <w:lastRenderedPageBreak/>
        <w:t xml:space="preserve">con el objeto de ser calificado favorablemente en la  Feria Inclusiva como </w:t>
      </w:r>
      <w:r w:rsidR="00E57F22">
        <w:rPr>
          <w:spacing w:val="-2"/>
          <w:sz w:val="22"/>
          <w:szCs w:val="22"/>
          <w:lang w:val="es-ES"/>
        </w:rPr>
        <w:t>proveedor de…</w:t>
      </w:r>
      <w:r w:rsidR="00137765">
        <w:rPr>
          <w:spacing w:val="-2"/>
          <w:sz w:val="22"/>
          <w:szCs w:val="22"/>
          <w:lang w:val="es-ES"/>
        </w:rPr>
        <w:t>…</w:t>
      </w:r>
      <w:r w:rsidR="00E57F22">
        <w:rPr>
          <w:spacing w:val="-2"/>
          <w:sz w:val="22"/>
          <w:szCs w:val="22"/>
          <w:lang w:val="es-ES"/>
        </w:rPr>
        <w:t>……..</w:t>
      </w:r>
      <w:r w:rsidR="00E57F22" w:rsidRPr="00E57F22">
        <w:rPr>
          <w:spacing w:val="-2"/>
          <w:sz w:val="22"/>
          <w:szCs w:val="22"/>
          <w:lang w:val="es-ES"/>
        </w:rPr>
        <w:t xml:space="preserve">                         </w:t>
      </w:r>
      <w:r w:rsidR="00464CEB" w:rsidRPr="00E57F22">
        <w:rPr>
          <w:spacing w:val="-2"/>
          <w:sz w:val="22"/>
          <w:szCs w:val="22"/>
          <w:lang w:val="es-ES"/>
        </w:rPr>
        <w:t>Luego</w:t>
      </w:r>
      <w:r w:rsidR="00E57F22" w:rsidRPr="00E57F22">
        <w:rPr>
          <w:spacing w:val="-2"/>
          <w:sz w:val="22"/>
          <w:szCs w:val="22"/>
          <w:lang w:val="es-ES"/>
        </w:rPr>
        <w:t xml:space="preserve"> de examinar el pliego del presente </w:t>
      </w:r>
      <w:r w:rsidR="00E45B2D">
        <w:rPr>
          <w:spacing w:val="-2"/>
          <w:sz w:val="22"/>
          <w:szCs w:val="22"/>
          <w:lang w:val="es-ES"/>
        </w:rPr>
        <w:t xml:space="preserve">procedimiento </w:t>
      </w:r>
      <w:r w:rsidR="00E57F22" w:rsidRPr="00E57F22">
        <w:rPr>
          <w:spacing w:val="-2"/>
          <w:sz w:val="22"/>
          <w:szCs w:val="22"/>
          <w:lang w:val="es-ES"/>
        </w:rPr>
        <w:t>dejo constancia de mi conformidad con las especificaciones técnicas y condiciones económicas previstas por la entidad contratante para la Feria Inclusiva, por lo que con la suscripción del presente formulario me adhiero a las mismas.</w:t>
      </w:r>
    </w:p>
    <w:p w:rsidR="00E57F22" w:rsidRDefault="00E57F22" w:rsidP="00E57F22">
      <w:pPr>
        <w:ind w:left="29" w:right="3539"/>
        <w:jc w:val="both"/>
        <w:rPr>
          <w:rFonts w:ascii="Arial" w:eastAsia="Arial" w:hAnsi="Arial" w:cs="Arial"/>
          <w:color w:val="040404"/>
          <w:sz w:val="20"/>
          <w:szCs w:val="20"/>
          <w:lang w:val="es-EC"/>
        </w:rPr>
      </w:pPr>
      <w:r w:rsidRPr="00605E8D">
        <w:rPr>
          <w:rFonts w:ascii="Arial" w:eastAsia="Arial" w:hAnsi="Arial" w:cs="Arial"/>
          <w:color w:val="040404"/>
          <w:sz w:val="20"/>
          <w:szCs w:val="20"/>
          <w:lang w:val="es-EC"/>
        </w:rPr>
        <w:t>El</w:t>
      </w:r>
      <w:r w:rsidRPr="00605E8D">
        <w:rPr>
          <w:rFonts w:ascii="Arial" w:eastAsia="Arial" w:hAnsi="Arial" w:cs="Arial"/>
          <w:color w:val="040404"/>
          <w:spacing w:val="-17"/>
          <w:sz w:val="20"/>
          <w:szCs w:val="20"/>
          <w:lang w:val="es-EC"/>
        </w:rPr>
        <w:t xml:space="preserve"> </w:t>
      </w:r>
      <w:r w:rsidRPr="00605E8D">
        <w:rPr>
          <w:rFonts w:ascii="Arial" w:eastAsia="Arial" w:hAnsi="Arial" w:cs="Arial"/>
          <w:color w:val="040404"/>
          <w:sz w:val="20"/>
          <w:szCs w:val="20"/>
          <w:lang w:val="es-EC"/>
        </w:rPr>
        <w:t>proveedor</w:t>
      </w:r>
      <w:r w:rsidRPr="00605E8D">
        <w:rPr>
          <w:rFonts w:ascii="Arial" w:eastAsia="Arial" w:hAnsi="Arial" w:cs="Arial"/>
          <w:color w:val="040404"/>
          <w:spacing w:val="-34"/>
          <w:sz w:val="20"/>
          <w:szCs w:val="20"/>
          <w:lang w:val="es-EC"/>
        </w:rPr>
        <w:t xml:space="preserve"> </w:t>
      </w:r>
      <w:r w:rsidRPr="00605E8D">
        <w:rPr>
          <w:rFonts w:ascii="Arial" w:eastAsia="Arial" w:hAnsi="Arial" w:cs="Arial"/>
          <w:color w:val="040404"/>
          <w:sz w:val="20"/>
          <w:szCs w:val="20"/>
          <w:lang w:val="es-EC"/>
        </w:rPr>
        <w:t>deberá</w:t>
      </w:r>
      <w:r w:rsidRPr="00605E8D">
        <w:rPr>
          <w:rFonts w:ascii="Arial" w:eastAsia="Arial" w:hAnsi="Arial" w:cs="Arial"/>
          <w:color w:val="040404"/>
          <w:spacing w:val="-1"/>
          <w:sz w:val="20"/>
          <w:szCs w:val="20"/>
          <w:lang w:val="es-EC"/>
        </w:rPr>
        <w:t xml:space="preserve"> </w:t>
      </w:r>
      <w:r w:rsidRPr="00605E8D">
        <w:rPr>
          <w:rFonts w:ascii="Arial" w:eastAsia="Arial" w:hAnsi="Arial" w:cs="Arial"/>
          <w:color w:val="040404"/>
          <w:sz w:val="20"/>
          <w:szCs w:val="20"/>
          <w:lang w:val="es-EC"/>
        </w:rPr>
        <w:t>evidenciar</w:t>
      </w:r>
      <w:r w:rsidRPr="00605E8D">
        <w:rPr>
          <w:rFonts w:ascii="Arial" w:eastAsia="Arial" w:hAnsi="Arial" w:cs="Arial"/>
          <w:color w:val="040404"/>
          <w:spacing w:val="-24"/>
          <w:sz w:val="20"/>
          <w:szCs w:val="20"/>
          <w:lang w:val="es-EC"/>
        </w:rPr>
        <w:t xml:space="preserve"> </w:t>
      </w:r>
      <w:r w:rsidRPr="00605E8D">
        <w:rPr>
          <w:rFonts w:ascii="Arial" w:eastAsia="Arial" w:hAnsi="Arial" w:cs="Arial"/>
          <w:color w:val="040404"/>
          <w:sz w:val="20"/>
          <w:szCs w:val="20"/>
          <w:lang w:val="es-EC"/>
        </w:rPr>
        <w:t>su experiencia,</w:t>
      </w:r>
      <w:r w:rsidRPr="00605E8D">
        <w:rPr>
          <w:rFonts w:ascii="Arial" w:eastAsia="Arial" w:hAnsi="Arial" w:cs="Arial"/>
          <w:color w:val="040404"/>
          <w:spacing w:val="-32"/>
          <w:sz w:val="20"/>
          <w:szCs w:val="20"/>
          <w:lang w:val="es-EC"/>
        </w:rPr>
        <w:t xml:space="preserve"> </w:t>
      </w:r>
      <w:r w:rsidR="000366E7">
        <w:rPr>
          <w:rFonts w:ascii="Arial" w:eastAsia="Arial" w:hAnsi="Arial" w:cs="Arial"/>
          <w:color w:val="040404"/>
          <w:sz w:val="20"/>
          <w:szCs w:val="20"/>
          <w:lang w:val="es-EC"/>
        </w:rPr>
        <w:t>capacitación.</w:t>
      </w:r>
    </w:p>
    <w:p w:rsidR="00760736" w:rsidRPr="00605E8D" w:rsidRDefault="00760736" w:rsidP="00E57F22">
      <w:pPr>
        <w:ind w:left="29" w:right="3539"/>
        <w:jc w:val="both"/>
        <w:rPr>
          <w:rFonts w:ascii="Arial" w:eastAsia="Arial" w:hAnsi="Arial" w:cs="Arial"/>
          <w:lang w:val="es-EC"/>
        </w:rPr>
      </w:pPr>
    </w:p>
    <w:tbl>
      <w:tblPr>
        <w:tblStyle w:val="Tablaconcuadrcula"/>
        <w:tblW w:w="9242" w:type="dxa"/>
        <w:tblLook w:val="04A0" w:firstRow="1" w:lastRow="0" w:firstColumn="1" w:lastColumn="0" w:noHBand="0" w:noVBand="1"/>
      </w:tblPr>
      <w:tblGrid>
        <w:gridCol w:w="9242"/>
      </w:tblGrid>
      <w:tr w:rsidR="00760736" w:rsidTr="000632F4">
        <w:trPr>
          <w:trHeight w:val="1425"/>
        </w:trPr>
        <w:tc>
          <w:tcPr>
            <w:tcW w:w="9242" w:type="dxa"/>
            <w:vAlign w:val="bottom"/>
          </w:tcPr>
          <w:p w:rsidR="00760736" w:rsidRDefault="00760736" w:rsidP="00876256">
            <w:pPr>
              <w:spacing w:line="567" w:lineRule="auto"/>
              <w:ind w:left="131" w:right="1983"/>
              <w:rPr>
                <w:rFonts w:ascii="Times New Roman" w:eastAsia="Arial Unicode MS" w:hAnsi="Times New Roman"/>
                <w:b/>
                <w:spacing w:val="-2"/>
                <w:kern w:val="1"/>
                <w:sz w:val="18"/>
                <w:szCs w:val="18"/>
                <w:lang w:val="es-EC" w:eastAsia="ar-SA"/>
              </w:rPr>
            </w:pPr>
            <w:r>
              <w:rPr>
                <w:rFonts w:ascii="Times New Roman" w:eastAsia="Arial Unicode MS" w:hAnsi="Times New Roman"/>
                <w:b/>
                <w:spacing w:val="-2"/>
                <w:kern w:val="1"/>
                <w:sz w:val="18"/>
                <w:szCs w:val="18"/>
                <w:lang w:val="es-EC" w:eastAsia="ar-SA"/>
              </w:rPr>
              <w:t>P</w:t>
            </w:r>
            <w:r w:rsidR="00876256">
              <w:rPr>
                <w:rFonts w:ascii="Times New Roman" w:eastAsia="Arial Unicode MS" w:hAnsi="Times New Roman"/>
                <w:b/>
                <w:spacing w:val="-2"/>
                <w:kern w:val="1"/>
                <w:sz w:val="18"/>
                <w:szCs w:val="18"/>
                <w:lang w:val="es-EC" w:eastAsia="ar-SA"/>
              </w:rPr>
              <w:t>ara constancia de lo ofertado, suscribo este formulario</w:t>
            </w:r>
          </w:p>
          <w:p w:rsidR="00760736" w:rsidRDefault="00760736" w:rsidP="00876256">
            <w:pPr>
              <w:spacing w:line="567" w:lineRule="auto"/>
              <w:ind w:left="131" w:right="1983"/>
              <w:rPr>
                <w:rFonts w:ascii="Times New Roman" w:eastAsia="Arial Unicode MS" w:hAnsi="Times New Roman"/>
                <w:spacing w:val="-2"/>
                <w:kern w:val="1"/>
                <w:sz w:val="22"/>
                <w:szCs w:val="22"/>
                <w:lang w:val="es-EC" w:eastAsia="ar-SA"/>
              </w:rPr>
            </w:pPr>
            <w:r w:rsidRPr="0081050E">
              <w:rPr>
                <w:rFonts w:ascii="Times New Roman" w:eastAsia="Arial Unicode MS" w:hAnsi="Times New Roman"/>
                <w:b/>
                <w:spacing w:val="-2"/>
                <w:kern w:val="1"/>
                <w:sz w:val="18"/>
                <w:szCs w:val="18"/>
                <w:lang w:val="es-EC" w:eastAsia="ar-SA"/>
              </w:rPr>
              <w:t xml:space="preserve">FIRMA DEL OFERENTE, SU REPRESENTANTE LEGAL O APODERADO </w:t>
            </w:r>
            <w:r>
              <w:rPr>
                <w:rFonts w:ascii="Times New Roman" w:eastAsia="Arial Unicode MS" w:hAnsi="Times New Roman"/>
                <w:spacing w:val="-2"/>
                <w:kern w:val="1"/>
                <w:sz w:val="22"/>
                <w:szCs w:val="22"/>
                <w:lang w:val="es-EC" w:eastAsia="ar-SA"/>
              </w:rPr>
              <w:t>________________________________________________________________</w:t>
            </w:r>
          </w:p>
          <w:p w:rsidR="00137765" w:rsidRDefault="00137765" w:rsidP="00876256">
            <w:pPr>
              <w:spacing w:line="567" w:lineRule="auto"/>
              <w:ind w:left="131" w:right="1983"/>
              <w:rPr>
                <w:rFonts w:ascii="Times New Roman" w:eastAsia="Arial Unicode MS" w:hAnsi="Times New Roman"/>
                <w:spacing w:val="-2"/>
                <w:kern w:val="1"/>
                <w:sz w:val="22"/>
                <w:szCs w:val="22"/>
                <w:lang w:val="es-EC" w:eastAsia="ar-SA"/>
              </w:rPr>
            </w:pPr>
          </w:p>
          <w:p w:rsidR="00137765" w:rsidRPr="0081050E" w:rsidRDefault="00137765" w:rsidP="00876256">
            <w:pPr>
              <w:spacing w:line="567" w:lineRule="auto"/>
              <w:ind w:left="131" w:right="1983"/>
              <w:rPr>
                <w:rFonts w:ascii="Times New Roman" w:eastAsia="Arial Unicode MS" w:hAnsi="Times New Roman"/>
                <w:spacing w:val="-2"/>
                <w:kern w:val="1"/>
                <w:sz w:val="22"/>
                <w:szCs w:val="22"/>
                <w:lang w:val="es-EC" w:eastAsia="ar-SA"/>
              </w:rPr>
            </w:pPr>
            <w:r>
              <w:rPr>
                <w:rFonts w:ascii="Times New Roman" w:eastAsia="Arial Unicode MS" w:hAnsi="Times New Roman"/>
                <w:spacing w:val="-2"/>
                <w:kern w:val="1"/>
                <w:sz w:val="22"/>
                <w:szCs w:val="22"/>
                <w:lang w:val="es-EC" w:eastAsia="ar-SA"/>
              </w:rPr>
              <w:t>(LUGAR Y FECHA)</w:t>
            </w:r>
          </w:p>
        </w:tc>
      </w:tr>
    </w:tbl>
    <w:p w:rsidR="00760736" w:rsidRPr="0081050E" w:rsidRDefault="00760736" w:rsidP="00760736">
      <w:pPr>
        <w:spacing w:before="4" w:line="120" w:lineRule="exact"/>
        <w:jc w:val="both"/>
        <w:rPr>
          <w:rFonts w:ascii="Times New Roman" w:eastAsia="Arial Unicode MS" w:hAnsi="Times New Roman"/>
          <w:spacing w:val="-2"/>
          <w:kern w:val="1"/>
          <w:sz w:val="22"/>
          <w:szCs w:val="22"/>
          <w:lang w:val="es-ES" w:eastAsia="ar-SA"/>
        </w:rPr>
      </w:pPr>
    </w:p>
    <w:p w:rsidR="000A56E8" w:rsidRDefault="000A56E8" w:rsidP="00E57F22">
      <w:pPr>
        <w:spacing w:before="9" w:line="120" w:lineRule="exact"/>
        <w:rPr>
          <w:sz w:val="12"/>
          <w:szCs w:val="12"/>
          <w:lang w:val="es-ES"/>
        </w:rPr>
      </w:pPr>
    </w:p>
    <w:p w:rsidR="000A56E8" w:rsidRDefault="000A56E8" w:rsidP="00E57F22">
      <w:pPr>
        <w:spacing w:before="9" w:line="120" w:lineRule="exact"/>
        <w:rPr>
          <w:sz w:val="12"/>
          <w:szCs w:val="12"/>
          <w:lang w:val="es-ES"/>
        </w:rPr>
      </w:pPr>
    </w:p>
    <w:p w:rsidR="000A56E8" w:rsidRDefault="000A56E8" w:rsidP="00E57F22">
      <w:pPr>
        <w:spacing w:before="9" w:line="120" w:lineRule="exact"/>
        <w:rPr>
          <w:sz w:val="12"/>
          <w:szCs w:val="12"/>
          <w:lang w:val="es-ES"/>
        </w:rPr>
      </w:pPr>
    </w:p>
    <w:p w:rsidR="000A56E8" w:rsidRDefault="000A56E8" w:rsidP="00E57F22">
      <w:pPr>
        <w:spacing w:before="9" w:line="120" w:lineRule="exact"/>
        <w:rPr>
          <w:sz w:val="12"/>
          <w:szCs w:val="12"/>
          <w:lang w:val="es-ES"/>
        </w:rPr>
      </w:pPr>
    </w:p>
    <w:p w:rsidR="000A56E8" w:rsidRDefault="000A56E8" w:rsidP="00E57F22">
      <w:pPr>
        <w:spacing w:before="9" w:line="120" w:lineRule="exact"/>
        <w:rPr>
          <w:sz w:val="12"/>
          <w:szCs w:val="12"/>
          <w:lang w:val="es-ES"/>
        </w:rPr>
      </w:pPr>
    </w:p>
    <w:p w:rsidR="000A56E8" w:rsidRDefault="000A56E8" w:rsidP="00E57F22">
      <w:pPr>
        <w:spacing w:before="9" w:line="120" w:lineRule="exact"/>
        <w:rPr>
          <w:sz w:val="12"/>
          <w:szCs w:val="12"/>
          <w:lang w:val="es-ES"/>
        </w:rPr>
      </w:pPr>
    </w:p>
    <w:p w:rsidR="000A56E8" w:rsidRDefault="000A56E8" w:rsidP="00E57F22">
      <w:pPr>
        <w:spacing w:before="9" w:line="120" w:lineRule="exact"/>
        <w:rPr>
          <w:sz w:val="12"/>
          <w:szCs w:val="12"/>
          <w:lang w:val="es-ES"/>
        </w:rPr>
      </w:pPr>
    </w:p>
    <w:p w:rsidR="000A56E8" w:rsidRDefault="000A56E8" w:rsidP="00E57F22">
      <w:pPr>
        <w:spacing w:before="9" w:line="120" w:lineRule="exact"/>
        <w:rPr>
          <w:sz w:val="12"/>
          <w:szCs w:val="12"/>
          <w:lang w:val="es-ES"/>
        </w:rPr>
      </w:pPr>
    </w:p>
    <w:p w:rsidR="000A56E8" w:rsidRDefault="000A56E8" w:rsidP="00E57F22">
      <w:pPr>
        <w:spacing w:before="9" w:line="120" w:lineRule="exact"/>
        <w:rPr>
          <w:sz w:val="12"/>
          <w:szCs w:val="12"/>
          <w:lang w:val="es-ES"/>
        </w:rPr>
      </w:pPr>
    </w:p>
    <w:p w:rsidR="000A56E8" w:rsidRDefault="000A56E8" w:rsidP="00E57F22">
      <w:pPr>
        <w:spacing w:before="9" w:line="120" w:lineRule="exact"/>
        <w:rPr>
          <w:sz w:val="12"/>
          <w:szCs w:val="12"/>
          <w:lang w:val="es-ES"/>
        </w:rPr>
      </w:pPr>
    </w:p>
    <w:p w:rsidR="000A56E8" w:rsidRDefault="000A56E8" w:rsidP="00E57F22">
      <w:pPr>
        <w:spacing w:before="9" w:line="120" w:lineRule="exact"/>
        <w:rPr>
          <w:sz w:val="12"/>
          <w:szCs w:val="12"/>
          <w:lang w:val="es-ES"/>
        </w:rPr>
      </w:pPr>
    </w:p>
    <w:p w:rsidR="000A56E8" w:rsidRDefault="000A56E8" w:rsidP="00E57F22">
      <w:pPr>
        <w:spacing w:before="9" w:line="120" w:lineRule="exact"/>
        <w:rPr>
          <w:sz w:val="12"/>
          <w:szCs w:val="12"/>
          <w:lang w:val="es-ES"/>
        </w:rPr>
      </w:pPr>
    </w:p>
    <w:p w:rsidR="000A56E8" w:rsidRDefault="000A56E8" w:rsidP="00E57F22">
      <w:pPr>
        <w:spacing w:before="9" w:line="120" w:lineRule="exact"/>
        <w:rPr>
          <w:sz w:val="12"/>
          <w:szCs w:val="12"/>
          <w:lang w:val="es-ES"/>
        </w:rPr>
      </w:pPr>
    </w:p>
    <w:p w:rsidR="000A56E8" w:rsidRDefault="000A56E8" w:rsidP="00E57F22">
      <w:pPr>
        <w:spacing w:before="9" w:line="120" w:lineRule="exact"/>
        <w:rPr>
          <w:sz w:val="12"/>
          <w:szCs w:val="12"/>
          <w:lang w:val="es-ES"/>
        </w:rPr>
      </w:pPr>
    </w:p>
    <w:p w:rsidR="000A56E8" w:rsidRDefault="000A56E8" w:rsidP="00E57F22">
      <w:pPr>
        <w:spacing w:before="9" w:line="120" w:lineRule="exact"/>
        <w:rPr>
          <w:sz w:val="12"/>
          <w:szCs w:val="12"/>
          <w:lang w:val="es-ES"/>
        </w:rPr>
      </w:pPr>
    </w:p>
    <w:p w:rsidR="00137765" w:rsidRDefault="00137765" w:rsidP="00137765">
      <w:pPr>
        <w:autoSpaceDE w:val="0"/>
        <w:autoSpaceDN w:val="0"/>
        <w:adjustRightInd w:val="0"/>
        <w:rPr>
          <w:rFonts w:ascii="Times New Roman" w:eastAsia="Calibri" w:hAnsi="Times New Roman"/>
          <w:b/>
          <w:bCs/>
          <w:sz w:val="22"/>
          <w:szCs w:val="22"/>
          <w:lang w:val="es-EC" w:eastAsia="es-EC"/>
        </w:rPr>
      </w:pPr>
      <w:r>
        <w:rPr>
          <w:rFonts w:ascii="Times New Roman" w:eastAsia="Calibri" w:hAnsi="Times New Roman"/>
          <w:b/>
          <w:bCs/>
          <w:sz w:val="22"/>
          <w:szCs w:val="22"/>
          <w:lang w:val="es-EC" w:eastAsia="es-EC"/>
        </w:rPr>
        <w:t>4.5. Criterios de inclusión</w:t>
      </w:r>
    </w:p>
    <w:p w:rsidR="00137765" w:rsidRDefault="00137765" w:rsidP="00137765">
      <w:pPr>
        <w:autoSpaceDE w:val="0"/>
        <w:autoSpaceDN w:val="0"/>
        <w:adjustRightInd w:val="0"/>
        <w:rPr>
          <w:rFonts w:ascii="Times New Roman" w:eastAsia="Calibri" w:hAnsi="Times New Roman"/>
          <w:b/>
          <w:bCs/>
          <w:sz w:val="22"/>
          <w:szCs w:val="22"/>
          <w:lang w:val="es-EC" w:eastAsia="es-EC"/>
        </w:rPr>
      </w:pPr>
    </w:p>
    <w:p w:rsidR="00137765" w:rsidRDefault="00137765" w:rsidP="00137765">
      <w:pPr>
        <w:suppressAutoHyphens/>
        <w:jc w:val="both"/>
        <w:rPr>
          <w:rFonts w:ascii="Times New Roman" w:eastAsia="Times New Roman" w:hAnsi="Times New Roman"/>
          <w:b/>
          <w:color w:val="000000"/>
          <w:sz w:val="22"/>
          <w:szCs w:val="22"/>
          <w:lang w:val="es-ES" w:eastAsia="es-EC" w:bidi="hi-IN"/>
        </w:rPr>
      </w:pPr>
      <w:r>
        <w:rPr>
          <w:rFonts w:ascii="Book Antiqua,Bold" w:eastAsia="Calibri" w:hAnsi="Book Antiqua,Bold" w:cs="Book Antiqua,Bold"/>
          <w:b/>
          <w:bCs/>
          <w:sz w:val="22"/>
          <w:szCs w:val="22"/>
          <w:lang w:val="es-EC" w:eastAsia="es-EC"/>
        </w:rPr>
        <w:t>4.5.1 Asociatividad:</w:t>
      </w:r>
    </w:p>
    <w:p w:rsidR="00C526D2" w:rsidRPr="00C526D2" w:rsidRDefault="00C526D2" w:rsidP="00C526D2">
      <w:pPr>
        <w:suppressAutoHyphens/>
        <w:jc w:val="both"/>
        <w:rPr>
          <w:rFonts w:ascii="Times New Roman" w:eastAsia="Times New Roman" w:hAnsi="Times New Roman"/>
          <w:b/>
          <w:color w:val="000000"/>
          <w:sz w:val="22"/>
          <w:szCs w:val="22"/>
          <w:lang w:val="es-ES" w:eastAsia="es-EC" w:bidi="hi-IN"/>
        </w:rPr>
      </w:pPr>
    </w:p>
    <w:p w:rsidR="00760736" w:rsidRDefault="00760736" w:rsidP="00C526D2">
      <w:pPr>
        <w:suppressAutoHyphens/>
        <w:jc w:val="both"/>
        <w:rPr>
          <w:rFonts w:ascii="Times New Roman" w:eastAsia="Times New Roman" w:hAnsi="Times New Roman"/>
          <w:color w:val="000000"/>
          <w:sz w:val="22"/>
          <w:szCs w:val="22"/>
          <w:lang w:val="es-ES" w:eastAsia="es-EC" w:bidi="hi-IN"/>
        </w:rPr>
      </w:pPr>
    </w:p>
    <w:p w:rsidR="00137765" w:rsidRDefault="00137765" w:rsidP="00C526D2">
      <w:pPr>
        <w:suppressAutoHyphens/>
        <w:jc w:val="both"/>
        <w:rPr>
          <w:rFonts w:ascii="Times New Roman" w:eastAsia="Times New Roman" w:hAnsi="Times New Roman"/>
          <w:color w:val="000000"/>
          <w:sz w:val="22"/>
          <w:szCs w:val="22"/>
          <w:lang w:val="es-ES" w:eastAsia="es-EC" w:bidi="hi-IN"/>
        </w:rPr>
      </w:pPr>
      <w:r>
        <w:rPr>
          <w:rFonts w:ascii="Times New Roman" w:eastAsia="Times New Roman" w:hAnsi="Times New Roman"/>
          <w:color w:val="000000"/>
          <w:sz w:val="22"/>
          <w:szCs w:val="22"/>
          <w:lang w:val="es-ES" w:eastAsia="es-EC" w:bidi="hi-IN"/>
        </w:rPr>
        <w:t>FORMULARIO DE ASOCIATIVIDAD</w:t>
      </w:r>
    </w:p>
    <w:tbl>
      <w:tblPr>
        <w:tblStyle w:val="Tablaconcuadrcula"/>
        <w:tblW w:w="0" w:type="auto"/>
        <w:tblLook w:val="04A0" w:firstRow="1" w:lastRow="0" w:firstColumn="1" w:lastColumn="0" w:noHBand="0" w:noVBand="1"/>
      </w:tblPr>
      <w:tblGrid>
        <w:gridCol w:w="2265"/>
        <w:gridCol w:w="2265"/>
        <w:gridCol w:w="2265"/>
        <w:gridCol w:w="2266"/>
      </w:tblGrid>
      <w:tr w:rsidR="00137765" w:rsidTr="00137765">
        <w:tc>
          <w:tcPr>
            <w:tcW w:w="2265" w:type="dxa"/>
          </w:tcPr>
          <w:p w:rsidR="00137765" w:rsidRDefault="00137765" w:rsidP="00C526D2">
            <w:pPr>
              <w:suppressAutoHyphens/>
              <w:jc w:val="both"/>
              <w:rPr>
                <w:rFonts w:ascii="Times New Roman" w:eastAsia="Times New Roman" w:hAnsi="Times New Roman"/>
                <w:color w:val="000000"/>
                <w:sz w:val="22"/>
                <w:szCs w:val="22"/>
                <w:lang w:val="es-ES" w:eastAsia="es-EC" w:bidi="hi-IN"/>
              </w:rPr>
            </w:pPr>
            <w:r>
              <w:rPr>
                <w:rFonts w:ascii="Times New Roman" w:eastAsia="Times New Roman" w:hAnsi="Times New Roman"/>
                <w:color w:val="000000"/>
                <w:sz w:val="22"/>
                <w:szCs w:val="22"/>
                <w:lang w:val="es-ES" w:eastAsia="es-EC" w:bidi="hi-IN"/>
              </w:rPr>
              <w:t>Tipos de Oferentes</w:t>
            </w:r>
          </w:p>
        </w:tc>
        <w:tc>
          <w:tcPr>
            <w:tcW w:w="2265" w:type="dxa"/>
          </w:tcPr>
          <w:p w:rsidR="00137765" w:rsidRDefault="00137765" w:rsidP="00C526D2">
            <w:pPr>
              <w:suppressAutoHyphens/>
              <w:jc w:val="both"/>
              <w:rPr>
                <w:rFonts w:ascii="Times New Roman" w:eastAsia="Times New Roman" w:hAnsi="Times New Roman"/>
                <w:color w:val="000000"/>
                <w:sz w:val="22"/>
                <w:szCs w:val="22"/>
                <w:lang w:val="es-ES" w:eastAsia="es-EC" w:bidi="hi-IN"/>
              </w:rPr>
            </w:pPr>
            <w:r>
              <w:rPr>
                <w:rFonts w:ascii="Times New Roman" w:eastAsia="Times New Roman" w:hAnsi="Times New Roman"/>
                <w:color w:val="000000"/>
                <w:sz w:val="22"/>
                <w:szCs w:val="22"/>
                <w:lang w:val="es-ES" w:eastAsia="es-EC" w:bidi="hi-IN"/>
              </w:rPr>
              <w:t>Nombre del Proveedor (persona natural o jurídica)</w:t>
            </w:r>
          </w:p>
        </w:tc>
        <w:tc>
          <w:tcPr>
            <w:tcW w:w="2265" w:type="dxa"/>
          </w:tcPr>
          <w:p w:rsidR="00137765" w:rsidRDefault="00137765" w:rsidP="004D4C23">
            <w:pPr>
              <w:suppressAutoHyphens/>
              <w:jc w:val="center"/>
              <w:rPr>
                <w:rFonts w:ascii="Times New Roman" w:eastAsia="Times New Roman" w:hAnsi="Times New Roman"/>
                <w:color w:val="000000"/>
                <w:sz w:val="22"/>
                <w:szCs w:val="22"/>
                <w:lang w:val="es-ES" w:eastAsia="es-EC" w:bidi="hi-IN"/>
              </w:rPr>
            </w:pPr>
            <w:r>
              <w:rPr>
                <w:rFonts w:ascii="Times New Roman" w:eastAsia="Times New Roman" w:hAnsi="Times New Roman"/>
                <w:color w:val="000000"/>
                <w:sz w:val="22"/>
                <w:szCs w:val="22"/>
                <w:lang w:val="es-ES" w:eastAsia="es-EC" w:bidi="hi-IN"/>
              </w:rPr>
              <w:t>Número de RUC</w:t>
            </w:r>
          </w:p>
        </w:tc>
        <w:tc>
          <w:tcPr>
            <w:tcW w:w="2266" w:type="dxa"/>
          </w:tcPr>
          <w:p w:rsidR="00137765" w:rsidRDefault="00137765" w:rsidP="00C526D2">
            <w:pPr>
              <w:suppressAutoHyphens/>
              <w:jc w:val="both"/>
              <w:rPr>
                <w:rFonts w:ascii="Times New Roman" w:eastAsia="Times New Roman" w:hAnsi="Times New Roman"/>
                <w:color w:val="000000"/>
                <w:sz w:val="22"/>
                <w:szCs w:val="22"/>
                <w:lang w:val="es-ES" w:eastAsia="es-EC" w:bidi="hi-IN"/>
              </w:rPr>
            </w:pPr>
            <w:r>
              <w:rPr>
                <w:rFonts w:ascii="Times New Roman" w:eastAsia="Times New Roman" w:hAnsi="Times New Roman"/>
                <w:color w:val="000000"/>
                <w:sz w:val="22"/>
                <w:szCs w:val="22"/>
                <w:lang w:val="es-ES" w:eastAsia="es-EC" w:bidi="hi-IN"/>
              </w:rPr>
              <w:t>Puntaje</w:t>
            </w:r>
          </w:p>
        </w:tc>
      </w:tr>
      <w:tr w:rsidR="00137765" w:rsidTr="00137765">
        <w:tc>
          <w:tcPr>
            <w:tcW w:w="2265" w:type="dxa"/>
          </w:tcPr>
          <w:p w:rsidR="00137765" w:rsidRDefault="004D4C23" w:rsidP="00137765">
            <w:pPr>
              <w:autoSpaceDE w:val="0"/>
              <w:autoSpaceDN w:val="0"/>
              <w:adjustRightInd w:val="0"/>
              <w:rPr>
                <w:rFonts w:ascii="Book Antiqua,Bold" w:eastAsia="Calibri" w:hAnsi="Book Antiqua,Bold" w:cs="Book Antiqua,Bold"/>
                <w:b/>
                <w:bCs/>
                <w:sz w:val="22"/>
                <w:szCs w:val="22"/>
                <w:lang w:val="es-EC" w:eastAsia="es-EC"/>
              </w:rPr>
            </w:pPr>
            <w:r>
              <w:rPr>
                <w:rFonts w:ascii="Book Antiqua,Bold" w:eastAsia="Calibri" w:hAnsi="Book Antiqua,Bold" w:cs="Book Antiqua,Bold"/>
                <w:b/>
                <w:bCs/>
                <w:sz w:val="22"/>
                <w:szCs w:val="22"/>
                <w:lang w:val="es-EC" w:eastAsia="es-EC"/>
              </w:rPr>
              <w:t>Grupo 1 (60</w:t>
            </w:r>
          </w:p>
          <w:p w:rsidR="00137765" w:rsidRDefault="00137765" w:rsidP="00137765">
            <w:pPr>
              <w:autoSpaceDE w:val="0"/>
              <w:autoSpaceDN w:val="0"/>
              <w:adjustRightInd w:val="0"/>
              <w:rPr>
                <w:rFonts w:ascii="Book Antiqua,Bold" w:eastAsia="Calibri" w:hAnsi="Book Antiqua,Bold" w:cs="Book Antiqua,Bold"/>
                <w:b/>
                <w:bCs/>
                <w:sz w:val="22"/>
                <w:szCs w:val="22"/>
                <w:lang w:val="es-EC" w:eastAsia="es-EC"/>
              </w:rPr>
            </w:pPr>
            <w:r>
              <w:rPr>
                <w:rFonts w:ascii="Book Antiqua,Bold" w:eastAsia="Calibri" w:hAnsi="Book Antiqua,Bold" w:cs="Book Antiqua,Bold"/>
                <w:b/>
                <w:bCs/>
                <w:sz w:val="22"/>
                <w:szCs w:val="22"/>
                <w:lang w:val="es-EC" w:eastAsia="es-EC"/>
              </w:rPr>
              <w:t>puntos)</w:t>
            </w:r>
          </w:p>
          <w:p w:rsidR="00137765" w:rsidRDefault="00137765" w:rsidP="00137765">
            <w:pPr>
              <w:suppressAutoHyphens/>
              <w:jc w:val="both"/>
              <w:rPr>
                <w:rFonts w:ascii="Times New Roman" w:eastAsia="Times New Roman" w:hAnsi="Times New Roman"/>
                <w:color w:val="000000"/>
                <w:sz w:val="22"/>
                <w:szCs w:val="22"/>
                <w:lang w:val="es-ES" w:eastAsia="es-EC" w:bidi="hi-IN"/>
              </w:rPr>
            </w:pPr>
          </w:p>
        </w:tc>
        <w:tc>
          <w:tcPr>
            <w:tcW w:w="2265" w:type="dxa"/>
          </w:tcPr>
          <w:p w:rsidR="00137765" w:rsidRDefault="00137765" w:rsidP="00C526D2">
            <w:pPr>
              <w:suppressAutoHyphens/>
              <w:jc w:val="both"/>
              <w:rPr>
                <w:rFonts w:ascii="Times New Roman" w:eastAsia="Times New Roman" w:hAnsi="Times New Roman"/>
                <w:color w:val="000000"/>
                <w:sz w:val="22"/>
                <w:szCs w:val="22"/>
                <w:lang w:val="es-ES" w:eastAsia="es-EC" w:bidi="hi-IN"/>
              </w:rPr>
            </w:pPr>
          </w:p>
        </w:tc>
        <w:tc>
          <w:tcPr>
            <w:tcW w:w="2265" w:type="dxa"/>
          </w:tcPr>
          <w:p w:rsidR="00137765" w:rsidRDefault="00137765" w:rsidP="00C526D2">
            <w:pPr>
              <w:suppressAutoHyphens/>
              <w:jc w:val="both"/>
              <w:rPr>
                <w:rFonts w:ascii="Times New Roman" w:eastAsia="Times New Roman" w:hAnsi="Times New Roman"/>
                <w:color w:val="000000"/>
                <w:sz w:val="22"/>
                <w:szCs w:val="22"/>
                <w:lang w:val="es-ES" w:eastAsia="es-EC" w:bidi="hi-IN"/>
              </w:rPr>
            </w:pPr>
          </w:p>
        </w:tc>
        <w:tc>
          <w:tcPr>
            <w:tcW w:w="2266" w:type="dxa"/>
          </w:tcPr>
          <w:p w:rsidR="00137765" w:rsidRDefault="00137765" w:rsidP="00C526D2">
            <w:pPr>
              <w:suppressAutoHyphens/>
              <w:jc w:val="both"/>
              <w:rPr>
                <w:rFonts w:ascii="Times New Roman" w:eastAsia="Times New Roman" w:hAnsi="Times New Roman"/>
                <w:color w:val="000000"/>
                <w:sz w:val="22"/>
                <w:szCs w:val="22"/>
                <w:lang w:val="es-ES" w:eastAsia="es-EC" w:bidi="hi-IN"/>
              </w:rPr>
            </w:pPr>
          </w:p>
        </w:tc>
      </w:tr>
      <w:tr w:rsidR="00137765" w:rsidTr="00137765">
        <w:tc>
          <w:tcPr>
            <w:tcW w:w="2265" w:type="dxa"/>
          </w:tcPr>
          <w:p w:rsidR="00137765" w:rsidRDefault="00137765" w:rsidP="00137765">
            <w:pPr>
              <w:autoSpaceDE w:val="0"/>
              <w:autoSpaceDN w:val="0"/>
              <w:adjustRightInd w:val="0"/>
              <w:rPr>
                <w:rFonts w:ascii="Book Antiqua,Bold" w:eastAsia="Calibri" w:hAnsi="Book Antiqua,Bold" w:cs="Book Antiqua,Bold"/>
                <w:b/>
                <w:bCs/>
                <w:sz w:val="22"/>
                <w:szCs w:val="22"/>
                <w:lang w:val="es-EC" w:eastAsia="es-EC"/>
              </w:rPr>
            </w:pPr>
            <w:r>
              <w:rPr>
                <w:rFonts w:ascii="Book Antiqua,Bold" w:eastAsia="Calibri" w:hAnsi="Book Antiqua,Bold" w:cs="Book Antiqua,Bold"/>
                <w:b/>
                <w:bCs/>
                <w:sz w:val="22"/>
                <w:szCs w:val="22"/>
                <w:lang w:val="es-EC" w:eastAsia="es-EC"/>
              </w:rPr>
              <w:t>Grupo 2 (10</w:t>
            </w:r>
          </w:p>
          <w:p w:rsidR="00137765" w:rsidRDefault="00137765" w:rsidP="00137765">
            <w:pPr>
              <w:autoSpaceDE w:val="0"/>
              <w:autoSpaceDN w:val="0"/>
              <w:adjustRightInd w:val="0"/>
              <w:rPr>
                <w:rFonts w:ascii="Book Antiqua,Bold" w:eastAsia="Calibri" w:hAnsi="Book Antiqua,Bold" w:cs="Book Antiqua,Bold"/>
                <w:b/>
                <w:bCs/>
                <w:sz w:val="22"/>
                <w:szCs w:val="22"/>
                <w:lang w:val="es-EC" w:eastAsia="es-EC"/>
              </w:rPr>
            </w:pPr>
            <w:r>
              <w:rPr>
                <w:rFonts w:ascii="Book Antiqua,Bold" w:eastAsia="Calibri" w:hAnsi="Book Antiqua,Bold" w:cs="Book Antiqua,Bold"/>
                <w:b/>
                <w:bCs/>
                <w:sz w:val="22"/>
                <w:szCs w:val="22"/>
                <w:lang w:val="es-EC" w:eastAsia="es-EC"/>
              </w:rPr>
              <w:t>puntos)</w:t>
            </w:r>
          </w:p>
          <w:p w:rsidR="00137765" w:rsidRDefault="00137765" w:rsidP="00C526D2">
            <w:pPr>
              <w:suppressAutoHyphens/>
              <w:jc w:val="both"/>
              <w:rPr>
                <w:rFonts w:ascii="Times New Roman" w:eastAsia="Times New Roman" w:hAnsi="Times New Roman"/>
                <w:color w:val="000000"/>
                <w:sz w:val="22"/>
                <w:szCs w:val="22"/>
                <w:lang w:val="es-ES" w:eastAsia="es-EC" w:bidi="hi-IN"/>
              </w:rPr>
            </w:pPr>
          </w:p>
        </w:tc>
        <w:tc>
          <w:tcPr>
            <w:tcW w:w="2265" w:type="dxa"/>
          </w:tcPr>
          <w:p w:rsidR="00137765" w:rsidRDefault="00137765" w:rsidP="00C526D2">
            <w:pPr>
              <w:suppressAutoHyphens/>
              <w:jc w:val="both"/>
              <w:rPr>
                <w:rFonts w:ascii="Times New Roman" w:eastAsia="Times New Roman" w:hAnsi="Times New Roman"/>
                <w:color w:val="000000"/>
                <w:sz w:val="22"/>
                <w:szCs w:val="22"/>
                <w:lang w:val="es-ES" w:eastAsia="es-EC" w:bidi="hi-IN"/>
              </w:rPr>
            </w:pPr>
          </w:p>
        </w:tc>
        <w:tc>
          <w:tcPr>
            <w:tcW w:w="2265" w:type="dxa"/>
          </w:tcPr>
          <w:p w:rsidR="00137765" w:rsidRDefault="00137765" w:rsidP="00C526D2">
            <w:pPr>
              <w:suppressAutoHyphens/>
              <w:jc w:val="both"/>
              <w:rPr>
                <w:rFonts w:ascii="Times New Roman" w:eastAsia="Times New Roman" w:hAnsi="Times New Roman"/>
                <w:color w:val="000000"/>
                <w:sz w:val="22"/>
                <w:szCs w:val="22"/>
                <w:lang w:val="es-ES" w:eastAsia="es-EC" w:bidi="hi-IN"/>
              </w:rPr>
            </w:pPr>
          </w:p>
        </w:tc>
        <w:tc>
          <w:tcPr>
            <w:tcW w:w="2266" w:type="dxa"/>
          </w:tcPr>
          <w:p w:rsidR="00137765" w:rsidRDefault="00137765" w:rsidP="00C526D2">
            <w:pPr>
              <w:suppressAutoHyphens/>
              <w:jc w:val="both"/>
              <w:rPr>
                <w:rFonts w:ascii="Times New Roman" w:eastAsia="Times New Roman" w:hAnsi="Times New Roman"/>
                <w:color w:val="000000"/>
                <w:sz w:val="22"/>
                <w:szCs w:val="22"/>
                <w:lang w:val="es-ES" w:eastAsia="es-EC" w:bidi="hi-IN"/>
              </w:rPr>
            </w:pPr>
          </w:p>
        </w:tc>
      </w:tr>
      <w:tr w:rsidR="00137765" w:rsidTr="00137765">
        <w:tc>
          <w:tcPr>
            <w:tcW w:w="2265" w:type="dxa"/>
          </w:tcPr>
          <w:p w:rsidR="00137765" w:rsidRDefault="004D4C23" w:rsidP="00137765">
            <w:pPr>
              <w:autoSpaceDE w:val="0"/>
              <w:autoSpaceDN w:val="0"/>
              <w:adjustRightInd w:val="0"/>
              <w:rPr>
                <w:rFonts w:ascii="Book Antiqua,Bold" w:eastAsia="Calibri" w:hAnsi="Book Antiqua,Bold" w:cs="Book Antiqua,Bold"/>
                <w:b/>
                <w:bCs/>
                <w:sz w:val="22"/>
                <w:szCs w:val="22"/>
                <w:lang w:val="es-EC" w:eastAsia="es-EC"/>
              </w:rPr>
            </w:pPr>
            <w:r>
              <w:rPr>
                <w:rFonts w:ascii="Book Antiqua,Bold" w:eastAsia="Calibri" w:hAnsi="Book Antiqua,Bold" w:cs="Book Antiqua,Bold"/>
                <w:b/>
                <w:bCs/>
                <w:sz w:val="22"/>
                <w:szCs w:val="22"/>
                <w:lang w:val="es-EC" w:eastAsia="es-EC"/>
              </w:rPr>
              <w:t>Grupo 3 (25</w:t>
            </w:r>
          </w:p>
          <w:p w:rsidR="00137765" w:rsidRDefault="004D4C23" w:rsidP="00137765">
            <w:pPr>
              <w:suppressAutoHyphens/>
              <w:jc w:val="both"/>
              <w:rPr>
                <w:rFonts w:ascii="Times New Roman" w:eastAsia="Times New Roman" w:hAnsi="Times New Roman"/>
                <w:color w:val="000000"/>
                <w:sz w:val="22"/>
                <w:szCs w:val="22"/>
                <w:lang w:val="es-ES" w:eastAsia="es-EC" w:bidi="hi-IN"/>
              </w:rPr>
            </w:pPr>
            <w:r>
              <w:rPr>
                <w:rFonts w:ascii="Book Antiqua,Bold" w:eastAsia="Calibri" w:hAnsi="Book Antiqua,Bold" w:cs="Book Antiqua,Bold"/>
                <w:b/>
                <w:bCs/>
                <w:sz w:val="22"/>
                <w:szCs w:val="22"/>
                <w:lang w:val="es-EC" w:eastAsia="es-EC"/>
              </w:rPr>
              <w:t>P</w:t>
            </w:r>
            <w:r w:rsidR="00137765">
              <w:rPr>
                <w:rFonts w:ascii="Book Antiqua,Bold" w:eastAsia="Calibri" w:hAnsi="Book Antiqua,Bold" w:cs="Book Antiqua,Bold"/>
                <w:b/>
                <w:bCs/>
                <w:sz w:val="22"/>
                <w:szCs w:val="22"/>
                <w:lang w:val="es-EC" w:eastAsia="es-EC"/>
              </w:rPr>
              <w:t>untos</w:t>
            </w:r>
            <w:r>
              <w:rPr>
                <w:rFonts w:ascii="Book Antiqua,Bold" w:eastAsia="Calibri" w:hAnsi="Book Antiqua,Bold" w:cs="Book Antiqua,Bold"/>
                <w:b/>
                <w:bCs/>
                <w:sz w:val="22"/>
                <w:szCs w:val="22"/>
                <w:lang w:val="es-EC" w:eastAsia="es-EC"/>
              </w:rPr>
              <w:t>)</w:t>
            </w:r>
          </w:p>
        </w:tc>
        <w:tc>
          <w:tcPr>
            <w:tcW w:w="2265" w:type="dxa"/>
          </w:tcPr>
          <w:p w:rsidR="00137765" w:rsidRDefault="00137765" w:rsidP="00C526D2">
            <w:pPr>
              <w:suppressAutoHyphens/>
              <w:jc w:val="both"/>
              <w:rPr>
                <w:rFonts w:ascii="Times New Roman" w:eastAsia="Times New Roman" w:hAnsi="Times New Roman"/>
                <w:color w:val="000000"/>
                <w:sz w:val="22"/>
                <w:szCs w:val="22"/>
                <w:lang w:val="es-ES" w:eastAsia="es-EC" w:bidi="hi-IN"/>
              </w:rPr>
            </w:pPr>
          </w:p>
        </w:tc>
        <w:tc>
          <w:tcPr>
            <w:tcW w:w="2265" w:type="dxa"/>
          </w:tcPr>
          <w:p w:rsidR="00137765" w:rsidRDefault="00137765" w:rsidP="00C526D2">
            <w:pPr>
              <w:suppressAutoHyphens/>
              <w:jc w:val="both"/>
              <w:rPr>
                <w:rFonts w:ascii="Times New Roman" w:eastAsia="Times New Roman" w:hAnsi="Times New Roman"/>
                <w:color w:val="000000"/>
                <w:sz w:val="22"/>
                <w:szCs w:val="22"/>
                <w:lang w:val="es-ES" w:eastAsia="es-EC" w:bidi="hi-IN"/>
              </w:rPr>
            </w:pPr>
          </w:p>
        </w:tc>
        <w:tc>
          <w:tcPr>
            <w:tcW w:w="2266" w:type="dxa"/>
          </w:tcPr>
          <w:p w:rsidR="00137765" w:rsidRDefault="00137765" w:rsidP="00C526D2">
            <w:pPr>
              <w:suppressAutoHyphens/>
              <w:jc w:val="both"/>
              <w:rPr>
                <w:rFonts w:ascii="Times New Roman" w:eastAsia="Times New Roman" w:hAnsi="Times New Roman"/>
                <w:color w:val="000000"/>
                <w:sz w:val="22"/>
                <w:szCs w:val="22"/>
                <w:lang w:val="es-ES" w:eastAsia="es-EC" w:bidi="hi-IN"/>
              </w:rPr>
            </w:pPr>
          </w:p>
        </w:tc>
      </w:tr>
      <w:tr w:rsidR="004D4C23" w:rsidTr="00137765">
        <w:tc>
          <w:tcPr>
            <w:tcW w:w="2265" w:type="dxa"/>
          </w:tcPr>
          <w:p w:rsidR="004D4C23" w:rsidRDefault="004D4C23" w:rsidP="004D4C23">
            <w:pPr>
              <w:autoSpaceDE w:val="0"/>
              <w:autoSpaceDN w:val="0"/>
              <w:adjustRightInd w:val="0"/>
              <w:rPr>
                <w:rFonts w:ascii="Book Antiqua,Bold" w:eastAsia="Calibri" w:hAnsi="Book Antiqua,Bold" w:cs="Book Antiqua,Bold"/>
                <w:b/>
                <w:bCs/>
                <w:sz w:val="22"/>
                <w:szCs w:val="22"/>
                <w:lang w:val="es-EC" w:eastAsia="es-EC"/>
              </w:rPr>
            </w:pPr>
            <w:r>
              <w:rPr>
                <w:rFonts w:ascii="Book Antiqua,Bold" w:eastAsia="Calibri" w:hAnsi="Book Antiqua,Bold" w:cs="Book Antiqua,Bold"/>
                <w:b/>
                <w:bCs/>
                <w:sz w:val="22"/>
                <w:szCs w:val="22"/>
                <w:lang w:val="es-EC" w:eastAsia="es-EC"/>
              </w:rPr>
              <w:t>Grupo 4 (5</w:t>
            </w:r>
          </w:p>
          <w:p w:rsidR="004D4C23" w:rsidRDefault="004D4C23" w:rsidP="004D4C23">
            <w:pPr>
              <w:suppressAutoHyphens/>
              <w:jc w:val="both"/>
              <w:rPr>
                <w:rFonts w:ascii="Times New Roman" w:eastAsia="Times New Roman" w:hAnsi="Times New Roman"/>
                <w:color w:val="000000"/>
                <w:sz w:val="22"/>
                <w:szCs w:val="22"/>
                <w:lang w:val="es-ES" w:eastAsia="es-EC" w:bidi="hi-IN"/>
              </w:rPr>
            </w:pPr>
            <w:r>
              <w:rPr>
                <w:rFonts w:ascii="Book Antiqua,Bold" w:eastAsia="Calibri" w:hAnsi="Book Antiqua,Bold" w:cs="Book Antiqua,Bold"/>
                <w:b/>
                <w:bCs/>
                <w:sz w:val="22"/>
                <w:szCs w:val="22"/>
                <w:lang w:val="es-EC" w:eastAsia="es-EC"/>
              </w:rPr>
              <w:t>Puntos)</w:t>
            </w:r>
          </w:p>
        </w:tc>
        <w:tc>
          <w:tcPr>
            <w:tcW w:w="2265" w:type="dxa"/>
          </w:tcPr>
          <w:p w:rsidR="004D4C23" w:rsidRDefault="004D4C23" w:rsidP="004D4C23">
            <w:pPr>
              <w:suppressAutoHyphens/>
              <w:jc w:val="both"/>
              <w:rPr>
                <w:rFonts w:ascii="Times New Roman" w:eastAsia="Times New Roman" w:hAnsi="Times New Roman"/>
                <w:color w:val="000000"/>
                <w:sz w:val="22"/>
                <w:szCs w:val="22"/>
                <w:lang w:val="es-ES" w:eastAsia="es-EC" w:bidi="hi-IN"/>
              </w:rPr>
            </w:pPr>
          </w:p>
        </w:tc>
        <w:tc>
          <w:tcPr>
            <w:tcW w:w="2265" w:type="dxa"/>
          </w:tcPr>
          <w:p w:rsidR="004D4C23" w:rsidRDefault="004D4C23" w:rsidP="004D4C23">
            <w:pPr>
              <w:suppressAutoHyphens/>
              <w:jc w:val="both"/>
              <w:rPr>
                <w:rFonts w:ascii="Times New Roman" w:eastAsia="Times New Roman" w:hAnsi="Times New Roman"/>
                <w:color w:val="000000"/>
                <w:sz w:val="22"/>
                <w:szCs w:val="22"/>
                <w:lang w:val="es-ES" w:eastAsia="es-EC" w:bidi="hi-IN"/>
              </w:rPr>
            </w:pPr>
          </w:p>
        </w:tc>
        <w:tc>
          <w:tcPr>
            <w:tcW w:w="2266" w:type="dxa"/>
          </w:tcPr>
          <w:p w:rsidR="004D4C23" w:rsidRDefault="004D4C23" w:rsidP="004D4C23">
            <w:pPr>
              <w:suppressAutoHyphens/>
              <w:jc w:val="both"/>
              <w:rPr>
                <w:rFonts w:ascii="Times New Roman" w:eastAsia="Times New Roman" w:hAnsi="Times New Roman"/>
                <w:color w:val="000000"/>
                <w:sz w:val="22"/>
                <w:szCs w:val="22"/>
                <w:lang w:val="es-ES" w:eastAsia="es-EC" w:bidi="hi-IN"/>
              </w:rPr>
            </w:pPr>
          </w:p>
        </w:tc>
      </w:tr>
    </w:tbl>
    <w:p w:rsidR="00137765" w:rsidRDefault="00137765" w:rsidP="00C526D2">
      <w:pPr>
        <w:suppressAutoHyphens/>
        <w:jc w:val="both"/>
        <w:rPr>
          <w:rFonts w:ascii="Times New Roman" w:eastAsia="Times New Roman" w:hAnsi="Times New Roman"/>
          <w:color w:val="000000"/>
          <w:sz w:val="22"/>
          <w:szCs w:val="22"/>
          <w:lang w:val="es-ES" w:eastAsia="es-EC" w:bidi="hi-IN"/>
        </w:rPr>
      </w:pPr>
    </w:p>
    <w:p w:rsidR="00C526D2" w:rsidRPr="00D01F97" w:rsidRDefault="00C526D2" w:rsidP="00C526D2">
      <w:pPr>
        <w:tabs>
          <w:tab w:val="center" w:pos="4536"/>
        </w:tabs>
        <w:suppressAutoHyphens/>
        <w:jc w:val="both"/>
        <w:rPr>
          <w:rFonts w:ascii="Times New Roman" w:eastAsia="Times New Roman" w:hAnsi="Times New Roman"/>
          <w:b/>
          <w:bCs/>
          <w:sz w:val="22"/>
          <w:szCs w:val="22"/>
          <w:lang w:val="es-ES" w:eastAsia="es-EC" w:bidi="hi-IN"/>
        </w:rPr>
      </w:pPr>
    </w:p>
    <w:p w:rsidR="00C526D2" w:rsidRDefault="00C526D2" w:rsidP="00C526D2">
      <w:pPr>
        <w:rPr>
          <w:rFonts w:ascii="Times New Roman" w:hAnsi="Times New Roman"/>
          <w:sz w:val="22"/>
          <w:szCs w:val="22"/>
          <w:lang w:val="es-ES"/>
        </w:rPr>
      </w:pPr>
    </w:p>
    <w:p w:rsidR="004F252C" w:rsidRDefault="004F252C" w:rsidP="00C526D2">
      <w:pPr>
        <w:rPr>
          <w:rFonts w:ascii="Times New Roman" w:hAnsi="Times New Roman"/>
          <w:sz w:val="22"/>
          <w:szCs w:val="22"/>
          <w:lang w:val="es-ES"/>
        </w:rPr>
      </w:pPr>
    </w:p>
    <w:p w:rsidR="004F252C" w:rsidRDefault="004F252C" w:rsidP="00C526D2">
      <w:pPr>
        <w:rPr>
          <w:rFonts w:ascii="Book Antiqua,Bold" w:eastAsia="Calibri" w:hAnsi="Book Antiqua,Bold" w:cs="Book Antiqua,Bold"/>
          <w:b/>
          <w:bCs/>
          <w:sz w:val="22"/>
          <w:szCs w:val="22"/>
          <w:lang w:val="es-EC" w:eastAsia="es-EC"/>
        </w:rPr>
      </w:pPr>
      <w:r>
        <w:rPr>
          <w:rFonts w:ascii="Book Antiqua,Bold" w:eastAsia="Calibri" w:hAnsi="Book Antiqua,Bold" w:cs="Book Antiqua,Bold"/>
          <w:b/>
          <w:bCs/>
          <w:sz w:val="22"/>
          <w:szCs w:val="22"/>
          <w:lang w:val="es-EC" w:eastAsia="es-EC"/>
        </w:rPr>
        <w:t>4.5.2. CRITERIOS DE IGUALDAD</w:t>
      </w:r>
    </w:p>
    <w:p w:rsidR="004F252C" w:rsidRDefault="004F252C" w:rsidP="00C526D2">
      <w:pPr>
        <w:rPr>
          <w:rFonts w:ascii="Times New Roman" w:hAnsi="Times New Roman"/>
          <w:sz w:val="22"/>
          <w:szCs w:val="22"/>
          <w:lang w:val="es-ES"/>
        </w:rPr>
      </w:pPr>
    </w:p>
    <w:p w:rsidR="00E77588" w:rsidRDefault="00E77588" w:rsidP="00C526D2">
      <w:pPr>
        <w:rPr>
          <w:rFonts w:ascii="Times New Roman" w:hAnsi="Times New Roman"/>
          <w:sz w:val="22"/>
          <w:szCs w:val="22"/>
          <w:lang w:val="es-ES"/>
        </w:rPr>
      </w:pPr>
    </w:p>
    <w:tbl>
      <w:tblPr>
        <w:tblStyle w:val="Tablaconcuadrcula"/>
        <w:tblW w:w="0" w:type="auto"/>
        <w:tblLook w:val="04A0" w:firstRow="1" w:lastRow="0" w:firstColumn="1" w:lastColumn="0" w:noHBand="0" w:noVBand="1"/>
      </w:tblPr>
      <w:tblGrid>
        <w:gridCol w:w="2170"/>
        <w:gridCol w:w="1761"/>
        <w:gridCol w:w="1802"/>
        <w:gridCol w:w="1802"/>
        <w:gridCol w:w="1526"/>
      </w:tblGrid>
      <w:tr w:rsidR="00827B11" w:rsidTr="00827B11">
        <w:tc>
          <w:tcPr>
            <w:tcW w:w="2170" w:type="dxa"/>
          </w:tcPr>
          <w:p w:rsidR="00827B11" w:rsidRDefault="00827B11" w:rsidP="00827B11">
            <w:pPr>
              <w:suppressAutoHyphens/>
              <w:jc w:val="both"/>
              <w:rPr>
                <w:rFonts w:ascii="Times New Roman" w:eastAsia="Times New Roman" w:hAnsi="Times New Roman"/>
                <w:color w:val="000000"/>
                <w:sz w:val="22"/>
                <w:szCs w:val="22"/>
                <w:lang w:val="es-ES" w:eastAsia="es-EC" w:bidi="hi-IN"/>
              </w:rPr>
            </w:pPr>
            <w:r>
              <w:rPr>
                <w:rFonts w:ascii="Times New Roman" w:eastAsia="Times New Roman" w:hAnsi="Times New Roman"/>
                <w:color w:val="000000"/>
                <w:sz w:val="22"/>
                <w:szCs w:val="22"/>
                <w:lang w:val="es-ES" w:eastAsia="es-EC" w:bidi="hi-IN"/>
              </w:rPr>
              <w:t>Tipos de Oferentes</w:t>
            </w:r>
          </w:p>
        </w:tc>
        <w:tc>
          <w:tcPr>
            <w:tcW w:w="1761" w:type="dxa"/>
          </w:tcPr>
          <w:p w:rsidR="00827B11" w:rsidRDefault="00827B11" w:rsidP="00827B11">
            <w:pPr>
              <w:suppressAutoHyphens/>
              <w:rPr>
                <w:rFonts w:ascii="Times New Roman" w:eastAsia="Times New Roman" w:hAnsi="Times New Roman"/>
                <w:color w:val="000000"/>
                <w:sz w:val="22"/>
                <w:szCs w:val="22"/>
                <w:lang w:val="es-ES" w:eastAsia="es-EC" w:bidi="hi-IN"/>
              </w:rPr>
            </w:pPr>
            <w:r>
              <w:rPr>
                <w:rFonts w:ascii="Times New Roman" w:eastAsia="Times New Roman" w:hAnsi="Times New Roman"/>
                <w:color w:val="000000"/>
                <w:sz w:val="22"/>
                <w:szCs w:val="22"/>
                <w:lang w:val="es-ES" w:eastAsia="es-EC" w:bidi="hi-IN"/>
              </w:rPr>
              <w:t xml:space="preserve">Nombre del Proveedor </w:t>
            </w:r>
          </w:p>
        </w:tc>
        <w:tc>
          <w:tcPr>
            <w:tcW w:w="1802" w:type="dxa"/>
          </w:tcPr>
          <w:p w:rsidR="00827B11" w:rsidRDefault="00827B11" w:rsidP="00827B11">
            <w:pPr>
              <w:suppressAutoHyphens/>
              <w:jc w:val="both"/>
              <w:rPr>
                <w:rFonts w:ascii="Times New Roman" w:eastAsia="Times New Roman" w:hAnsi="Times New Roman"/>
                <w:color w:val="000000"/>
                <w:sz w:val="22"/>
                <w:szCs w:val="22"/>
                <w:lang w:val="es-ES" w:eastAsia="es-EC" w:bidi="hi-IN"/>
              </w:rPr>
            </w:pPr>
            <w:r>
              <w:rPr>
                <w:rFonts w:ascii="Times New Roman" w:eastAsia="Times New Roman" w:hAnsi="Times New Roman"/>
                <w:color w:val="000000"/>
                <w:sz w:val="22"/>
                <w:szCs w:val="22"/>
                <w:lang w:val="es-ES" w:eastAsia="es-EC" w:bidi="hi-IN"/>
              </w:rPr>
              <w:t>Hasta el 4 % de personas (20 puntos)</w:t>
            </w:r>
          </w:p>
        </w:tc>
        <w:tc>
          <w:tcPr>
            <w:tcW w:w="1802" w:type="dxa"/>
          </w:tcPr>
          <w:p w:rsidR="00827B11" w:rsidRDefault="00827B11" w:rsidP="00827B11">
            <w:pPr>
              <w:suppressAutoHyphens/>
              <w:jc w:val="both"/>
              <w:rPr>
                <w:rFonts w:ascii="Times New Roman" w:eastAsia="Times New Roman" w:hAnsi="Times New Roman"/>
                <w:color w:val="000000"/>
                <w:sz w:val="22"/>
                <w:szCs w:val="22"/>
                <w:lang w:val="es-ES" w:eastAsia="es-EC" w:bidi="hi-IN"/>
              </w:rPr>
            </w:pPr>
            <w:r>
              <w:rPr>
                <w:rFonts w:ascii="Times New Roman" w:eastAsia="Times New Roman" w:hAnsi="Times New Roman"/>
                <w:color w:val="000000"/>
                <w:sz w:val="22"/>
                <w:szCs w:val="22"/>
                <w:lang w:val="es-ES" w:eastAsia="es-EC" w:bidi="hi-IN"/>
              </w:rPr>
              <w:t>Hasta el 4 % de personas (10 puntos)</w:t>
            </w:r>
          </w:p>
        </w:tc>
        <w:tc>
          <w:tcPr>
            <w:tcW w:w="1526" w:type="dxa"/>
          </w:tcPr>
          <w:p w:rsidR="00827B11" w:rsidRDefault="00827B11" w:rsidP="00827B11">
            <w:pPr>
              <w:suppressAutoHyphens/>
              <w:jc w:val="both"/>
              <w:rPr>
                <w:rFonts w:ascii="Times New Roman" w:eastAsia="Times New Roman" w:hAnsi="Times New Roman"/>
                <w:color w:val="000000"/>
                <w:sz w:val="22"/>
                <w:szCs w:val="22"/>
                <w:lang w:val="es-ES" w:eastAsia="es-EC" w:bidi="hi-IN"/>
              </w:rPr>
            </w:pPr>
            <w:r>
              <w:rPr>
                <w:rFonts w:ascii="Times New Roman" w:eastAsia="Times New Roman" w:hAnsi="Times New Roman"/>
                <w:color w:val="000000"/>
                <w:sz w:val="22"/>
                <w:szCs w:val="22"/>
                <w:lang w:val="es-ES" w:eastAsia="es-EC" w:bidi="hi-IN"/>
              </w:rPr>
              <w:t>Más del 4% de personas (5 puntos)</w:t>
            </w:r>
          </w:p>
        </w:tc>
      </w:tr>
      <w:tr w:rsidR="00827B11" w:rsidTr="00827B11">
        <w:tc>
          <w:tcPr>
            <w:tcW w:w="2170" w:type="dxa"/>
          </w:tcPr>
          <w:p w:rsidR="00827B11" w:rsidRDefault="00827B11" w:rsidP="00826DC8">
            <w:pPr>
              <w:suppressAutoHyphens/>
              <w:jc w:val="both"/>
              <w:rPr>
                <w:rFonts w:ascii="Times New Roman" w:eastAsia="Times New Roman" w:hAnsi="Times New Roman"/>
                <w:color w:val="000000"/>
                <w:sz w:val="22"/>
                <w:szCs w:val="22"/>
                <w:lang w:val="es-ES" w:eastAsia="es-EC" w:bidi="hi-IN"/>
              </w:rPr>
            </w:pPr>
            <w:r>
              <w:rPr>
                <w:rFonts w:ascii="Times New Roman" w:eastAsia="Calibri" w:hAnsi="Times New Roman"/>
                <w:sz w:val="22"/>
                <w:szCs w:val="22"/>
                <w:lang w:val="es-EC" w:eastAsia="es-EC"/>
              </w:rPr>
              <w:t>Intergeneracional</w:t>
            </w:r>
          </w:p>
        </w:tc>
        <w:tc>
          <w:tcPr>
            <w:tcW w:w="1761" w:type="dxa"/>
          </w:tcPr>
          <w:p w:rsidR="00827B11" w:rsidRDefault="00827B11" w:rsidP="00826DC8">
            <w:pPr>
              <w:suppressAutoHyphens/>
              <w:jc w:val="both"/>
              <w:rPr>
                <w:rFonts w:ascii="Times New Roman" w:eastAsia="Times New Roman" w:hAnsi="Times New Roman"/>
                <w:color w:val="000000"/>
                <w:sz w:val="22"/>
                <w:szCs w:val="22"/>
                <w:lang w:val="es-ES" w:eastAsia="es-EC" w:bidi="hi-IN"/>
              </w:rPr>
            </w:pPr>
          </w:p>
        </w:tc>
        <w:tc>
          <w:tcPr>
            <w:tcW w:w="1802" w:type="dxa"/>
          </w:tcPr>
          <w:p w:rsidR="00827B11" w:rsidRDefault="00827B11" w:rsidP="00826DC8">
            <w:pPr>
              <w:suppressAutoHyphens/>
              <w:jc w:val="both"/>
              <w:rPr>
                <w:rFonts w:ascii="Times New Roman" w:eastAsia="Times New Roman" w:hAnsi="Times New Roman"/>
                <w:color w:val="000000"/>
                <w:sz w:val="22"/>
                <w:szCs w:val="22"/>
                <w:lang w:val="es-ES" w:eastAsia="es-EC" w:bidi="hi-IN"/>
              </w:rPr>
            </w:pPr>
          </w:p>
        </w:tc>
        <w:tc>
          <w:tcPr>
            <w:tcW w:w="1802" w:type="dxa"/>
          </w:tcPr>
          <w:p w:rsidR="00827B11" w:rsidRDefault="00827B11" w:rsidP="00826DC8">
            <w:pPr>
              <w:suppressAutoHyphens/>
              <w:jc w:val="both"/>
              <w:rPr>
                <w:rFonts w:ascii="Times New Roman" w:eastAsia="Times New Roman" w:hAnsi="Times New Roman"/>
                <w:color w:val="000000"/>
                <w:sz w:val="22"/>
                <w:szCs w:val="22"/>
                <w:lang w:val="es-ES" w:eastAsia="es-EC" w:bidi="hi-IN"/>
              </w:rPr>
            </w:pPr>
          </w:p>
        </w:tc>
        <w:tc>
          <w:tcPr>
            <w:tcW w:w="1526" w:type="dxa"/>
          </w:tcPr>
          <w:p w:rsidR="00827B11" w:rsidRDefault="00827B11" w:rsidP="00826DC8">
            <w:pPr>
              <w:suppressAutoHyphens/>
              <w:jc w:val="both"/>
              <w:rPr>
                <w:rFonts w:ascii="Times New Roman" w:eastAsia="Times New Roman" w:hAnsi="Times New Roman"/>
                <w:color w:val="000000"/>
                <w:sz w:val="22"/>
                <w:szCs w:val="22"/>
                <w:lang w:val="es-ES" w:eastAsia="es-EC" w:bidi="hi-IN"/>
              </w:rPr>
            </w:pPr>
          </w:p>
        </w:tc>
      </w:tr>
      <w:tr w:rsidR="00827B11" w:rsidTr="00827B11">
        <w:tc>
          <w:tcPr>
            <w:tcW w:w="2170" w:type="dxa"/>
          </w:tcPr>
          <w:p w:rsidR="00827B11" w:rsidRDefault="00827B11" w:rsidP="00826DC8">
            <w:pPr>
              <w:suppressAutoHyphens/>
              <w:jc w:val="both"/>
              <w:rPr>
                <w:rFonts w:ascii="Times New Roman" w:eastAsia="Times New Roman" w:hAnsi="Times New Roman"/>
                <w:color w:val="000000"/>
                <w:sz w:val="22"/>
                <w:szCs w:val="22"/>
                <w:lang w:val="es-ES" w:eastAsia="es-EC" w:bidi="hi-IN"/>
              </w:rPr>
            </w:pPr>
            <w:r>
              <w:rPr>
                <w:rFonts w:ascii="Times New Roman" w:eastAsia="Calibri" w:hAnsi="Times New Roman"/>
                <w:sz w:val="20"/>
                <w:szCs w:val="20"/>
                <w:lang w:val="es-EC" w:eastAsia="es-EC"/>
              </w:rPr>
              <w:t>Personas con Discapacidad</w:t>
            </w:r>
          </w:p>
        </w:tc>
        <w:tc>
          <w:tcPr>
            <w:tcW w:w="1761" w:type="dxa"/>
          </w:tcPr>
          <w:p w:rsidR="00827B11" w:rsidRDefault="00827B11" w:rsidP="00826DC8">
            <w:pPr>
              <w:suppressAutoHyphens/>
              <w:jc w:val="both"/>
              <w:rPr>
                <w:rFonts w:ascii="Times New Roman" w:eastAsia="Times New Roman" w:hAnsi="Times New Roman"/>
                <w:color w:val="000000"/>
                <w:sz w:val="22"/>
                <w:szCs w:val="22"/>
                <w:lang w:val="es-ES" w:eastAsia="es-EC" w:bidi="hi-IN"/>
              </w:rPr>
            </w:pPr>
          </w:p>
        </w:tc>
        <w:tc>
          <w:tcPr>
            <w:tcW w:w="1802" w:type="dxa"/>
          </w:tcPr>
          <w:p w:rsidR="00827B11" w:rsidRDefault="00827B11" w:rsidP="00826DC8">
            <w:pPr>
              <w:suppressAutoHyphens/>
              <w:jc w:val="both"/>
              <w:rPr>
                <w:rFonts w:ascii="Times New Roman" w:eastAsia="Times New Roman" w:hAnsi="Times New Roman"/>
                <w:color w:val="000000"/>
                <w:sz w:val="22"/>
                <w:szCs w:val="22"/>
                <w:lang w:val="es-ES" w:eastAsia="es-EC" w:bidi="hi-IN"/>
              </w:rPr>
            </w:pPr>
          </w:p>
        </w:tc>
        <w:tc>
          <w:tcPr>
            <w:tcW w:w="1802" w:type="dxa"/>
          </w:tcPr>
          <w:p w:rsidR="00827B11" w:rsidRDefault="00827B11" w:rsidP="00826DC8">
            <w:pPr>
              <w:suppressAutoHyphens/>
              <w:jc w:val="both"/>
              <w:rPr>
                <w:rFonts w:ascii="Times New Roman" w:eastAsia="Times New Roman" w:hAnsi="Times New Roman"/>
                <w:color w:val="000000"/>
                <w:sz w:val="22"/>
                <w:szCs w:val="22"/>
                <w:lang w:val="es-ES" w:eastAsia="es-EC" w:bidi="hi-IN"/>
              </w:rPr>
            </w:pPr>
          </w:p>
        </w:tc>
        <w:tc>
          <w:tcPr>
            <w:tcW w:w="1526" w:type="dxa"/>
          </w:tcPr>
          <w:p w:rsidR="00827B11" w:rsidRDefault="00827B11" w:rsidP="00826DC8">
            <w:pPr>
              <w:suppressAutoHyphens/>
              <w:jc w:val="both"/>
              <w:rPr>
                <w:rFonts w:ascii="Times New Roman" w:eastAsia="Times New Roman" w:hAnsi="Times New Roman"/>
                <w:color w:val="000000"/>
                <w:sz w:val="22"/>
                <w:szCs w:val="22"/>
                <w:lang w:val="es-ES" w:eastAsia="es-EC" w:bidi="hi-IN"/>
              </w:rPr>
            </w:pPr>
          </w:p>
        </w:tc>
      </w:tr>
      <w:tr w:rsidR="00827B11" w:rsidTr="00827B11">
        <w:tc>
          <w:tcPr>
            <w:tcW w:w="2170" w:type="dxa"/>
          </w:tcPr>
          <w:p w:rsidR="00827B11" w:rsidRDefault="00827B11" w:rsidP="004F252C">
            <w:pPr>
              <w:autoSpaceDE w:val="0"/>
              <w:autoSpaceDN w:val="0"/>
              <w:adjustRightInd w:val="0"/>
              <w:rPr>
                <w:rFonts w:ascii="Times New Roman" w:eastAsia="Calibri" w:hAnsi="Times New Roman"/>
                <w:sz w:val="20"/>
                <w:szCs w:val="20"/>
                <w:lang w:val="es-EC" w:eastAsia="es-EC"/>
              </w:rPr>
            </w:pPr>
            <w:r>
              <w:rPr>
                <w:rFonts w:ascii="Times New Roman" w:eastAsia="Calibri" w:hAnsi="Times New Roman"/>
                <w:sz w:val="20"/>
                <w:szCs w:val="20"/>
                <w:lang w:val="es-EC" w:eastAsia="es-EC"/>
              </w:rPr>
              <w:t>Beneficiarios del Bono de</w:t>
            </w:r>
          </w:p>
          <w:p w:rsidR="00827B11" w:rsidRDefault="00827B11" w:rsidP="004F252C">
            <w:pPr>
              <w:suppressAutoHyphens/>
              <w:jc w:val="both"/>
              <w:rPr>
                <w:rFonts w:ascii="Times New Roman" w:eastAsia="Times New Roman" w:hAnsi="Times New Roman"/>
                <w:color w:val="000000"/>
                <w:sz w:val="22"/>
                <w:szCs w:val="22"/>
                <w:lang w:val="es-ES" w:eastAsia="es-EC" w:bidi="hi-IN"/>
              </w:rPr>
            </w:pPr>
            <w:r>
              <w:rPr>
                <w:rFonts w:ascii="Times New Roman" w:eastAsia="Calibri" w:hAnsi="Times New Roman"/>
                <w:sz w:val="20"/>
                <w:szCs w:val="20"/>
                <w:lang w:val="es-EC" w:eastAsia="es-EC"/>
              </w:rPr>
              <w:t>Desarrollo Humano</w:t>
            </w:r>
          </w:p>
        </w:tc>
        <w:tc>
          <w:tcPr>
            <w:tcW w:w="1761" w:type="dxa"/>
          </w:tcPr>
          <w:p w:rsidR="00827B11" w:rsidRDefault="00827B11" w:rsidP="00826DC8">
            <w:pPr>
              <w:suppressAutoHyphens/>
              <w:jc w:val="both"/>
              <w:rPr>
                <w:rFonts w:ascii="Times New Roman" w:eastAsia="Times New Roman" w:hAnsi="Times New Roman"/>
                <w:color w:val="000000"/>
                <w:sz w:val="22"/>
                <w:szCs w:val="22"/>
                <w:lang w:val="es-ES" w:eastAsia="es-EC" w:bidi="hi-IN"/>
              </w:rPr>
            </w:pPr>
          </w:p>
        </w:tc>
        <w:tc>
          <w:tcPr>
            <w:tcW w:w="1802" w:type="dxa"/>
          </w:tcPr>
          <w:p w:rsidR="00827B11" w:rsidRDefault="00827B11" w:rsidP="00826DC8">
            <w:pPr>
              <w:suppressAutoHyphens/>
              <w:jc w:val="both"/>
              <w:rPr>
                <w:rFonts w:ascii="Times New Roman" w:eastAsia="Times New Roman" w:hAnsi="Times New Roman"/>
                <w:color w:val="000000"/>
                <w:sz w:val="22"/>
                <w:szCs w:val="22"/>
                <w:lang w:val="es-ES" w:eastAsia="es-EC" w:bidi="hi-IN"/>
              </w:rPr>
            </w:pPr>
          </w:p>
        </w:tc>
        <w:tc>
          <w:tcPr>
            <w:tcW w:w="1802" w:type="dxa"/>
          </w:tcPr>
          <w:p w:rsidR="00827B11" w:rsidRDefault="00827B11" w:rsidP="00826DC8">
            <w:pPr>
              <w:suppressAutoHyphens/>
              <w:jc w:val="both"/>
              <w:rPr>
                <w:rFonts w:ascii="Times New Roman" w:eastAsia="Times New Roman" w:hAnsi="Times New Roman"/>
                <w:color w:val="000000"/>
                <w:sz w:val="22"/>
                <w:szCs w:val="22"/>
                <w:lang w:val="es-ES" w:eastAsia="es-EC" w:bidi="hi-IN"/>
              </w:rPr>
            </w:pPr>
          </w:p>
        </w:tc>
        <w:tc>
          <w:tcPr>
            <w:tcW w:w="1526" w:type="dxa"/>
          </w:tcPr>
          <w:p w:rsidR="00827B11" w:rsidRDefault="00827B11" w:rsidP="00826DC8">
            <w:pPr>
              <w:suppressAutoHyphens/>
              <w:jc w:val="both"/>
              <w:rPr>
                <w:rFonts w:ascii="Times New Roman" w:eastAsia="Times New Roman" w:hAnsi="Times New Roman"/>
                <w:color w:val="000000"/>
                <w:sz w:val="22"/>
                <w:szCs w:val="22"/>
                <w:lang w:val="es-ES" w:eastAsia="es-EC" w:bidi="hi-IN"/>
              </w:rPr>
            </w:pPr>
          </w:p>
        </w:tc>
      </w:tr>
      <w:tr w:rsidR="00827B11" w:rsidTr="00827B11">
        <w:tc>
          <w:tcPr>
            <w:tcW w:w="2170" w:type="dxa"/>
          </w:tcPr>
          <w:p w:rsidR="00827B11" w:rsidRDefault="00827B11" w:rsidP="004F252C">
            <w:pPr>
              <w:autoSpaceDE w:val="0"/>
              <w:autoSpaceDN w:val="0"/>
              <w:adjustRightInd w:val="0"/>
              <w:rPr>
                <w:rFonts w:ascii="Times New Roman" w:eastAsia="Calibri" w:hAnsi="Times New Roman"/>
                <w:sz w:val="20"/>
                <w:szCs w:val="20"/>
                <w:lang w:val="es-EC" w:eastAsia="es-EC"/>
              </w:rPr>
            </w:pPr>
            <w:r>
              <w:rPr>
                <w:rFonts w:ascii="Times New Roman" w:eastAsia="Calibri" w:hAnsi="Times New Roman"/>
                <w:sz w:val="20"/>
                <w:szCs w:val="20"/>
                <w:lang w:val="es-EC" w:eastAsia="es-EC"/>
              </w:rPr>
              <w:t>Igualdad de Genero</w:t>
            </w:r>
          </w:p>
        </w:tc>
        <w:tc>
          <w:tcPr>
            <w:tcW w:w="1761" w:type="dxa"/>
          </w:tcPr>
          <w:p w:rsidR="00827B11" w:rsidRDefault="00827B11" w:rsidP="00826DC8">
            <w:pPr>
              <w:suppressAutoHyphens/>
              <w:jc w:val="both"/>
              <w:rPr>
                <w:rFonts w:ascii="Times New Roman" w:eastAsia="Times New Roman" w:hAnsi="Times New Roman"/>
                <w:color w:val="000000"/>
                <w:sz w:val="22"/>
                <w:szCs w:val="22"/>
                <w:lang w:val="es-ES" w:eastAsia="es-EC" w:bidi="hi-IN"/>
              </w:rPr>
            </w:pPr>
          </w:p>
        </w:tc>
        <w:tc>
          <w:tcPr>
            <w:tcW w:w="1802" w:type="dxa"/>
          </w:tcPr>
          <w:p w:rsidR="00827B11" w:rsidRDefault="00827B11" w:rsidP="00826DC8">
            <w:pPr>
              <w:suppressAutoHyphens/>
              <w:jc w:val="both"/>
              <w:rPr>
                <w:rFonts w:ascii="Times New Roman" w:eastAsia="Times New Roman" w:hAnsi="Times New Roman"/>
                <w:color w:val="000000"/>
                <w:sz w:val="22"/>
                <w:szCs w:val="22"/>
                <w:lang w:val="es-ES" w:eastAsia="es-EC" w:bidi="hi-IN"/>
              </w:rPr>
            </w:pPr>
          </w:p>
        </w:tc>
        <w:tc>
          <w:tcPr>
            <w:tcW w:w="1802" w:type="dxa"/>
          </w:tcPr>
          <w:p w:rsidR="00827B11" w:rsidRDefault="00827B11" w:rsidP="00826DC8">
            <w:pPr>
              <w:suppressAutoHyphens/>
              <w:jc w:val="both"/>
              <w:rPr>
                <w:rFonts w:ascii="Times New Roman" w:eastAsia="Times New Roman" w:hAnsi="Times New Roman"/>
                <w:color w:val="000000"/>
                <w:sz w:val="22"/>
                <w:szCs w:val="22"/>
                <w:lang w:val="es-ES" w:eastAsia="es-EC" w:bidi="hi-IN"/>
              </w:rPr>
            </w:pPr>
          </w:p>
        </w:tc>
        <w:tc>
          <w:tcPr>
            <w:tcW w:w="1526" w:type="dxa"/>
          </w:tcPr>
          <w:p w:rsidR="00827B11" w:rsidRDefault="00827B11" w:rsidP="00826DC8">
            <w:pPr>
              <w:suppressAutoHyphens/>
              <w:jc w:val="both"/>
              <w:rPr>
                <w:rFonts w:ascii="Times New Roman" w:eastAsia="Times New Roman" w:hAnsi="Times New Roman"/>
                <w:color w:val="000000"/>
                <w:sz w:val="22"/>
                <w:szCs w:val="22"/>
                <w:lang w:val="es-ES" w:eastAsia="es-EC" w:bidi="hi-IN"/>
              </w:rPr>
            </w:pPr>
          </w:p>
        </w:tc>
      </w:tr>
    </w:tbl>
    <w:p w:rsidR="00E77588" w:rsidRDefault="00E77588" w:rsidP="00C526D2">
      <w:pPr>
        <w:rPr>
          <w:rFonts w:ascii="Times New Roman" w:hAnsi="Times New Roman"/>
          <w:sz w:val="22"/>
          <w:szCs w:val="22"/>
          <w:lang w:val="es-ES"/>
        </w:rPr>
      </w:pPr>
    </w:p>
    <w:p w:rsidR="004F252C" w:rsidRDefault="004F252C" w:rsidP="004F252C">
      <w:pPr>
        <w:autoSpaceDE w:val="0"/>
        <w:autoSpaceDN w:val="0"/>
        <w:adjustRightInd w:val="0"/>
        <w:jc w:val="both"/>
        <w:rPr>
          <w:rFonts w:ascii="Times New Roman" w:eastAsia="Calibri" w:hAnsi="Times New Roman"/>
          <w:b/>
          <w:bCs/>
          <w:i/>
          <w:iCs/>
          <w:sz w:val="22"/>
          <w:szCs w:val="22"/>
          <w:lang w:val="es-EC" w:eastAsia="es-EC"/>
        </w:rPr>
      </w:pPr>
      <w:r>
        <w:rPr>
          <w:rFonts w:ascii="Times New Roman" w:eastAsia="Calibri" w:hAnsi="Times New Roman"/>
          <w:b/>
          <w:bCs/>
          <w:i/>
          <w:iCs/>
          <w:sz w:val="22"/>
          <w:szCs w:val="22"/>
          <w:lang w:val="es-EC" w:eastAsia="es-EC"/>
        </w:rPr>
        <w:t>(Para acceder a la puntuación de acuerdo a los criterios inclusión, se deberá acompañar a la oferta</w:t>
      </w:r>
    </w:p>
    <w:p w:rsidR="004F252C" w:rsidRDefault="004F252C" w:rsidP="004F252C">
      <w:pPr>
        <w:autoSpaceDE w:val="0"/>
        <w:autoSpaceDN w:val="0"/>
        <w:adjustRightInd w:val="0"/>
        <w:jc w:val="both"/>
        <w:rPr>
          <w:rFonts w:ascii="Times New Roman" w:eastAsia="Calibri" w:hAnsi="Times New Roman"/>
          <w:b/>
          <w:bCs/>
          <w:i/>
          <w:iCs/>
          <w:sz w:val="22"/>
          <w:szCs w:val="22"/>
          <w:lang w:val="es-EC" w:eastAsia="es-EC"/>
        </w:rPr>
      </w:pPr>
      <w:proofErr w:type="gramStart"/>
      <w:r>
        <w:rPr>
          <w:rFonts w:ascii="Times New Roman" w:eastAsia="Calibri" w:hAnsi="Times New Roman"/>
          <w:b/>
          <w:bCs/>
          <w:i/>
          <w:iCs/>
          <w:sz w:val="22"/>
          <w:szCs w:val="22"/>
          <w:lang w:val="es-EC" w:eastAsia="es-EC"/>
        </w:rPr>
        <w:t>la</w:t>
      </w:r>
      <w:proofErr w:type="gramEnd"/>
      <w:r>
        <w:rPr>
          <w:rFonts w:ascii="Times New Roman" w:eastAsia="Calibri" w:hAnsi="Times New Roman"/>
          <w:b/>
          <w:bCs/>
          <w:i/>
          <w:iCs/>
          <w:sz w:val="22"/>
          <w:szCs w:val="22"/>
          <w:lang w:val="es-EC" w:eastAsia="es-EC"/>
        </w:rPr>
        <w:t xml:space="preserve"> documentación que acredite la condición señalada).</w:t>
      </w:r>
    </w:p>
    <w:p w:rsidR="00313C6F" w:rsidRDefault="00313C6F" w:rsidP="004F252C">
      <w:pPr>
        <w:autoSpaceDE w:val="0"/>
        <w:autoSpaceDN w:val="0"/>
        <w:adjustRightInd w:val="0"/>
        <w:jc w:val="both"/>
        <w:rPr>
          <w:rFonts w:ascii="Times New Roman" w:eastAsia="Calibri" w:hAnsi="Times New Roman"/>
          <w:b/>
          <w:bCs/>
          <w:i/>
          <w:iCs/>
          <w:sz w:val="22"/>
          <w:szCs w:val="22"/>
          <w:lang w:val="es-EC" w:eastAsia="es-EC"/>
        </w:rPr>
      </w:pPr>
    </w:p>
    <w:p w:rsidR="004F252C" w:rsidRDefault="004F252C" w:rsidP="004F252C">
      <w:pPr>
        <w:autoSpaceDE w:val="0"/>
        <w:autoSpaceDN w:val="0"/>
        <w:adjustRightInd w:val="0"/>
        <w:jc w:val="both"/>
        <w:rPr>
          <w:rFonts w:ascii="Book Antiqua,Italic" w:eastAsia="Calibri" w:hAnsi="Book Antiqua,Italic" w:cs="Book Antiqua,Italic"/>
          <w:i/>
          <w:iCs/>
          <w:sz w:val="22"/>
          <w:szCs w:val="22"/>
          <w:lang w:val="es-EC" w:eastAsia="es-EC"/>
        </w:rPr>
      </w:pPr>
      <w:r>
        <w:rPr>
          <w:rFonts w:ascii="Book Antiqua" w:eastAsia="Calibri" w:hAnsi="Book Antiqua" w:cs="Book Antiqua"/>
          <w:sz w:val="22"/>
          <w:szCs w:val="22"/>
          <w:lang w:val="es-EC" w:eastAsia="es-EC"/>
        </w:rPr>
        <w:t>(</w:t>
      </w:r>
      <w:r>
        <w:rPr>
          <w:rFonts w:ascii="Book Antiqua,BoldItalic" w:eastAsia="Calibri" w:hAnsi="Book Antiqua,BoldItalic" w:cs="Book Antiqua,BoldItalic"/>
          <w:b/>
          <w:bCs/>
          <w:i/>
          <w:iCs/>
          <w:sz w:val="22"/>
          <w:szCs w:val="22"/>
          <w:lang w:val="es-EC" w:eastAsia="es-EC"/>
        </w:rPr>
        <w:t xml:space="preserve">Nota 1.- </w:t>
      </w:r>
      <w:r>
        <w:rPr>
          <w:rFonts w:ascii="Book Antiqua,Italic" w:eastAsia="Calibri" w:hAnsi="Book Antiqua,Italic" w:cs="Book Antiqua,Italic"/>
          <w:i/>
          <w:iCs/>
          <w:sz w:val="22"/>
          <w:szCs w:val="22"/>
          <w:lang w:val="es-EC" w:eastAsia="es-EC"/>
        </w:rPr>
        <w:t>El puntaje máximo que se otorgará por consejo de igualdad no excederá de treinta (30) puntos.)</w:t>
      </w:r>
    </w:p>
    <w:p w:rsidR="00313C6F" w:rsidRDefault="00313C6F" w:rsidP="004F252C">
      <w:pPr>
        <w:autoSpaceDE w:val="0"/>
        <w:autoSpaceDN w:val="0"/>
        <w:adjustRightInd w:val="0"/>
        <w:jc w:val="both"/>
        <w:rPr>
          <w:rFonts w:ascii="Book Antiqua,Italic" w:eastAsia="Calibri" w:hAnsi="Book Antiqua,Italic" w:cs="Book Antiqua,Italic"/>
          <w:i/>
          <w:iCs/>
          <w:sz w:val="22"/>
          <w:szCs w:val="22"/>
          <w:lang w:val="es-EC" w:eastAsia="es-EC"/>
        </w:rPr>
      </w:pPr>
    </w:p>
    <w:p w:rsidR="004F252C" w:rsidRDefault="004F252C" w:rsidP="004F252C">
      <w:pPr>
        <w:autoSpaceDE w:val="0"/>
        <w:autoSpaceDN w:val="0"/>
        <w:adjustRightInd w:val="0"/>
        <w:jc w:val="both"/>
        <w:rPr>
          <w:rFonts w:ascii="Book Antiqua,Italic" w:eastAsia="Calibri" w:hAnsi="Book Antiqua,Italic" w:cs="Book Antiqua,Italic"/>
          <w:i/>
          <w:iCs/>
          <w:sz w:val="22"/>
          <w:szCs w:val="22"/>
          <w:lang w:val="es-EC" w:eastAsia="es-EC"/>
        </w:rPr>
      </w:pPr>
      <w:r>
        <w:rPr>
          <w:rFonts w:ascii="Book Antiqua,Italic" w:eastAsia="Calibri" w:hAnsi="Book Antiqua,Italic" w:cs="Book Antiqua,Italic"/>
          <w:i/>
          <w:iCs/>
          <w:sz w:val="22"/>
          <w:szCs w:val="22"/>
          <w:lang w:val="es-EC" w:eastAsia="es-EC"/>
        </w:rPr>
        <w:t>(</w:t>
      </w:r>
      <w:r>
        <w:rPr>
          <w:rFonts w:ascii="Book Antiqua,BoldItalic" w:eastAsia="Calibri" w:hAnsi="Book Antiqua,BoldItalic" w:cs="Book Antiqua,BoldItalic"/>
          <w:b/>
          <w:bCs/>
          <w:i/>
          <w:iCs/>
          <w:sz w:val="22"/>
          <w:szCs w:val="22"/>
          <w:lang w:val="es-EC" w:eastAsia="es-EC"/>
        </w:rPr>
        <w:t xml:space="preserve">Nota 2.- </w:t>
      </w:r>
      <w:r>
        <w:rPr>
          <w:rFonts w:ascii="Book Antiqua,Italic" w:eastAsia="Calibri" w:hAnsi="Book Antiqua,Italic" w:cs="Book Antiqua,Italic"/>
          <w:i/>
          <w:iCs/>
          <w:sz w:val="22"/>
          <w:szCs w:val="22"/>
          <w:lang w:val="es-EC" w:eastAsia="es-EC"/>
        </w:rPr>
        <w:t>Se otorgará veinte (20) puntos adicionales a las personas con discapacidad que  sean representantes legales de las organizaciones de economía popular y solidaria, a asociaciones de unidades económicas populares, consorcios, sociedades y compañías de economía privada y economía mixta o que oferten como unidades económicas populares.)</w:t>
      </w:r>
    </w:p>
    <w:p w:rsidR="004F252C" w:rsidRDefault="004F252C" w:rsidP="004F252C">
      <w:pPr>
        <w:autoSpaceDE w:val="0"/>
        <w:autoSpaceDN w:val="0"/>
        <w:adjustRightInd w:val="0"/>
        <w:jc w:val="both"/>
        <w:rPr>
          <w:rFonts w:ascii="Book Antiqua,Bold" w:eastAsia="Calibri" w:hAnsi="Book Antiqua,Bold" w:cs="Book Antiqua,Bold"/>
          <w:b/>
          <w:bCs/>
          <w:sz w:val="22"/>
          <w:szCs w:val="22"/>
          <w:lang w:val="es-EC" w:eastAsia="es-EC"/>
        </w:rPr>
      </w:pPr>
    </w:p>
    <w:p w:rsidR="004F252C" w:rsidRPr="004F252C" w:rsidRDefault="004F252C" w:rsidP="004F252C">
      <w:pPr>
        <w:autoSpaceDE w:val="0"/>
        <w:autoSpaceDN w:val="0"/>
        <w:adjustRightInd w:val="0"/>
        <w:jc w:val="both"/>
        <w:rPr>
          <w:rFonts w:ascii="Times New Roman" w:eastAsia="Calibri" w:hAnsi="Times New Roman"/>
          <w:iCs/>
          <w:lang w:val="es-EC" w:eastAsia="es-EC"/>
        </w:rPr>
      </w:pPr>
      <w:r w:rsidRPr="004F252C">
        <w:rPr>
          <w:rFonts w:ascii="Book Antiqua,Bold" w:eastAsia="Calibri" w:hAnsi="Book Antiqua,Bold" w:cs="Book Antiqua,Bold"/>
          <w:b/>
          <w:bCs/>
          <w:sz w:val="22"/>
          <w:szCs w:val="22"/>
          <w:lang w:val="es-EC" w:eastAsia="es-EC"/>
        </w:rPr>
        <w:t>4.5.3 Parámetros de calidad</w:t>
      </w:r>
      <w:r w:rsidRPr="004F252C">
        <w:rPr>
          <w:rFonts w:ascii="Times New Roman" w:eastAsia="Calibri" w:hAnsi="Times New Roman"/>
          <w:b/>
          <w:bCs/>
          <w:sz w:val="22"/>
          <w:szCs w:val="22"/>
          <w:lang w:val="es-EC" w:eastAsia="es-EC"/>
        </w:rPr>
        <w:t>.- (</w:t>
      </w:r>
      <w:r w:rsidRPr="004F252C">
        <w:rPr>
          <w:rFonts w:ascii="Times New Roman" w:eastAsia="Calibri" w:hAnsi="Times New Roman"/>
          <w:iCs/>
          <w:lang w:val="es-EC" w:eastAsia="es-EC"/>
        </w:rPr>
        <w:t>La entidad contratante al momento de elaborar el pliego podrá</w:t>
      </w:r>
    </w:p>
    <w:p w:rsidR="00E77588" w:rsidRPr="004F252C" w:rsidRDefault="004F252C" w:rsidP="004F252C">
      <w:pPr>
        <w:autoSpaceDE w:val="0"/>
        <w:autoSpaceDN w:val="0"/>
        <w:adjustRightInd w:val="0"/>
        <w:jc w:val="both"/>
        <w:rPr>
          <w:rFonts w:ascii="Times New Roman" w:hAnsi="Times New Roman"/>
          <w:sz w:val="22"/>
          <w:szCs w:val="22"/>
          <w:lang w:val="es-ES"/>
        </w:rPr>
      </w:pPr>
      <w:proofErr w:type="gramStart"/>
      <w:r w:rsidRPr="004F252C">
        <w:rPr>
          <w:rFonts w:ascii="Times New Roman" w:eastAsia="Calibri" w:hAnsi="Times New Roman"/>
          <w:iCs/>
          <w:lang w:val="es-EC" w:eastAsia="es-EC"/>
        </w:rPr>
        <w:t>establecer</w:t>
      </w:r>
      <w:proofErr w:type="gramEnd"/>
      <w:r w:rsidRPr="004F252C">
        <w:rPr>
          <w:rFonts w:ascii="Times New Roman" w:eastAsia="Calibri" w:hAnsi="Times New Roman"/>
          <w:iCs/>
          <w:lang w:val="es-EC" w:eastAsia="es-EC"/>
        </w:rPr>
        <w:t xml:space="preserve"> parámetros de calidad tales como certificación de comercio justo, certificación</w:t>
      </w:r>
      <w:r>
        <w:rPr>
          <w:rFonts w:ascii="Times New Roman" w:eastAsia="Calibri" w:hAnsi="Times New Roman"/>
          <w:iCs/>
          <w:lang w:val="es-EC" w:eastAsia="es-EC"/>
        </w:rPr>
        <w:t xml:space="preserve"> </w:t>
      </w:r>
      <w:r w:rsidRPr="004F252C">
        <w:rPr>
          <w:rFonts w:ascii="Times New Roman" w:eastAsia="Calibri" w:hAnsi="Times New Roman"/>
          <w:iCs/>
          <w:lang w:val="es-EC" w:eastAsia="es-EC"/>
        </w:rPr>
        <w:t>Buenas Prácticas de Manufactura, certificación INEN, producción orgánica, otras</w:t>
      </w:r>
      <w:r>
        <w:rPr>
          <w:rFonts w:ascii="Times New Roman" w:eastAsia="Calibri" w:hAnsi="Times New Roman"/>
          <w:iCs/>
          <w:lang w:val="es-EC" w:eastAsia="es-EC"/>
        </w:rPr>
        <w:t xml:space="preserve"> </w:t>
      </w:r>
      <w:r w:rsidRPr="004F252C">
        <w:rPr>
          <w:rFonts w:ascii="Times New Roman" w:eastAsia="Calibri" w:hAnsi="Times New Roman"/>
          <w:iCs/>
          <w:lang w:val="es-EC" w:eastAsia="es-EC"/>
        </w:rPr>
        <w:t>certificaciones de calidad. Se otorgará diez (10) puntos adicionales sin perjuicio de que el</w:t>
      </w:r>
      <w:r>
        <w:rPr>
          <w:rFonts w:ascii="Times New Roman" w:eastAsia="Calibri" w:hAnsi="Times New Roman"/>
          <w:iCs/>
          <w:lang w:val="es-EC" w:eastAsia="es-EC"/>
        </w:rPr>
        <w:t xml:space="preserve"> </w:t>
      </w:r>
      <w:r w:rsidRPr="004F252C">
        <w:rPr>
          <w:rFonts w:ascii="Times New Roman" w:eastAsia="Calibri" w:hAnsi="Times New Roman"/>
          <w:iCs/>
          <w:lang w:val="es-EC" w:eastAsia="es-EC"/>
        </w:rPr>
        <w:t>oferente acredite más de un parámetro de calidad).</w:t>
      </w:r>
    </w:p>
    <w:p w:rsidR="00E77588" w:rsidRDefault="00E77588" w:rsidP="004F252C">
      <w:pPr>
        <w:jc w:val="both"/>
        <w:rPr>
          <w:rFonts w:ascii="Times New Roman" w:hAnsi="Times New Roman"/>
          <w:sz w:val="22"/>
          <w:szCs w:val="22"/>
          <w:lang w:val="es-ES"/>
        </w:rPr>
      </w:pPr>
    </w:p>
    <w:p w:rsidR="00785195" w:rsidRDefault="00785195" w:rsidP="004F252C">
      <w:pPr>
        <w:jc w:val="both"/>
        <w:rPr>
          <w:rFonts w:ascii="Times New Roman" w:hAnsi="Times New Roman"/>
          <w:sz w:val="22"/>
          <w:szCs w:val="22"/>
          <w:lang w:val="es-ES"/>
        </w:rPr>
      </w:pPr>
    </w:p>
    <w:p w:rsidR="00785195" w:rsidRDefault="00785195" w:rsidP="004F252C">
      <w:pPr>
        <w:jc w:val="both"/>
        <w:rPr>
          <w:rFonts w:ascii="Times New Roman" w:hAnsi="Times New Roman"/>
          <w:sz w:val="22"/>
          <w:szCs w:val="22"/>
          <w:lang w:val="es-ES"/>
        </w:rPr>
      </w:pPr>
    </w:p>
    <w:p w:rsidR="00785195" w:rsidRDefault="00785195" w:rsidP="004F252C">
      <w:pPr>
        <w:jc w:val="both"/>
        <w:rPr>
          <w:rFonts w:ascii="Times New Roman" w:hAnsi="Times New Roman"/>
          <w:sz w:val="22"/>
          <w:szCs w:val="22"/>
          <w:lang w:val="es-ES"/>
        </w:rPr>
      </w:pPr>
    </w:p>
    <w:p w:rsidR="00785195" w:rsidRDefault="00785195" w:rsidP="00C526D2">
      <w:pPr>
        <w:rPr>
          <w:rFonts w:ascii="Times New Roman" w:hAnsi="Times New Roman"/>
          <w:sz w:val="22"/>
          <w:szCs w:val="22"/>
          <w:lang w:val="es-ES"/>
        </w:rPr>
      </w:pPr>
    </w:p>
    <w:p w:rsidR="00785195" w:rsidRDefault="00785195" w:rsidP="00C526D2">
      <w:pPr>
        <w:rPr>
          <w:rFonts w:ascii="Times New Roman" w:hAnsi="Times New Roman"/>
          <w:sz w:val="22"/>
          <w:szCs w:val="22"/>
          <w:lang w:val="es-ES"/>
        </w:rPr>
      </w:pPr>
    </w:p>
    <w:p w:rsidR="00962873" w:rsidRDefault="00962873" w:rsidP="00C526D2">
      <w:pPr>
        <w:rPr>
          <w:rFonts w:ascii="Times New Roman" w:hAnsi="Times New Roman"/>
          <w:sz w:val="22"/>
          <w:szCs w:val="22"/>
          <w:lang w:val="es-ES"/>
        </w:rPr>
      </w:pPr>
    </w:p>
    <w:p w:rsidR="00313C6F" w:rsidRDefault="00313C6F" w:rsidP="00313C6F">
      <w:pPr>
        <w:autoSpaceDE w:val="0"/>
        <w:autoSpaceDN w:val="0"/>
        <w:adjustRightInd w:val="0"/>
        <w:jc w:val="both"/>
        <w:rPr>
          <w:rFonts w:ascii="Times New Roman" w:eastAsia="Calibri" w:hAnsi="Times New Roman"/>
          <w:b/>
          <w:bCs/>
          <w:sz w:val="22"/>
          <w:szCs w:val="22"/>
          <w:lang w:val="es-EC" w:eastAsia="es-EC"/>
        </w:rPr>
      </w:pPr>
      <w:r>
        <w:rPr>
          <w:rFonts w:ascii="Times New Roman" w:eastAsia="Calibri" w:hAnsi="Times New Roman"/>
          <w:b/>
          <w:bCs/>
          <w:sz w:val="22"/>
          <w:szCs w:val="22"/>
          <w:lang w:val="es-EC" w:eastAsia="es-EC"/>
        </w:rPr>
        <w:t>4.6. Compromiso de asociación o consorcio (de ser el caso)</w:t>
      </w:r>
    </w:p>
    <w:p w:rsidR="00313C6F" w:rsidRDefault="00313C6F" w:rsidP="00313C6F">
      <w:pPr>
        <w:autoSpaceDE w:val="0"/>
        <w:autoSpaceDN w:val="0"/>
        <w:adjustRightInd w:val="0"/>
        <w:jc w:val="both"/>
        <w:rPr>
          <w:rFonts w:ascii="Times New Roman" w:eastAsia="Calibri" w:hAnsi="Times New Roman"/>
          <w:b/>
          <w:bCs/>
          <w:sz w:val="22"/>
          <w:szCs w:val="22"/>
          <w:lang w:val="es-EC" w:eastAsia="es-EC"/>
        </w:rPr>
      </w:pPr>
    </w:p>
    <w:p w:rsidR="00313C6F" w:rsidRDefault="00313C6F" w:rsidP="00313C6F">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sz w:val="22"/>
          <w:szCs w:val="22"/>
          <w:lang w:val="es-EC" w:eastAsia="es-EC"/>
        </w:rPr>
        <w:t>Comparecen a la suscripción del presente compromiso, por una parte,……………..………, debidamente representada por …………… ………….</w:t>
      </w:r>
      <w:r>
        <w:rPr>
          <w:rFonts w:ascii="Times New Roman" w:eastAsia="Calibri" w:hAnsi="Times New Roman"/>
          <w:b/>
          <w:bCs/>
          <w:sz w:val="22"/>
          <w:szCs w:val="22"/>
          <w:lang w:val="es-EC" w:eastAsia="es-EC"/>
        </w:rPr>
        <w:t xml:space="preserve">; </w:t>
      </w:r>
      <w:r>
        <w:rPr>
          <w:rFonts w:ascii="Times New Roman" w:eastAsia="Calibri" w:hAnsi="Times New Roman"/>
          <w:sz w:val="22"/>
          <w:szCs w:val="22"/>
          <w:lang w:val="es-EC" w:eastAsia="es-EC"/>
        </w:rPr>
        <w:t>y, por otra parte, ……… representada por …………… …………., todos debidamente registrados en el RUP.</w:t>
      </w:r>
    </w:p>
    <w:p w:rsidR="00313C6F" w:rsidRDefault="00313C6F" w:rsidP="00313C6F">
      <w:pPr>
        <w:autoSpaceDE w:val="0"/>
        <w:autoSpaceDN w:val="0"/>
        <w:adjustRightInd w:val="0"/>
        <w:jc w:val="both"/>
        <w:rPr>
          <w:rFonts w:ascii="Times New Roman" w:eastAsia="Calibri" w:hAnsi="Times New Roman"/>
          <w:sz w:val="22"/>
          <w:szCs w:val="22"/>
          <w:lang w:val="es-EC" w:eastAsia="es-EC"/>
        </w:rPr>
      </w:pPr>
    </w:p>
    <w:p w:rsidR="00313C6F" w:rsidRDefault="00313C6F" w:rsidP="00313C6F">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sz w:val="22"/>
          <w:szCs w:val="22"/>
          <w:lang w:val="es-EC" w:eastAsia="es-EC"/>
        </w:rPr>
        <w:t xml:space="preserve">Los comparecientes, en las calidades que intervienen, capaces para contratar y obligarse, acuerdan suscribir el presente compromiso de Asociación o Consorcio para participar en el procedimiento convocado por ………… para ………………………………….. </w:t>
      </w:r>
    </w:p>
    <w:p w:rsidR="00313C6F" w:rsidRDefault="00313C6F" w:rsidP="00313C6F">
      <w:pPr>
        <w:autoSpaceDE w:val="0"/>
        <w:autoSpaceDN w:val="0"/>
        <w:adjustRightInd w:val="0"/>
        <w:jc w:val="both"/>
        <w:rPr>
          <w:rFonts w:ascii="Times New Roman" w:eastAsia="Calibri" w:hAnsi="Times New Roman"/>
          <w:sz w:val="22"/>
          <w:szCs w:val="22"/>
          <w:lang w:val="es-EC" w:eastAsia="es-EC"/>
        </w:rPr>
      </w:pPr>
    </w:p>
    <w:p w:rsidR="00313C6F" w:rsidRDefault="00313C6F" w:rsidP="00313C6F">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sz w:val="22"/>
          <w:szCs w:val="22"/>
          <w:lang w:val="es-EC" w:eastAsia="es-EC"/>
        </w:rPr>
        <w:t>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normativa emitida por el SERCOP, aplicable a este caso.</w:t>
      </w:r>
    </w:p>
    <w:p w:rsidR="00313C6F" w:rsidRDefault="00313C6F" w:rsidP="00313C6F">
      <w:pPr>
        <w:autoSpaceDE w:val="0"/>
        <w:autoSpaceDN w:val="0"/>
        <w:adjustRightInd w:val="0"/>
        <w:jc w:val="both"/>
        <w:rPr>
          <w:rFonts w:ascii="Times New Roman" w:eastAsia="Calibri" w:hAnsi="Times New Roman"/>
          <w:sz w:val="22"/>
          <w:szCs w:val="22"/>
          <w:lang w:val="es-EC" w:eastAsia="es-EC"/>
        </w:rPr>
      </w:pPr>
    </w:p>
    <w:p w:rsidR="00313C6F" w:rsidRDefault="00313C6F" w:rsidP="00313C6F">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sz w:val="22"/>
          <w:szCs w:val="22"/>
          <w:lang w:val="es-EC" w:eastAsia="es-EC"/>
        </w:rPr>
        <w:lastRenderedPageBreak/>
        <w:t>Los promitentes asociados o consorciados presentarán la información considerando los porcentajes de participación en relación a índices, calidades, condiciones, experiencia o cualquier otro indicador puntuable, conforme al siguiente detalle:</w:t>
      </w:r>
    </w:p>
    <w:p w:rsidR="00313C6F" w:rsidRDefault="00313C6F" w:rsidP="00313C6F">
      <w:pPr>
        <w:autoSpaceDE w:val="0"/>
        <w:autoSpaceDN w:val="0"/>
        <w:adjustRightInd w:val="0"/>
        <w:jc w:val="both"/>
        <w:rPr>
          <w:rFonts w:ascii="Times New Roman" w:eastAsia="Calibri" w:hAnsi="Times New Roman"/>
          <w:sz w:val="22"/>
          <w:szCs w:val="22"/>
          <w:lang w:val="es-EC" w:eastAsia="es-EC"/>
        </w:rPr>
      </w:pPr>
    </w:p>
    <w:p w:rsidR="00313C6F" w:rsidRDefault="00313C6F" w:rsidP="00313C6F">
      <w:pPr>
        <w:autoSpaceDE w:val="0"/>
        <w:autoSpaceDN w:val="0"/>
        <w:adjustRightInd w:val="0"/>
        <w:jc w:val="both"/>
        <w:rPr>
          <w:rFonts w:ascii="Times New Roman" w:eastAsia="Calibri" w:hAnsi="Times New Roman"/>
          <w:i/>
          <w:iCs/>
          <w:sz w:val="22"/>
          <w:szCs w:val="22"/>
          <w:lang w:val="es-EC" w:eastAsia="es-EC"/>
        </w:rPr>
      </w:pPr>
      <w:r>
        <w:rPr>
          <w:rFonts w:ascii="Times New Roman" w:eastAsia="Calibri" w:hAnsi="Times New Roman"/>
          <w:i/>
          <w:iCs/>
          <w:sz w:val="22"/>
          <w:szCs w:val="22"/>
          <w:lang w:val="es-EC" w:eastAsia="es-EC"/>
        </w:rPr>
        <w:t>(Se deberá adjuntar cuadro con el detalle antes referido).</w:t>
      </w:r>
    </w:p>
    <w:p w:rsidR="00313C6F" w:rsidRDefault="00313C6F" w:rsidP="00313C6F">
      <w:pPr>
        <w:autoSpaceDE w:val="0"/>
        <w:autoSpaceDN w:val="0"/>
        <w:adjustRightInd w:val="0"/>
        <w:jc w:val="both"/>
        <w:rPr>
          <w:rFonts w:ascii="Times New Roman" w:eastAsia="Calibri" w:hAnsi="Times New Roman"/>
          <w:i/>
          <w:iCs/>
          <w:sz w:val="22"/>
          <w:szCs w:val="22"/>
          <w:lang w:val="es-EC" w:eastAsia="es-EC"/>
        </w:rPr>
      </w:pPr>
    </w:p>
    <w:p w:rsidR="00313C6F" w:rsidRDefault="00313C6F" w:rsidP="00313C6F">
      <w:pPr>
        <w:autoSpaceDE w:val="0"/>
        <w:autoSpaceDN w:val="0"/>
        <w:adjustRightInd w:val="0"/>
        <w:jc w:val="both"/>
        <w:rPr>
          <w:rFonts w:ascii="Times New Roman" w:eastAsia="Calibri" w:hAnsi="Times New Roman"/>
          <w:i/>
          <w:iCs/>
          <w:sz w:val="22"/>
          <w:szCs w:val="22"/>
          <w:lang w:val="es-EC" w:eastAsia="es-EC"/>
        </w:rPr>
      </w:pPr>
    </w:p>
    <w:p w:rsidR="00313C6F" w:rsidRDefault="00313C6F" w:rsidP="00313C6F">
      <w:pPr>
        <w:autoSpaceDE w:val="0"/>
        <w:autoSpaceDN w:val="0"/>
        <w:adjustRightInd w:val="0"/>
        <w:jc w:val="both"/>
        <w:rPr>
          <w:rFonts w:ascii="Times New Roman" w:eastAsia="Calibri" w:hAnsi="Times New Roman"/>
          <w:sz w:val="22"/>
          <w:szCs w:val="22"/>
          <w:lang w:val="es-EC" w:eastAsia="es-EC"/>
        </w:rPr>
      </w:pPr>
      <w:r>
        <w:rPr>
          <w:rFonts w:ascii="Times New Roman" w:eastAsia="Calibri" w:hAnsi="Times New Roman"/>
          <w:sz w:val="22"/>
          <w:szCs w:val="22"/>
          <w:lang w:val="es-EC" w:eastAsia="es-EC"/>
        </w:rPr>
        <w:t>Atentamente,</w:t>
      </w:r>
    </w:p>
    <w:p w:rsidR="00313C6F" w:rsidRDefault="00313C6F" w:rsidP="00313C6F">
      <w:pPr>
        <w:autoSpaceDE w:val="0"/>
        <w:autoSpaceDN w:val="0"/>
        <w:adjustRightInd w:val="0"/>
        <w:jc w:val="both"/>
        <w:rPr>
          <w:rFonts w:ascii="Times New Roman" w:eastAsia="Calibri" w:hAnsi="Times New Roman"/>
          <w:sz w:val="22"/>
          <w:szCs w:val="22"/>
          <w:lang w:val="es-EC" w:eastAsia="es-EC"/>
        </w:rPr>
      </w:pPr>
    </w:p>
    <w:p w:rsidR="00313C6F" w:rsidRDefault="00313C6F" w:rsidP="00313C6F">
      <w:pPr>
        <w:autoSpaceDE w:val="0"/>
        <w:autoSpaceDN w:val="0"/>
        <w:adjustRightInd w:val="0"/>
        <w:jc w:val="both"/>
        <w:rPr>
          <w:rFonts w:ascii="Times New Roman" w:eastAsia="Calibri" w:hAnsi="Times New Roman"/>
          <w:b/>
          <w:bCs/>
          <w:sz w:val="21"/>
          <w:szCs w:val="21"/>
          <w:lang w:val="es-EC" w:eastAsia="es-EC"/>
        </w:rPr>
      </w:pPr>
    </w:p>
    <w:p w:rsidR="00313C6F" w:rsidRDefault="00313C6F" w:rsidP="00313C6F">
      <w:pPr>
        <w:autoSpaceDE w:val="0"/>
        <w:autoSpaceDN w:val="0"/>
        <w:adjustRightInd w:val="0"/>
        <w:jc w:val="both"/>
        <w:rPr>
          <w:rFonts w:ascii="Times New Roman" w:eastAsia="Calibri" w:hAnsi="Times New Roman"/>
          <w:b/>
          <w:bCs/>
          <w:sz w:val="21"/>
          <w:szCs w:val="21"/>
          <w:lang w:val="es-EC" w:eastAsia="es-EC"/>
        </w:rPr>
      </w:pPr>
    </w:p>
    <w:p w:rsidR="00313C6F" w:rsidRDefault="00313C6F" w:rsidP="00313C6F">
      <w:pPr>
        <w:autoSpaceDE w:val="0"/>
        <w:autoSpaceDN w:val="0"/>
        <w:adjustRightInd w:val="0"/>
        <w:rPr>
          <w:rFonts w:ascii="Times New Roman" w:eastAsia="Calibri" w:hAnsi="Times New Roman"/>
          <w:b/>
          <w:bCs/>
          <w:sz w:val="21"/>
          <w:szCs w:val="21"/>
          <w:lang w:val="es-EC" w:eastAsia="es-EC"/>
        </w:rPr>
      </w:pPr>
    </w:p>
    <w:p w:rsidR="00313C6F" w:rsidRDefault="00313C6F" w:rsidP="00313C6F">
      <w:pPr>
        <w:autoSpaceDE w:val="0"/>
        <w:autoSpaceDN w:val="0"/>
        <w:adjustRightInd w:val="0"/>
        <w:rPr>
          <w:rFonts w:ascii="Times New Roman" w:eastAsia="Calibri" w:hAnsi="Times New Roman"/>
          <w:b/>
          <w:bCs/>
          <w:sz w:val="21"/>
          <w:szCs w:val="21"/>
          <w:lang w:val="es-EC" w:eastAsia="es-EC"/>
        </w:rPr>
      </w:pPr>
    </w:p>
    <w:p w:rsidR="00313C6F" w:rsidRDefault="00313C6F" w:rsidP="00313C6F">
      <w:pPr>
        <w:autoSpaceDE w:val="0"/>
        <w:autoSpaceDN w:val="0"/>
        <w:adjustRightInd w:val="0"/>
        <w:rPr>
          <w:rFonts w:ascii="Times New Roman" w:eastAsia="Calibri" w:hAnsi="Times New Roman"/>
          <w:b/>
          <w:bCs/>
          <w:sz w:val="21"/>
          <w:szCs w:val="21"/>
          <w:lang w:val="es-EC" w:eastAsia="es-EC"/>
        </w:rPr>
      </w:pPr>
    </w:p>
    <w:p w:rsidR="00313C6F" w:rsidRDefault="00313C6F" w:rsidP="00313C6F">
      <w:pPr>
        <w:autoSpaceDE w:val="0"/>
        <w:autoSpaceDN w:val="0"/>
        <w:adjustRightInd w:val="0"/>
        <w:rPr>
          <w:rFonts w:ascii="Times New Roman" w:eastAsia="Calibri" w:hAnsi="Times New Roman"/>
          <w:b/>
          <w:bCs/>
          <w:sz w:val="21"/>
          <w:szCs w:val="21"/>
          <w:lang w:val="es-EC" w:eastAsia="es-EC"/>
        </w:rPr>
      </w:pPr>
    </w:p>
    <w:p w:rsidR="00313C6F" w:rsidRDefault="00313C6F" w:rsidP="00313C6F">
      <w:pPr>
        <w:autoSpaceDE w:val="0"/>
        <w:autoSpaceDN w:val="0"/>
        <w:adjustRightInd w:val="0"/>
        <w:rPr>
          <w:rFonts w:ascii="Times New Roman" w:eastAsia="Calibri" w:hAnsi="Times New Roman"/>
          <w:b/>
          <w:bCs/>
          <w:sz w:val="21"/>
          <w:szCs w:val="21"/>
          <w:lang w:val="es-EC" w:eastAsia="es-EC"/>
        </w:rPr>
      </w:pPr>
    </w:p>
    <w:p w:rsidR="00313C6F" w:rsidRDefault="00313C6F" w:rsidP="00313C6F">
      <w:pPr>
        <w:autoSpaceDE w:val="0"/>
        <w:autoSpaceDN w:val="0"/>
        <w:adjustRightInd w:val="0"/>
        <w:rPr>
          <w:rFonts w:ascii="Times New Roman" w:eastAsia="Calibri" w:hAnsi="Times New Roman"/>
          <w:b/>
          <w:bCs/>
          <w:sz w:val="22"/>
          <w:szCs w:val="22"/>
          <w:lang w:val="es-EC" w:eastAsia="es-EC"/>
        </w:rPr>
      </w:pPr>
      <w:r>
        <w:rPr>
          <w:rFonts w:ascii="Times New Roman" w:eastAsia="Calibri" w:hAnsi="Times New Roman"/>
          <w:b/>
          <w:bCs/>
          <w:sz w:val="21"/>
          <w:szCs w:val="21"/>
          <w:lang w:val="es-EC" w:eastAsia="es-EC"/>
        </w:rPr>
        <w:t>Promitente Consorciado 1</w:t>
      </w:r>
      <w:r>
        <w:rPr>
          <w:rFonts w:ascii="Times New Roman" w:eastAsia="Calibri" w:hAnsi="Times New Roman"/>
          <w:b/>
          <w:bCs/>
          <w:sz w:val="21"/>
          <w:szCs w:val="21"/>
          <w:lang w:val="es-EC" w:eastAsia="es-EC"/>
        </w:rPr>
        <w:tab/>
      </w:r>
      <w:r>
        <w:rPr>
          <w:rFonts w:ascii="Times New Roman" w:eastAsia="Calibri" w:hAnsi="Times New Roman"/>
          <w:b/>
          <w:bCs/>
          <w:sz w:val="21"/>
          <w:szCs w:val="21"/>
          <w:lang w:val="es-EC" w:eastAsia="es-EC"/>
        </w:rPr>
        <w:tab/>
      </w:r>
      <w:r>
        <w:rPr>
          <w:rFonts w:ascii="Times New Roman" w:eastAsia="Calibri" w:hAnsi="Times New Roman"/>
          <w:b/>
          <w:bCs/>
          <w:sz w:val="21"/>
          <w:szCs w:val="21"/>
          <w:lang w:val="es-EC" w:eastAsia="es-EC"/>
        </w:rPr>
        <w:tab/>
      </w:r>
      <w:r>
        <w:rPr>
          <w:rFonts w:ascii="Times New Roman" w:eastAsia="Calibri" w:hAnsi="Times New Roman"/>
          <w:b/>
          <w:bCs/>
          <w:sz w:val="21"/>
          <w:szCs w:val="21"/>
          <w:lang w:val="es-EC" w:eastAsia="es-EC"/>
        </w:rPr>
        <w:tab/>
      </w:r>
      <w:r>
        <w:rPr>
          <w:rFonts w:ascii="Times New Roman" w:eastAsia="Calibri" w:hAnsi="Times New Roman"/>
          <w:b/>
          <w:bCs/>
          <w:sz w:val="21"/>
          <w:szCs w:val="21"/>
          <w:lang w:val="es-EC" w:eastAsia="es-EC"/>
        </w:rPr>
        <w:tab/>
      </w:r>
      <w:r>
        <w:rPr>
          <w:rFonts w:ascii="Times New Roman" w:eastAsia="Calibri" w:hAnsi="Times New Roman"/>
          <w:b/>
          <w:bCs/>
          <w:sz w:val="22"/>
          <w:szCs w:val="22"/>
          <w:lang w:val="es-EC" w:eastAsia="es-EC"/>
        </w:rPr>
        <w:t>Promitente Consorciado 2</w:t>
      </w:r>
    </w:p>
    <w:p w:rsidR="00313C6F" w:rsidRDefault="00313C6F" w:rsidP="00313C6F">
      <w:pPr>
        <w:autoSpaceDE w:val="0"/>
        <w:autoSpaceDN w:val="0"/>
        <w:adjustRightInd w:val="0"/>
        <w:rPr>
          <w:rFonts w:ascii="Times New Roman" w:eastAsia="Calibri" w:hAnsi="Times New Roman"/>
          <w:sz w:val="22"/>
          <w:szCs w:val="22"/>
          <w:lang w:val="es-EC" w:eastAsia="es-EC"/>
        </w:rPr>
      </w:pPr>
      <w:r>
        <w:rPr>
          <w:rFonts w:ascii="Times New Roman" w:eastAsia="Calibri" w:hAnsi="Times New Roman"/>
          <w:sz w:val="21"/>
          <w:szCs w:val="21"/>
          <w:lang w:val="es-EC" w:eastAsia="es-EC"/>
        </w:rPr>
        <w:t>RUC No.</w:t>
      </w:r>
      <w:r>
        <w:rPr>
          <w:rFonts w:ascii="Times New Roman" w:eastAsia="Calibri" w:hAnsi="Times New Roman"/>
          <w:sz w:val="21"/>
          <w:szCs w:val="21"/>
          <w:lang w:val="es-EC" w:eastAsia="es-EC"/>
        </w:rPr>
        <w:tab/>
      </w:r>
      <w:r>
        <w:rPr>
          <w:rFonts w:ascii="Times New Roman" w:eastAsia="Calibri" w:hAnsi="Times New Roman"/>
          <w:sz w:val="21"/>
          <w:szCs w:val="21"/>
          <w:lang w:val="es-EC" w:eastAsia="es-EC"/>
        </w:rPr>
        <w:tab/>
      </w:r>
      <w:r>
        <w:rPr>
          <w:rFonts w:ascii="Times New Roman" w:eastAsia="Calibri" w:hAnsi="Times New Roman"/>
          <w:sz w:val="21"/>
          <w:szCs w:val="21"/>
          <w:lang w:val="es-EC" w:eastAsia="es-EC"/>
        </w:rPr>
        <w:tab/>
      </w:r>
      <w:r>
        <w:rPr>
          <w:rFonts w:ascii="Times New Roman" w:eastAsia="Calibri" w:hAnsi="Times New Roman"/>
          <w:sz w:val="21"/>
          <w:szCs w:val="21"/>
          <w:lang w:val="es-EC" w:eastAsia="es-EC"/>
        </w:rPr>
        <w:tab/>
      </w:r>
      <w:r>
        <w:rPr>
          <w:rFonts w:ascii="Times New Roman" w:eastAsia="Calibri" w:hAnsi="Times New Roman"/>
          <w:sz w:val="21"/>
          <w:szCs w:val="21"/>
          <w:lang w:val="es-EC" w:eastAsia="es-EC"/>
        </w:rPr>
        <w:tab/>
      </w:r>
      <w:r>
        <w:rPr>
          <w:rFonts w:ascii="Times New Roman" w:eastAsia="Calibri" w:hAnsi="Times New Roman"/>
          <w:sz w:val="21"/>
          <w:szCs w:val="21"/>
          <w:lang w:val="es-EC" w:eastAsia="es-EC"/>
        </w:rPr>
        <w:tab/>
      </w:r>
      <w:r>
        <w:rPr>
          <w:rFonts w:ascii="Times New Roman" w:eastAsia="Calibri" w:hAnsi="Times New Roman"/>
          <w:sz w:val="21"/>
          <w:szCs w:val="21"/>
          <w:lang w:val="es-EC" w:eastAsia="es-EC"/>
        </w:rPr>
        <w:tab/>
        <w:t xml:space="preserve"> </w:t>
      </w:r>
      <w:r>
        <w:rPr>
          <w:rFonts w:ascii="Times New Roman" w:eastAsia="Calibri" w:hAnsi="Times New Roman"/>
          <w:sz w:val="22"/>
          <w:szCs w:val="22"/>
          <w:lang w:val="es-EC" w:eastAsia="es-EC"/>
        </w:rPr>
        <w:t>RUC No.</w:t>
      </w:r>
    </w:p>
    <w:p w:rsidR="00313C6F" w:rsidRDefault="00313C6F" w:rsidP="00313C6F">
      <w:pPr>
        <w:autoSpaceDE w:val="0"/>
        <w:autoSpaceDN w:val="0"/>
        <w:adjustRightInd w:val="0"/>
        <w:rPr>
          <w:rFonts w:ascii="Times New Roman" w:eastAsia="Calibri" w:hAnsi="Times New Roman"/>
          <w:sz w:val="22"/>
          <w:szCs w:val="22"/>
          <w:lang w:val="es-EC" w:eastAsia="es-EC"/>
        </w:rPr>
      </w:pPr>
    </w:p>
    <w:p w:rsidR="00313C6F" w:rsidRDefault="00313C6F" w:rsidP="00313C6F">
      <w:pPr>
        <w:autoSpaceDE w:val="0"/>
        <w:autoSpaceDN w:val="0"/>
        <w:adjustRightInd w:val="0"/>
        <w:rPr>
          <w:rFonts w:ascii="Times New Roman" w:eastAsia="Calibri" w:hAnsi="Times New Roman"/>
          <w:sz w:val="22"/>
          <w:szCs w:val="22"/>
          <w:lang w:val="es-EC" w:eastAsia="es-EC"/>
        </w:rPr>
      </w:pPr>
    </w:p>
    <w:p w:rsidR="00313C6F" w:rsidRDefault="00313C6F" w:rsidP="00313C6F">
      <w:pPr>
        <w:autoSpaceDE w:val="0"/>
        <w:autoSpaceDN w:val="0"/>
        <w:adjustRightInd w:val="0"/>
        <w:rPr>
          <w:rFonts w:ascii="Times New Roman" w:eastAsia="Calibri" w:hAnsi="Times New Roman"/>
          <w:sz w:val="22"/>
          <w:szCs w:val="22"/>
          <w:lang w:val="es-EC" w:eastAsia="es-EC"/>
        </w:rPr>
      </w:pPr>
    </w:p>
    <w:p w:rsidR="00313C6F" w:rsidRDefault="00313C6F" w:rsidP="00313C6F">
      <w:pPr>
        <w:autoSpaceDE w:val="0"/>
        <w:autoSpaceDN w:val="0"/>
        <w:adjustRightInd w:val="0"/>
        <w:rPr>
          <w:rFonts w:ascii="Times New Roman" w:eastAsia="Calibri" w:hAnsi="Times New Roman"/>
          <w:sz w:val="22"/>
          <w:szCs w:val="22"/>
          <w:lang w:val="es-EC" w:eastAsia="es-EC"/>
        </w:rPr>
      </w:pPr>
    </w:p>
    <w:p w:rsidR="00313C6F" w:rsidRDefault="00313C6F" w:rsidP="00313C6F">
      <w:pPr>
        <w:autoSpaceDE w:val="0"/>
        <w:autoSpaceDN w:val="0"/>
        <w:adjustRightInd w:val="0"/>
        <w:rPr>
          <w:rFonts w:ascii="Times New Roman" w:eastAsia="Calibri" w:hAnsi="Times New Roman"/>
          <w:b/>
          <w:bCs/>
          <w:sz w:val="21"/>
          <w:szCs w:val="21"/>
          <w:lang w:val="es-EC" w:eastAsia="es-EC"/>
        </w:rPr>
      </w:pPr>
      <w:r>
        <w:rPr>
          <w:rFonts w:ascii="Times New Roman" w:eastAsia="Calibri" w:hAnsi="Times New Roman"/>
          <w:b/>
          <w:bCs/>
          <w:sz w:val="21"/>
          <w:szCs w:val="21"/>
          <w:lang w:val="es-EC" w:eastAsia="es-EC"/>
        </w:rPr>
        <w:t>Promitente Consorciado (n)</w:t>
      </w:r>
    </w:p>
    <w:p w:rsidR="00962873" w:rsidRDefault="00313C6F" w:rsidP="00313C6F">
      <w:pPr>
        <w:rPr>
          <w:rFonts w:ascii="Times New Roman" w:hAnsi="Times New Roman"/>
          <w:sz w:val="22"/>
          <w:szCs w:val="22"/>
          <w:lang w:val="es-ES"/>
        </w:rPr>
      </w:pPr>
      <w:r>
        <w:rPr>
          <w:rFonts w:ascii="Times New Roman" w:eastAsia="Calibri" w:hAnsi="Times New Roman"/>
          <w:sz w:val="22"/>
          <w:szCs w:val="22"/>
          <w:lang w:val="es-EC" w:eastAsia="es-EC"/>
        </w:rPr>
        <w:t>RUC No.</w:t>
      </w:r>
    </w:p>
    <w:p w:rsidR="000A56E8" w:rsidRDefault="000A56E8" w:rsidP="00C526D2">
      <w:pPr>
        <w:rPr>
          <w:rFonts w:ascii="Times New Roman" w:hAnsi="Times New Roman"/>
          <w:sz w:val="22"/>
          <w:szCs w:val="22"/>
          <w:lang w:val="es-ES"/>
        </w:rPr>
      </w:pPr>
    </w:p>
    <w:p w:rsidR="00785195" w:rsidRDefault="00785195" w:rsidP="00C526D2">
      <w:pPr>
        <w:rPr>
          <w:rFonts w:ascii="Times New Roman" w:hAnsi="Times New Roman"/>
          <w:sz w:val="22"/>
          <w:szCs w:val="22"/>
          <w:lang w:val="es-ES"/>
        </w:rPr>
      </w:pPr>
    </w:p>
    <w:p w:rsidR="00E77588" w:rsidRDefault="00E77588" w:rsidP="00C526D2">
      <w:pPr>
        <w:rPr>
          <w:rFonts w:ascii="Times New Roman" w:hAnsi="Times New Roman"/>
          <w:sz w:val="22"/>
          <w:szCs w:val="22"/>
          <w:lang w:val="es-ES"/>
        </w:rPr>
      </w:pPr>
    </w:p>
    <w:p w:rsidR="00313C6F" w:rsidRDefault="00313C6F" w:rsidP="00C526D2">
      <w:pPr>
        <w:rPr>
          <w:rFonts w:ascii="Times New Roman" w:hAnsi="Times New Roman"/>
          <w:sz w:val="22"/>
          <w:szCs w:val="22"/>
          <w:lang w:val="es-ES"/>
        </w:rPr>
      </w:pPr>
    </w:p>
    <w:p w:rsidR="00313C6F" w:rsidRDefault="00313C6F" w:rsidP="00C526D2">
      <w:pPr>
        <w:rPr>
          <w:rFonts w:ascii="Times New Roman" w:hAnsi="Times New Roman"/>
          <w:sz w:val="22"/>
          <w:szCs w:val="22"/>
          <w:lang w:val="es-ES"/>
        </w:rPr>
      </w:pPr>
    </w:p>
    <w:p w:rsidR="00313C6F" w:rsidRDefault="00313C6F" w:rsidP="00C526D2">
      <w:pPr>
        <w:rPr>
          <w:rFonts w:ascii="Times New Roman" w:hAnsi="Times New Roman"/>
          <w:sz w:val="22"/>
          <w:szCs w:val="22"/>
          <w:lang w:val="es-ES"/>
        </w:rPr>
      </w:pPr>
    </w:p>
    <w:p w:rsidR="00313C6F" w:rsidRDefault="00313C6F" w:rsidP="00C526D2">
      <w:pPr>
        <w:rPr>
          <w:rFonts w:ascii="Times New Roman" w:hAnsi="Times New Roman"/>
          <w:sz w:val="22"/>
          <w:szCs w:val="22"/>
          <w:lang w:val="es-ES"/>
        </w:rPr>
      </w:pPr>
    </w:p>
    <w:p w:rsidR="00313C6F" w:rsidRDefault="00313C6F" w:rsidP="00C526D2">
      <w:pPr>
        <w:rPr>
          <w:rFonts w:ascii="Times New Roman" w:hAnsi="Times New Roman"/>
          <w:sz w:val="22"/>
          <w:szCs w:val="22"/>
          <w:lang w:val="es-ES"/>
        </w:rPr>
      </w:pPr>
    </w:p>
    <w:p w:rsidR="00313C6F" w:rsidRDefault="00313C6F" w:rsidP="00C526D2">
      <w:pPr>
        <w:rPr>
          <w:rFonts w:ascii="Times New Roman" w:hAnsi="Times New Roman"/>
          <w:sz w:val="22"/>
          <w:szCs w:val="22"/>
          <w:lang w:val="es-ES"/>
        </w:rPr>
      </w:pPr>
    </w:p>
    <w:p w:rsidR="00313C6F" w:rsidRDefault="00313C6F" w:rsidP="00C526D2">
      <w:pPr>
        <w:rPr>
          <w:rFonts w:ascii="Times New Roman" w:hAnsi="Times New Roman"/>
          <w:sz w:val="22"/>
          <w:szCs w:val="22"/>
          <w:lang w:val="es-ES"/>
        </w:rPr>
      </w:pPr>
    </w:p>
    <w:p w:rsidR="00313C6F" w:rsidRDefault="00313C6F" w:rsidP="00C526D2">
      <w:pPr>
        <w:rPr>
          <w:rFonts w:ascii="Times New Roman" w:hAnsi="Times New Roman"/>
          <w:sz w:val="22"/>
          <w:szCs w:val="22"/>
          <w:lang w:val="es-ES"/>
        </w:rPr>
      </w:pPr>
    </w:p>
    <w:p w:rsidR="00313C6F" w:rsidRDefault="00313C6F" w:rsidP="00C526D2">
      <w:pPr>
        <w:rPr>
          <w:rFonts w:ascii="Times New Roman" w:hAnsi="Times New Roman"/>
          <w:sz w:val="22"/>
          <w:szCs w:val="22"/>
          <w:lang w:val="es-ES"/>
        </w:rPr>
      </w:pPr>
    </w:p>
    <w:p w:rsidR="00313C6F" w:rsidRDefault="00313C6F" w:rsidP="00C526D2">
      <w:pPr>
        <w:rPr>
          <w:rFonts w:ascii="Times New Roman" w:hAnsi="Times New Roman"/>
          <w:sz w:val="22"/>
          <w:szCs w:val="22"/>
          <w:lang w:val="es-ES"/>
        </w:rPr>
      </w:pPr>
    </w:p>
    <w:p w:rsidR="00313C6F" w:rsidRDefault="00313C6F" w:rsidP="00C526D2">
      <w:pPr>
        <w:rPr>
          <w:rFonts w:ascii="Times New Roman" w:hAnsi="Times New Roman"/>
          <w:sz w:val="22"/>
          <w:szCs w:val="22"/>
          <w:lang w:val="es-ES"/>
        </w:rPr>
      </w:pPr>
    </w:p>
    <w:p w:rsidR="00313C6F" w:rsidRDefault="00313C6F" w:rsidP="00C526D2">
      <w:pPr>
        <w:rPr>
          <w:rFonts w:ascii="Times New Roman" w:hAnsi="Times New Roman"/>
          <w:sz w:val="22"/>
          <w:szCs w:val="22"/>
          <w:lang w:val="es-ES"/>
        </w:rPr>
      </w:pPr>
    </w:p>
    <w:p w:rsidR="00313C6F" w:rsidRDefault="00313C6F" w:rsidP="00C526D2">
      <w:pPr>
        <w:rPr>
          <w:rFonts w:ascii="Times New Roman" w:hAnsi="Times New Roman"/>
          <w:sz w:val="22"/>
          <w:szCs w:val="22"/>
          <w:lang w:val="es-ES"/>
        </w:rPr>
      </w:pPr>
    </w:p>
    <w:p w:rsidR="00785195" w:rsidRPr="00826DC8" w:rsidRDefault="00785195" w:rsidP="00785195">
      <w:pPr>
        <w:jc w:val="center"/>
        <w:rPr>
          <w:rFonts w:ascii="Times New Roman" w:hAnsi="Times New Roman"/>
          <w:b/>
          <w:sz w:val="22"/>
          <w:szCs w:val="22"/>
          <w:lang w:val="es-ES"/>
        </w:rPr>
      </w:pPr>
      <w:r w:rsidRPr="00826DC8">
        <w:rPr>
          <w:rFonts w:ascii="Times New Roman" w:hAnsi="Times New Roman"/>
          <w:b/>
          <w:sz w:val="22"/>
          <w:szCs w:val="22"/>
          <w:lang w:val="es-ES"/>
        </w:rPr>
        <w:t>SECCION V</w:t>
      </w:r>
    </w:p>
    <w:p w:rsidR="00E77588" w:rsidRPr="00D01F97" w:rsidRDefault="00E77588" w:rsidP="00E77588">
      <w:pPr>
        <w:ind w:left="17" w:right="45"/>
        <w:jc w:val="center"/>
        <w:rPr>
          <w:rFonts w:ascii="Times New Roman" w:eastAsia="Times New Roman" w:hAnsi="Times New Roman"/>
          <w:b/>
          <w:bCs/>
          <w:sz w:val="22"/>
          <w:szCs w:val="22"/>
          <w:lang w:eastAsia="es-EC"/>
        </w:rPr>
      </w:pPr>
      <w:r w:rsidRPr="00826DC8">
        <w:rPr>
          <w:rFonts w:ascii="Times New Roman" w:eastAsia="Times New Roman" w:hAnsi="Times New Roman"/>
          <w:b/>
          <w:bCs/>
          <w:sz w:val="22"/>
          <w:szCs w:val="22"/>
          <w:lang w:eastAsia="es-EC"/>
        </w:rPr>
        <w:t>PROYECTO DE CONTRATO</w:t>
      </w:r>
    </w:p>
    <w:p w:rsidR="00E77588" w:rsidRPr="00D01F97" w:rsidRDefault="00E77588" w:rsidP="00E77588">
      <w:pPr>
        <w:ind w:right="45"/>
        <w:rPr>
          <w:rFonts w:ascii="Times New Roman" w:eastAsia="Times New Roman" w:hAnsi="Times New Roman"/>
          <w:sz w:val="22"/>
          <w:szCs w:val="22"/>
          <w:lang w:eastAsia="es-EC"/>
        </w:rPr>
      </w:pPr>
    </w:p>
    <w:tbl>
      <w:tblPr>
        <w:tblW w:w="8909"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8909"/>
      </w:tblGrid>
      <w:tr w:rsidR="00E77588" w:rsidRPr="00D01F97" w:rsidTr="005F25CD">
        <w:trPr>
          <w:tblCellSpacing w:w="0" w:type="dxa"/>
        </w:trPr>
        <w:tc>
          <w:tcPr>
            <w:tcW w:w="8909" w:type="dxa"/>
            <w:tcBorders>
              <w:top w:val="outset" w:sz="6" w:space="0" w:color="000000"/>
              <w:left w:val="outset" w:sz="6" w:space="0" w:color="000000"/>
              <w:bottom w:val="outset" w:sz="6" w:space="0" w:color="000000"/>
              <w:right w:val="outset" w:sz="6" w:space="0" w:color="000000"/>
            </w:tcBorders>
            <w:hideMark/>
          </w:tcPr>
          <w:p w:rsidR="00E77588" w:rsidRPr="00D01F97" w:rsidRDefault="00E77588" w:rsidP="005F25CD">
            <w:pPr>
              <w:ind w:right="45"/>
              <w:jc w:val="center"/>
              <w:rPr>
                <w:rFonts w:ascii="Times New Roman" w:eastAsia="Times New Roman" w:hAnsi="Times New Roman"/>
                <w:lang w:eastAsia="es-EC"/>
              </w:rPr>
            </w:pPr>
          </w:p>
          <w:p w:rsidR="00E77588" w:rsidRPr="00D01F97" w:rsidRDefault="00E75728" w:rsidP="00E75728">
            <w:pPr>
              <w:jc w:val="center"/>
              <w:rPr>
                <w:rFonts w:ascii="Times New Roman" w:eastAsia="Times New Roman" w:hAnsi="Times New Roman"/>
                <w:lang w:eastAsia="es-EC"/>
              </w:rPr>
            </w:pPr>
            <w:r>
              <w:rPr>
                <w:rFonts w:ascii="Times New Roman" w:hAnsi="Times New Roman"/>
                <w:b/>
                <w:sz w:val="22"/>
                <w:szCs w:val="22"/>
                <w:lang w:val="es-ES"/>
              </w:rPr>
              <w:t>VI.</w:t>
            </w:r>
            <w:r w:rsidR="00E77588" w:rsidRPr="00D01F97">
              <w:rPr>
                <w:rFonts w:ascii="Times New Roman" w:hAnsi="Times New Roman"/>
                <w:b/>
                <w:sz w:val="22"/>
                <w:szCs w:val="22"/>
                <w:lang w:val="es-ES"/>
              </w:rPr>
              <w:t xml:space="preserve"> </w:t>
            </w:r>
            <w:r w:rsidR="00E77588" w:rsidRPr="00D01F97">
              <w:rPr>
                <w:rFonts w:ascii="Times New Roman" w:eastAsia="Times New Roman" w:hAnsi="Times New Roman"/>
                <w:b/>
                <w:bCs/>
                <w:sz w:val="22"/>
                <w:szCs w:val="22"/>
                <w:lang w:eastAsia="es-EC"/>
              </w:rPr>
              <w:t xml:space="preserve">CONDICIONES PARTICULARES DE LOS CONTRATOS DE </w:t>
            </w:r>
            <w:r>
              <w:rPr>
                <w:rFonts w:ascii="Times New Roman" w:eastAsia="Times New Roman" w:hAnsi="Times New Roman"/>
                <w:b/>
                <w:bCs/>
                <w:sz w:val="22"/>
                <w:szCs w:val="22"/>
                <w:lang w:eastAsia="es-EC"/>
              </w:rPr>
              <w:t>FERIA INCLUSIVA DE BIENES Y/O SERVICIOS</w:t>
            </w:r>
            <w:r w:rsidR="00E77588" w:rsidRPr="00D01F97">
              <w:rPr>
                <w:rFonts w:ascii="Times New Roman" w:eastAsia="Times New Roman" w:hAnsi="Times New Roman"/>
                <w:b/>
                <w:bCs/>
                <w:sz w:val="22"/>
                <w:szCs w:val="22"/>
                <w:lang w:eastAsia="es-EC"/>
              </w:rPr>
              <w:t xml:space="preserve"> </w:t>
            </w:r>
          </w:p>
        </w:tc>
      </w:tr>
    </w:tbl>
    <w:p w:rsidR="00E77588" w:rsidRPr="00834E96" w:rsidRDefault="00E77588" w:rsidP="00E77588">
      <w:pPr>
        <w:tabs>
          <w:tab w:val="left" w:pos="0"/>
        </w:tabs>
        <w:snapToGrid w:val="0"/>
        <w:ind w:right="-17"/>
        <w:rPr>
          <w:rFonts w:ascii="Times New Roman" w:hAnsi="Times New Roman"/>
          <w:b/>
          <w:spacing w:val="-2"/>
          <w:sz w:val="20"/>
          <w:szCs w:val="22"/>
          <w:lang w:val="es-ES"/>
        </w:rPr>
      </w:pPr>
    </w:p>
    <w:p w:rsidR="00E77588" w:rsidRPr="00D01F97" w:rsidRDefault="00E77588" w:rsidP="00E77588">
      <w:pPr>
        <w:ind w:left="17" w:right="45"/>
        <w:jc w:val="both"/>
        <w:rPr>
          <w:rFonts w:ascii="Times New Roman" w:eastAsia="Times New Roman" w:hAnsi="Times New Roman"/>
          <w:sz w:val="22"/>
          <w:szCs w:val="22"/>
          <w:lang w:eastAsia="es-EC"/>
        </w:rPr>
      </w:pPr>
      <w:r w:rsidRPr="00D01F97">
        <w:rPr>
          <w:rFonts w:ascii="Times New Roman" w:eastAsia="Times New Roman" w:hAnsi="Times New Roman"/>
          <w:sz w:val="22"/>
          <w:szCs w:val="22"/>
          <w:lang w:eastAsia="es-EC"/>
        </w:rPr>
        <w:t>Comparecen a la celebración del presente contrato, por una parte (n</w:t>
      </w:r>
      <w:r w:rsidRPr="00D01F97">
        <w:rPr>
          <w:rFonts w:ascii="Times New Roman" w:eastAsia="Times New Roman" w:hAnsi="Times New Roman"/>
          <w:i/>
          <w:iCs/>
          <w:sz w:val="22"/>
          <w:szCs w:val="22"/>
          <w:lang w:eastAsia="es-EC"/>
        </w:rPr>
        <w:t>ombre de la Entidad Contratante</w:t>
      </w:r>
      <w:r w:rsidRPr="00D01F97">
        <w:rPr>
          <w:rFonts w:ascii="Times New Roman" w:eastAsia="Times New Roman" w:hAnsi="Times New Roman"/>
          <w:sz w:val="22"/>
          <w:szCs w:val="22"/>
          <w:lang w:eastAsia="es-EC"/>
        </w:rPr>
        <w:t>), representada por (n</w:t>
      </w:r>
      <w:r w:rsidRPr="00D01F97">
        <w:rPr>
          <w:rFonts w:ascii="Times New Roman" w:eastAsia="Times New Roman" w:hAnsi="Times New Roman"/>
          <w:i/>
          <w:iCs/>
          <w:sz w:val="22"/>
          <w:szCs w:val="22"/>
          <w:lang w:eastAsia="es-EC"/>
        </w:rPr>
        <w:t>ombre de la máxima autoridad o su delegado</w:t>
      </w:r>
      <w:r w:rsidRPr="00D01F97">
        <w:rPr>
          <w:rFonts w:ascii="Times New Roman" w:eastAsia="Times New Roman" w:hAnsi="Times New Roman"/>
          <w:sz w:val="22"/>
          <w:szCs w:val="22"/>
          <w:lang w:eastAsia="es-EC"/>
        </w:rPr>
        <w:t>), en calidad de (c</w:t>
      </w:r>
      <w:r w:rsidRPr="00D01F97">
        <w:rPr>
          <w:rFonts w:ascii="Times New Roman" w:eastAsia="Times New Roman" w:hAnsi="Times New Roman"/>
          <w:i/>
          <w:iCs/>
          <w:sz w:val="22"/>
          <w:szCs w:val="22"/>
          <w:lang w:eastAsia="es-EC"/>
        </w:rPr>
        <w:t>argo</w:t>
      </w:r>
      <w:r w:rsidRPr="00D01F97">
        <w:rPr>
          <w:rFonts w:ascii="Times New Roman" w:eastAsia="Times New Roman" w:hAnsi="Times New Roman"/>
          <w:sz w:val="22"/>
          <w:szCs w:val="22"/>
          <w:lang w:eastAsia="es-EC"/>
        </w:rPr>
        <w:t xml:space="preserve">), a quien en adelante se le denominará CONTRATANTE; y, por otra </w:t>
      </w:r>
      <w:r w:rsidRPr="00D01F97">
        <w:rPr>
          <w:rFonts w:ascii="Times New Roman" w:eastAsia="Times New Roman" w:hAnsi="Times New Roman"/>
          <w:i/>
          <w:iCs/>
          <w:sz w:val="22"/>
          <w:szCs w:val="22"/>
          <w:lang w:eastAsia="es-EC"/>
        </w:rPr>
        <w:t xml:space="preserve">(nombre del contratista o de ser el caso del </w:t>
      </w:r>
      <w:r w:rsidRPr="00D01F97">
        <w:rPr>
          <w:rFonts w:ascii="Times New Roman" w:eastAsia="Times New Roman" w:hAnsi="Times New Roman"/>
          <w:i/>
          <w:iCs/>
          <w:sz w:val="22"/>
          <w:szCs w:val="22"/>
          <w:lang w:eastAsia="es-EC"/>
        </w:rPr>
        <w:lastRenderedPageBreak/>
        <w:t>representante legal, apoderado o procurador común a nombre de “persona jurídica”</w:t>
      </w:r>
      <w:r w:rsidRPr="00D01F97">
        <w:rPr>
          <w:rFonts w:ascii="Times New Roman" w:eastAsia="Times New Roman" w:hAnsi="Times New Roman"/>
          <w:sz w:val="22"/>
          <w:szCs w:val="22"/>
          <w:lang w:eastAsia="es-EC"/>
        </w:rPr>
        <w:t>), a quien en adelante se le denominará CONTRATISTA. Las partes se obligan en virtud del presente contrato, al tenor de las siguientes cláusulas:</w:t>
      </w:r>
    </w:p>
    <w:p w:rsidR="00E77588" w:rsidRPr="00834E96" w:rsidRDefault="00E77588" w:rsidP="00E77588">
      <w:pPr>
        <w:ind w:left="17" w:right="45"/>
        <w:jc w:val="both"/>
        <w:rPr>
          <w:rFonts w:ascii="Times New Roman" w:eastAsia="Times New Roman" w:hAnsi="Times New Roman"/>
          <w:sz w:val="20"/>
          <w:szCs w:val="22"/>
          <w:lang w:eastAsia="es-EC"/>
        </w:rPr>
      </w:pPr>
    </w:p>
    <w:p w:rsidR="00E77588" w:rsidRPr="00D01F97" w:rsidRDefault="00E77588" w:rsidP="00E77588">
      <w:pPr>
        <w:ind w:left="17" w:right="45"/>
        <w:jc w:val="both"/>
        <w:rPr>
          <w:rFonts w:ascii="Times New Roman" w:eastAsia="Times New Roman" w:hAnsi="Times New Roman"/>
          <w:sz w:val="22"/>
          <w:szCs w:val="22"/>
          <w:lang w:eastAsia="es-EC"/>
        </w:rPr>
      </w:pPr>
      <w:r w:rsidRPr="00D01F97">
        <w:rPr>
          <w:rFonts w:ascii="Times New Roman" w:eastAsia="Times New Roman" w:hAnsi="Times New Roman"/>
          <w:b/>
          <w:bCs/>
          <w:sz w:val="22"/>
          <w:szCs w:val="22"/>
          <w:lang w:eastAsia="es-EC"/>
        </w:rPr>
        <w:t>Cláusula Primera.- ANTECEDENTES</w:t>
      </w:r>
    </w:p>
    <w:p w:rsidR="00E77588" w:rsidRPr="00D01F97" w:rsidRDefault="00E77588" w:rsidP="00E77588">
      <w:pPr>
        <w:ind w:left="17" w:right="45"/>
        <w:jc w:val="both"/>
        <w:rPr>
          <w:rFonts w:ascii="Times New Roman" w:eastAsia="Times New Roman" w:hAnsi="Times New Roman"/>
          <w:sz w:val="22"/>
          <w:szCs w:val="22"/>
          <w:lang w:eastAsia="es-EC"/>
        </w:rPr>
      </w:pPr>
    </w:p>
    <w:p w:rsidR="00E77588" w:rsidRPr="00D01F97" w:rsidRDefault="00E77588" w:rsidP="00E77588">
      <w:pPr>
        <w:ind w:left="17" w:right="45"/>
        <w:jc w:val="both"/>
        <w:rPr>
          <w:rFonts w:ascii="Times New Roman" w:eastAsia="Times New Roman" w:hAnsi="Times New Roman"/>
          <w:sz w:val="22"/>
          <w:szCs w:val="22"/>
          <w:lang w:eastAsia="es-EC"/>
        </w:rPr>
      </w:pPr>
      <w:r w:rsidRPr="00D01F97">
        <w:rPr>
          <w:rFonts w:ascii="Times New Roman" w:eastAsia="Times New Roman" w:hAnsi="Times New Roman"/>
          <w:b/>
          <w:bCs/>
          <w:sz w:val="22"/>
          <w:szCs w:val="22"/>
          <w:lang w:eastAsia="es-EC"/>
        </w:rPr>
        <w:t>1.1</w:t>
      </w:r>
      <w:r w:rsidRPr="00D01F97">
        <w:rPr>
          <w:rFonts w:ascii="Times New Roman" w:eastAsia="Times New Roman" w:hAnsi="Times New Roman"/>
          <w:b/>
          <w:bCs/>
          <w:sz w:val="22"/>
          <w:szCs w:val="22"/>
          <w:lang w:eastAsia="es-EC"/>
        </w:rPr>
        <w:tab/>
      </w:r>
      <w:r w:rsidRPr="00D01F97">
        <w:rPr>
          <w:rFonts w:ascii="Times New Roman" w:eastAsia="Times New Roman" w:hAnsi="Times New Roman"/>
          <w:sz w:val="22"/>
          <w:szCs w:val="22"/>
          <w:lang w:eastAsia="es-EC"/>
        </w:rPr>
        <w:t>De conformidad con los artículos 22 de la Ley Orgánica del Sistema Nacional de Contratación Pública –LOSNCP-, y 25 y 26 de su Reglamento General -RGLOSNCP-, el Plan Anual de Contrataciones de la CONTRATANTE, contempla la (describir objeto de la contratación).</w:t>
      </w:r>
    </w:p>
    <w:p w:rsidR="00E77588" w:rsidRPr="00834E96" w:rsidRDefault="00E77588" w:rsidP="00E77588">
      <w:pPr>
        <w:ind w:left="17" w:right="45"/>
        <w:jc w:val="both"/>
        <w:rPr>
          <w:rFonts w:ascii="Times New Roman" w:eastAsia="Times New Roman" w:hAnsi="Times New Roman"/>
          <w:sz w:val="18"/>
          <w:szCs w:val="22"/>
          <w:lang w:eastAsia="es-EC"/>
        </w:rPr>
      </w:pPr>
    </w:p>
    <w:p w:rsidR="00E77588" w:rsidRPr="00D01F97" w:rsidRDefault="00E77588" w:rsidP="00E77588">
      <w:pPr>
        <w:ind w:left="17" w:right="45"/>
        <w:jc w:val="both"/>
        <w:rPr>
          <w:rFonts w:ascii="Times New Roman" w:eastAsia="Times New Roman" w:hAnsi="Times New Roman"/>
          <w:sz w:val="22"/>
          <w:szCs w:val="22"/>
          <w:lang w:eastAsia="es-EC"/>
        </w:rPr>
      </w:pPr>
      <w:r w:rsidRPr="00D01F97">
        <w:rPr>
          <w:rFonts w:ascii="Times New Roman" w:eastAsia="Times New Roman" w:hAnsi="Times New Roman"/>
          <w:b/>
          <w:bCs/>
          <w:sz w:val="22"/>
          <w:szCs w:val="22"/>
          <w:lang w:eastAsia="es-EC"/>
        </w:rPr>
        <w:t>1.2.</w:t>
      </w:r>
      <w:r w:rsidRPr="00D01F97">
        <w:rPr>
          <w:rFonts w:ascii="Times New Roman" w:eastAsia="Times New Roman" w:hAnsi="Times New Roman"/>
          <w:b/>
          <w:bCs/>
          <w:sz w:val="22"/>
          <w:szCs w:val="22"/>
          <w:lang w:eastAsia="es-EC"/>
        </w:rPr>
        <w:tab/>
      </w:r>
      <w:r w:rsidRPr="00D01F97">
        <w:rPr>
          <w:rFonts w:ascii="Times New Roman" w:eastAsia="Times New Roman" w:hAnsi="Times New Roman"/>
          <w:sz w:val="22"/>
          <w:szCs w:val="22"/>
          <w:lang w:eastAsia="es-EC"/>
        </w:rPr>
        <w:t xml:space="preserve">Previo los informes y los estudios respectivos, la máxima autoridad de la CONTRATANTE resolvió aprobar el pliego de </w:t>
      </w:r>
      <w:r w:rsidR="00B37FBF" w:rsidRPr="00B37FBF">
        <w:rPr>
          <w:rFonts w:ascii="Times New Roman" w:eastAsia="Times New Roman" w:hAnsi="Times New Roman"/>
          <w:b/>
          <w:sz w:val="22"/>
          <w:szCs w:val="22"/>
          <w:lang w:eastAsia="es-EC"/>
        </w:rPr>
        <w:t>FERIA INCLUSIVA</w:t>
      </w:r>
      <w:r w:rsidRPr="00D01F97">
        <w:rPr>
          <w:rFonts w:ascii="Times New Roman" w:eastAsia="Times New Roman" w:hAnsi="Times New Roman"/>
          <w:sz w:val="22"/>
          <w:szCs w:val="22"/>
          <w:lang w:eastAsia="es-EC"/>
        </w:rPr>
        <w:t xml:space="preserve"> (No.) para (</w:t>
      </w:r>
      <w:r w:rsidRPr="00D01F97">
        <w:rPr>
          <w:rFonts w:ascii="Times New Roman" w:eastAsia="Times New Roman" w:hAnsi="Times New Roman"/>
          <w:i/>
          <w:sz w:val="22"/>
          <w:szCs w:val="22"/>
          <w:lang w:eastAsia="es-EC"/>
        </w:rPr>
        <w:t>describir objeto de la contratación</w:t>
      </w:r>
      <w:r w:rsidRPr="00D01F97">
        <w:rPr>
          <w:rFonts w:ascii="Times New Roman" w:eastAsia="Times New Roman" w:hAnsi="Times New Roman"/>
          <w:sz w:val="22"/>
          <w:szCs w:val="22"/>
          <w:lang w:eastAsia="es-EC"/>
        </w:rPr>
        <w:t>).</w:t>
      </w:r>
    </w:p>
    <w:p w:rsidR="00E77588" w:rsidRPr="00834E96" w:rsidRDefault="00E77588" w:rsidP="00E77588">
      <w:pPr>
        <w:ind w:left="17" w:right="45"/>
        <w:jc w:val="both"/>
        <w:rPr>
          <w:rFonts w:ascii="Times New Roman" w:eastAsia="Times New Roman" w:hAnsi="Times New Roman"/>
          <w:sz w:val="18"/>
          <w:szCs w:val="22"/>
          <w:lang w:eastAsia="es-EC"/>
        </w:rPr>
      </w:pPr>
    </w:p>
    <w:p w:rsidR="00E77588" w:rsidRPr="00D01F97" w:rsidRDefault="00E77588" w:rsidP="00E77588">
      <w:pPr>
        <w:ind w:left="17" w:right="45"/>
        <w:jc w:val="both"/>
        <w:rPr>
          <w:rFonts w:ascii="Times New Roman" w:eastAsia="Times New Roman" w:hAnsi="Times New Roman"/>
          <w:sz w:val="22"/>
          <w:szCs w:val="22"/>
          <w:lang w:eastAsia="es-EC"/>
        </w:rPr>
      </w:pPr>
      <w:r w:rsidRPr="00D01F97">
        <w:rPr>
          <w:rFonts w:ascii="Times New Roman" w:eastAsia="Times New Roman" w:hAnsi="Times New Roman"/>
          <w:b/>
          <w:bCs/>
          <w:sz w:val="22"/>
          <w:szCs w:val="22"/>
          <w:lang w:eastAsia="es-EC"/>
        </w:rPr>
        <w:t>1.3</w:t>
      </w:r>
      <w:r w:rsidRPr="00D01F97">
        <w:rPr>
          <w:rFonts w:ascii="Times New Roman" w:eastAsia="Times New Roman" w:hAnsi="Times New Roman"/>
          <w:b/>
          <w:bCs/>
          <w:sz w:val="22"/>
          <w:szCs w:val="22"/>
          <w:lang w:eastAsia="es-EC"/>
        </w:rPr>
        <w:tab/>
      </w:r>
      <w:r w:rsidRPr="00D01F97">
        <w:rPr>
          <w:rFonts w:ascii="Times New Roman" w:eastAsia="Times New Roman" w:hAnsi="Times New Roman"/>
          <w:sz w:val="22"/>
          <w:szCs w:val="22"/>
          <w:lang w:eastAsia="es-EC"/>
        </w:rPr>
        <w:t>Se cuenta con la existencia y suficiente disponibilidad de fondos en la partida presupuestaria (</w:t>
      </w:r>
      <w:r w:rsidRPr="00D01F97">
        <w:rPr>
          <w:rFonts w:ascii="Times New Roman" w:eastAsia="Times New Roman" w:hAnsi="Times New Roman"/>
          <w:i/>
          <w:iCs/>
          <w:sz w:val="22"/>
          <w:szCs w:val="22"/>
          <w:lang w:eastAsia="es-EC"/>
        </w:rPr>
        <w:t>No.</w:t>
      </w:r>
      <w:r w:rsidRPr="00D01F97">
        <w:rPr>
          <w:rFonts w:ascii="Times New Roman" w:eastAsia="Times New Roman" w:hAnsi="Times New Roman"/>
          <w:sz w:val="22"/>
          <w:szCs w:val="22"/>
          <w:lang w:eastAsia="es-EC"/>
        </w:rPr>
        <w:t>), conforme consta en la certificación conferida por (</w:t>
      </w:r>
      <w:r w:rsidRPr="00D01F97">
        <w:rPr>
          <w:rFonts w:ascii="Times New Roman" w:eastAsia="Times New Roman" w:hAnsi="Times New Roman"/>
          <w:i/>
          <w:iCs/>
          <w:sz w:val="22"/>
          <w:szCs w:val="22"/>
          <w:lang w:eastAsia="es-EC"/>
        </w:rPr>
        <w:t>funcionario competente y cargo</w:t>
      </w:r>
      <w:r w:rsidRPr="00D01F97">
        <w:rPr>
          <w:rFonts w:ascii="Times New Roman" w:eastAsia="Times New Roman" w:hAnsi="Times New Roman"/>
          <w:sz w:val="22"/>
          <w:szCs w:val="22"/>
          <w:lang w:eastAsia="es-EC"/>
        </w:rPr>
        <w:t>), mediante documento (</w:t>
      </w:r>
      <w:r w:rsidRPr="00D01F97">
        <w:rPr>
          <w:rFonts w:ascii="Times New Roman" w:eastAsia="Times New Roman" w:hAnsi="Times New Roman"/>
          <w:i/>
          <w:iCs/>
          <w:sz w:val="22"/>
          <w:szCs w:val="22"/>
          <w:lang w:eastAsia="es-EC"/>
        </w:rPr>
        <w:t>identificar certificación</w:t>
      </w:r>
      <w:r w:rsidRPr="00D01F97">
        <w:rPr>
          <w:rFonts w:ascii="Times New Roman" w:eastAsia="Times New Roman" w:hAnsi="Times New Roman"/>
          <w:sz w:val="22"/>
          <w:szCs w:val="22"/>
          <w:lang w:eastAsia="es-EC"/>
        </w:rPr>
        <w:t>).</w:t>
      </w:r>
    </w:p>
    <w:p w:rsidR="00E77588" w:rsidRPr="00834E96" w:rsidRDefault="00E77588" w:rsidP="00E77588">
      <w:pPr>
        <w:ind w:left="17" w:right="45"/>
        <w:jc w:val="both"/>
        <w:rPr>
          <w:rFonts w:ascii="Times New Roman" w:eastAsia="Times New Roman" w:hAnsi="Times New Roman"/>
          <w:sz w:val="18"/>
          <w:szCs w:val="22"/>
          <w:lang w:eastAsia="es-EC"/>
        </w:rPr>
      </w:pPr>
    </w:p>
    <w:p w:rsidR="00E77588" w:rsidRPr="00D01F97" w:rsidRDefault="00E77588" w:rsidP="00E77588">
      <w:pPr>
        <w:ind w:left="17" w:right="45"/>
        <w:jc w:val="both"/>
        <w:rPr>
          <w:rFonts w:ascii="Times New Roman" w:eastAsia="Times New Roman" w:hAnsi="Times New Roman"/>
          <w:sz w:val="22"/>
          <w:szCs w:val="22"/>
          <w:lang w:eastAsia="es-EC"/>
        </w:rPr>
      </w:pPr>
      <w:r w:rsidRPr="00D01F97">
        <w:rPr>
          <w:rFonts w:ascii="Times New Roman" w:eastAsia="Times New Roman" w:hAnsi="Times New Roman"/>
          <w:b/>
          <w:bCs/>
          <w:sz w:val="22"/>
          <w:szCs w:val="22"/>
          <w:lang w:eastAsia="es-EC"/>
        </w:rPr>
        <w:t>1.4</w:t>
      </w:r>
      <w:r w:rsidRPr="00D01F97">
        <w:rPr>
          <w:rFonts w:ascii="Times New Roman" w:eastAsia="Times New Roman" w:hAnsi="Times New Roman"/>
          <w:b/>
          <w:bCs/>
          <w:sz w:val="22"/>
          <w:szCs w:val="22"/>
          <w:lang w:eastAsia="es-EC"/>
        </w:rPr>
        <w:tab/>
      </w:r>
      <w:r w:rsidRPr="00D01F97">
        <w:rPr>
          <w:rFonts w:ascii="Times New Roman" w:eastAsia="Times New Roman" w:hAnsi="Times New Roman"/>
          <w:sz w:val="22"/>
          <w:szCs w:val="22"/>
          <w:lang w:eastAsia="es-EC"/>
        </w:rPr>
        <w:t xml:space="preserve">Se realizó la respectiva convocatoria el </w:t>
      </w:r>
      <w:r w:rsidRPr="00D01F97">
        <w:rPr>
          <w:rFonts w:ascii="Times New Roman" w:eastAsia="Times New Roman" w:hAnsi="Times New Roman"/>
          <w:i/>
          <w:iCs/>
          <w:sz w:val="22"/>
          <w:szCs w:val="22"/>
          <w:lang w:eastAsia="es-EC"/>
        </w:rPr>
        <w:t>(día) (mes) (año)</w:t>
      </w:r>
      <w:r w:rsidRPr="00D01F97">
        <w:rPr>
          <w:rFonts w:ascii="Times New Roman" w:eastAsia="Times New Roman" w:hAnsi="Times New Roman"/>
          <w:sz w:val="22"/>
          <w:szCs w:val="22"/>
          <w:lang w:eastAsia="es-EC"/>
        </w:rPr>
        <w:t>, a través del Portal Institucional.</w:t>
      </w:r>
    </w:p>
    <w:p w:rsidR="00E77588" w:rsidRPr="00834E96" w:rsidRDefault="00E77588" w:rsidP="00E77588">
      <w:pPr>
        <w:ind w:left="17" w:right="45"/>
        <w:jc w:val="both"/>
        <w:rPr>
          <w:rFonts w:ascii="Times New Roman" w:eastAsia="Times New Roman" w:hAnsi="Times New Roman"/>
          <w:sz w:val="18"/>
          <w:szCs w:val="22"/>
          <w:lang w:eastAsia="es-EC"/>
        </w:rPr>
      </w:pPr>
    </w:p>
    <w:p w:rsidR="00E77588" w:rsidRPr="00D01F97" w:rsidRDefault="00E77588" w:rsidP="00E77588">
      <w:pPr>
        <w:ind w:left="17" w:right="45"/>
        <w:jc w:val="both"/>
        <w:rPr>
          <w:rFonts w:ascii="Times New Roman" w:eastAsia="Times New Roman" w:hAnsi="Times New Roman"/>
          <w:sz w:val="22"/>
          <w:szCs w:val="22"/>
          <w:lang w:eastAsia="es-EC"/>
        </w:rPr>
      </w:pPr>
      <w:r w:rsidRPr="00D01F97">
        <w:rPr>
          <w:rFonts w:ascii="Times New Roman" w:eastAsia="Times New Roman" w:hAnsi="Times New Roman"/>
          <w:b/>
          <w:bCs/>
          <w:sz w:val="22"/>
          <w:szCs w:val="22"/>
          <w:lang w:eastAsia="es-EC"/>
        </w:rPr>
        <w:t>1.5</w:t>
      </w:r>
      <w:r w:rsidRPr="00D01F97">
        <w:rPr>
          <w:rFonts w:ascii="Times New Roman" w:eastAsia="Times New Roman" w:hAnsi="Times New Roman"/>
          <w:b/>
          <w:bCs/>
          <w:sz w:val="22"/>
          <w:szCs w:val="22"/>
          <w:lang w:eastAsia="es-EC"/>
        </w:rPr>
        <w:tab/>
      </w:r>
      <w:r w:rsidRPr="00D01F97">
        <w:rPr>
          <w:rFonts w:ascii="Times New Roman" w:eastAsia="Times New Roman" w:hAnsi="Times New Roman"/>
          <w:sz w:val="22"/>
          <w:szCs w:val="22"/>
          <w:lang w:eastAsia="es-EC"/>
        </w:rPr>
        <w:t xml:space="preserve">Luego del proceso correspondiente, </w:t>
      </w:r>
      <w:r w:rsidRPr="00D01F97">
        <w:rPr>
          <w:rFonts w:ascii="Times New Roman" w:eastAsia="Times New Roman" w:hAnsi="Times New Roman"/>
          <w:i/>
          <w:iCs/>
          <w:sz w:val="22"/>
          <w:szCs w:val="22"/>
          <w:lang w:eastAsia="es-EC"/>
        </w:rPr>
        <w:t>(nombre)</w:t>
      </w:r>
      <w:r w:rsidRPr="00D01F97">
        <w:rPr>
          <w:rFonts w:ascii="Times New Roman" w:eastAsia="Times New Roman" w:hAnsi="Times New Roman"/>
          <w:sz w:val="22"/>
          <w:szCs w:val="22"/>
          <w:lang w:eastAsia="es-EC"/>
        </w:rPr>
        <w:t xml:space="preserve"> en su calidad de máxima autoridad de la CONTRATANTE</w:t>
      </w:r>
      <w:r w:rsidRPr="00D01F97">
        <w:rPr>
          <w:rFonts w:ascii="Times New Roman" w:eastAsia="Times New Roman" w:hAnsi="Times New Roman"/>
          <w:i/>
          <w:iCs/>
          <w:sz w:val="22"/>
          <w:szCs w:val="22"/>
          <w:lang w:eastAsia="es-EC"/>
        </w:rPr>
        <w:t xml:space="preserve"> (o su delegado</w:t>
      </w:r>
      <w:r w:rsidRPr="00D01F97">
        <w:rPr>
          <w:rFonts w:ascii="Times New Roman" w:eastAsia="Times New Roman" w:hAnsi="Times New Roman"/>
          <w:sz w:val="22"/>
          <w:szCs w:val="22"/>
          <w:lang w:eastAsia="es-EC"/>
        </w:rPr>
        <w:t xml:space="preserve">), mediante resolución </w:t>
      </w:r>
      <w:r w:rsidRPr="00D01F97">
        <w:rPr>
          <w:rFonts w:ascii="Times New Roman" w:eastAsia="Times New Roman" w:hAnsi="Times New Roman"/>
          <w:i/>
          <w:iCs/>
          <w:sz w:val="22"/>
          <w:szCs w:val="22"/>
          <w:lang w:eastAsia="es-EC"/>
        </w:rPr>
        <w:t>(No.) de (día) de (mes) de (año)</w:t>
      </w:r>
      <w:r w:rsidRPr="00D01F97">
        <w:rPr>
          <w:rFonts w:ascii="Times New Roman" w:eastAsia="Times New Roman" w:hAnsi="Times New Roman"/>
          <w:sz w:val="22"/>
          <w:szCs w:val="22"/>
          <w:lang w:eastAsia="es-EC"/>
        </w:rPr>
        <w:t>, adjudicó la (</w:t>
      </w:r>
      <w:r w:rsidRPr="00D01F97">
        <w:rPr>
          <w:rFonts w:ascii="Times New Roman" w:eastAsia="Times New Roman" w:hAnsi="Times New Roman"/>
          <w:i/>
          <w:iCs/>
          <w:sz w:val="22"/>
          <w:szCs w:val="22"/>
          <w:lang w:eastAsia="es-EC"/>
        </w:rPr>
        <w:t>establecer objeto del contrato</w:t>
      </w:r>
      <w:r w:rsidRPr="00D01F97">
        <w:rPr>
          <w:rFonts w:ascii="Times New Roman" w:eastAsia="Times New Roman" w:hAnsi="Times New Roman"/>
          <w:sz w:val="22"/>
          <w:szCs w:val="22"/>
          <w:lang w:eastAsia="es-EC"/>
        </w:rPr>
        <w:t>) al oferente (</w:t>
      </w:r>
      <w:r w:rsidRPr="00D01F97">
        <w:rPr>
          <w:rFonts w:ascii="Times New Roman" w:eastAsia="Times New Roman" w:hAnsi="Times New Roman"/>
          <w:i/>
          <w:iCs/>
          <w:sz w:val="22"/>
          <w:szCs w:val="22"/>
          <w:lang w:eastAsia="es-EC"/>
        </w:rPr>
        <w:t>nombre del adjudicatario</w:t>
      </w:r>
      <w:r w:rsidRPr="00D01F97">
        <w:rPr>
          <w:rFonts w:ascii="Times New Roman" w:eastAsia="Times New Roman" w:hAnsi="Times New Roman"/>
          <w:sz w:val="22"/>
          <w:szCs w:val="22"/>
          <w:lang w:eastAsia="es-EC"/>
        </w:rPr>
        <w:t>).</w:t>
      </w:r>
    </w:p>
    <w:p w:rsidR="00E77588" w:rsidRPr="00D01F97" w:rsidRDefault="00E77588" w:rsidP="00E77588">
      <w:pPr>
        <w:ind w:left="17" w:right="45"/>
        <w:jc w:val="both"/>
        <w:rPr>
          <w:rFonts w:ascii="Times New Roman" w:eastAsia="Times New Roman" w:hAnsi="Times New Roman"/>
          <w:sz w:val="22"/>
          <w:szCs w:val="22"/>
          <w:lang w:eastAsia="es-EC"/>
        </w:rPr>
      </w:pPr>
    </w:p>
    <w:p w:rsidR="00E77588" w:rsidRPr="00D01F97" w:rsidRDefault="00E77588" w:rsidP="00E77588">
      <w:pPr>
        <w:ind w:left="17" w:right="45"/>
        <w:jc w:val="both"/>
        <w:rPr>
          <w:rFonts w:ascii="Times New Roman" w:eastAsia="Times New Roman" w:hAnsi="Times New Roman"/>
          <w:sz w:val="22"/>
          <w:szCs w:val="22"/>
          <w:lang w:eastAsia="es-EC"/>
        </w:rPr>
      </w:pPr>
      <w:r w:rsidRPr="00D01F97">
        <w:rPr>
          <w:rFonts w:ascii="Times New Roman" w:eastAsia="Times New Roman" w:hAnsi="Times New Roman"/>
          <w:b/>
          <w:bCs/>
          <w:sz w:val="22"/>
          <w:szCs w:val="22"/>
          <w:lang w:eastAsia="es-EC"/>
        </w:rPr>
        <w:t>Cláusula Segunda.- DOCUMENTOS DEL CONTRATO</w:t>
      </w:r>
    </w:p>
    <w:p w:rsidR="00E77588" w:rsidRPr="00834E96" w:rsidRDefault="00E77588" w:rsidP="00E77588">
      <w:pPr>
        <w:ind w:left="17" w:right="45"/>
        <w:jc w:val="both"/>
        <w:rPr>
          <w:rFonts w:ascii="Times New Roman" w:eastAsia="Times New Roman" w:hAnsi="Times New Roman"/>
          <w:sz w:val="18"/>
          <w:szCs w:val="22"/>
          <w:lang w:eastAsia="es-EC"/>
        </w:rPr>
      </w:pPr>
    </w:p>
    <w:p w:rsidR="00E77588" w:rsidRPr="00D01F97" w:rsidRDefault="00E77588" w:rsidP="00E77588">
      <w:pPr>
        <w:ind w:left="17" w:right="45"/>
        <w:jc w:val="both"/>
        <w:rPr>
          <w:rFonts w:ascii="Times New Roman" w:eastAsia="Times New Roman" w:hAnsi="Times New Roman"/>
          <w:sz w:val="22"/>
          <w:szCs w:val="22"/>
          <w:lang w:eastAsia="es-EC"/>
        </w:rPr>
      </w:pPr>
      <w:r w:rsidRPr="00D01F97">
        <w:rPr>
          <w:rFonts w:ascii="Times New Roman" w:eastAsia="Times New Roman" w:hAnsi="Times New Roman"/>
          <w:b/>
          <w:bCs/>
          <w:sz w:val="22"/>
          <w:szCs w:val="22"/>
          <w:lang w:eastAsia="es-EC"/>
        </w:rPr>
        <w:t>2.1</w:t>
      </w:r>
      <w:r w:rsidRPr="00D01F97">
        <w:rPr>
          <w:rFonts w:ascii="Times New Roman" w:eastAsia="Times New Roman" w:hAnsi="Times New Roman"/>
          <w:sz w:val="22"/>
          <w:szCs w:val="22"/>
          <w:lang w:eastAsia="es-EC"/>
        </w:rPr>
        <w:tab/>
        <w:t xml:space="preserve">Forman parte integrante del contrato los siguientes documentos: </w:t>
      </w:r>
    </w:p>
    <w:p w:rsidR="00E77588" w:rsidRPr="00D01F97" w:rsidRDefault="00E77588" w:rsidP="00E77588">
      <w:pPr>
        <w:ind w:left="17" w:right="45"/>
        <w:jc w:val="both"/>
        <w:rPr>
          <w:rFonts w:ascii="Times New Roman" w:eastAsia="Times New Roman" w:hAnsi="Times New Roman"/>
          <w:sz w:val="22"/>
          <w:szCs w:val="22"/>
          <w:lang w:eastAsia="es-EC"/>
        </w:rPr>
      </w:pPr>
    </w:p>
    <w:p w:rsidR="00E77588" w:rsidRPr="00D01F97" w:rsidRDefault="00E77588" w:rsidP="00530BC5">
      <w:pPr>
        <w:pStyle w:val="Prrafodelista"/>
        <w:numPr>
          <w:ilvl w:val="0"/>
          <w:numId w:val="6"/>
        </w:numPr>
        <w:spacing w:after="0" w:line="240" w:lineRule="auto"/>
        <w:ind w:right="45"/>
        <w:jc w:val="both"/>
        <w:rPr>
          <w:rFonts w:ascii="Times New Roman" w:eastAsia="Times New Roman" w:hAnsi="Times New Roman"/>
          <w:lang w:eastAsia="es-EC"/>
        </w:rPr>
      </w:pPr>
      <w:r w:rsidRPr="00D01F97">
        <w:rPr>
          <w:rFonts w:ascii="Times New Roman" w:eastAsia="Times New Roman" w:hAnsi="Times New Roman"/>
          <w:lang w:eastAsia="es-EC"/>
        </w:rPr>
        <w:t>El pliego (Condiciones Particulares del Pliego CPP y Condiciones Generales del Pliego CGP) incluyendo las especificaciones técnicas, o términos de referencia del objeto de la contratación.</w:t>
      </w:r>
    </w:p>
    <w:p w:rsidR="00E77588" w:rsidRPr="00834E96" w:rsidRDefault="00E77588" w:rsidP="00E77588">
      <w:pPr>
        <w:ind w:left="17" w:right="45"/>
        <w:jc w:val="both"/>
        <w:rPr>
          <w:rFonts w:ascii="Times New Roman" w:eastAsia="Times New Roman" w:hAnsi="Times New Roman"/>
          <w:sz w:val="18"/>
          <w:szCs w:val="22"/>
          <w:lang w:eastAsia="es-EC"/>
        </w:rPr>
      </w:pPr>
    </w:p>
    <w:p w:rsidR="00E77588" w:rsidRPr="00D01F97" w:rsidRDefault="00E77588" w:rsidP="00530BC5">
      <w:pPr>
        <w:pStyle w:val="Prrafodelista"/>
        <w:numPr>
          <w:ilvl w:val="0"/>
          <w:numId w:val="6"/>
        </w:numPr>
        <w:spacing w:after="0" w:line="240" w:lineRule="auto"/>
        <w:ind w:right="45"/>
        <w:jc w:val="both"/>
        <w:rPr>
          <w:rFonts w:ascii="Times New Roman" w:eastAsia="Times New Roman" w:hAnsi="Times New Roman"/>
          <w:lang w:eastAsia="es-EC"/>
        </w:rPr>
      </w:pPr>
      <w:r w:rsidRPr="00D01F97">
        <w:rPr>
          <w:rFonts w:ascii="Times New Roman" w:eastAsia="Times New Roman" w:hAnsi="Times New Roman"/>
          <w:lang w:eastAsia="es-EC"/>
        </w:rPr>
        <w:t>Las Condiciones Generales de los Contratos de adquisición de bienes o prestación de servicios (CGC) publicados y vigentes a la fecha de la convocatoria en la página institucional del SERCOP.</w:t>
      </w:r>
    </w:p>
    <w:p w:rsidR="00E77588" w:rsidRPr="00834E96" w:rsidRDefault="00E77588" w:rsidP="00E77588">
      <w:pPr>
        <w:ind w:left="17" w:right="45"/>
        <w:jc w:val="both"/>
        <w:rPr>
          <w:rFonts w:ascii="Times New Roman" w:eastAsia="Times New Roman" w:hAnsi="Times New Roman"/>
          <w:sz w:val="18"/>
          <w:szCs w:val="22"/>
          <w:lang w:eastAsia="es-EC"/>
        </w:rPr>
      </w:pPr>
    </w:p>
    <w:p w:rsidR="00E77588" w:rsidRPr="00D01F97" w:rsidRDefault="00E77588" w:rsidP="00530BC5">
      <w:pPr>
        <w:pStyle w:val="Prrafodelista"/>
        <w:numPr>
          <w:ilvl w:val="0"/>
          <w:numId w:val="6"/>
        </w:numPr>
        <w:spacing w:after="0" w:line="240" w:lineRule="auto"/>
        <w:ind w:right="45"/>
        <w:jc w:val="both"/>
        <w:rPr>
          <w:rFonts w:ascii="Times New Roman" w:eastAsia="Times New Roman" w:hAnsi="Times New Roman"/>
          <w:lang w:eastAsia="es-EC"/>
        </w:rPr>
      </w:pPr>
      <w:r w:rsidRPr="00D01F97">
        <w:rPr>
          <w:rFonts w:ascii="Times New Roman" w:eastAsia="Times New Roman" w:hAnsi="Times New Roman"/>
          <w:lang w:eastAsia="es-EC"/>
        </w:rPr>
        <w:t>La oferta presentada por el CONTRATISTA, con todos sus documentos que la conforman.</w:t>
      </w:r>
    </w:p>
    <w:p w:rsidR="00E77588" w:rsidRPr="00834E96" w:rsidRDefault="00E77588" w:rsidP="00E77588">
      <w:pPr>
        <w:ind w:left="17" w:right="45"/>
        <w:jc w:val="both"/>
        <w:rPr>
          <w:rFonts w:ascii="Times New Roman" w:eastAsia="Times New Roman" w:hAnsi="Times New Roman"/>
          <w:sz w:val="18"/>
          <w:szCs w:val="22"/>
          <w:lang w:eastAsia="es-EC"/>
        </w:rPr>
      </w:pPr>
    </w:p>
    <w:p w:rsidR="00E77588" w:rsidRPr="00D01F97" w:rsidRDefault="00E77588" w:rsidP="00530BC5">
      <w:pPr>
        <w:pStyle w:val="Prrafodelista"/>
        <w:numPr>
          <w:ilvl w:val="0"/>
          <w:numId w:val="6"/>
        </w:numPr>
        <w:spacing w:after="0" w:line="240" w:lineRule="auto"/>
        <w:ind w:right="45"/>
        <w:jc w:val="both"/>
        <w:rPr>
          <w:rFonts w:ascii="Times New Roman" w:eastAsia="Times New Roman" w:hAnsi="Times New Roman"/>
          <w:lang w:eastAsia="es-EC"/>
        </w:rPr>
      </w:pPr>
      <w:r w:rsidRPr="00D01F97">
        <w:rPr>
          <w:rFonts w:ascii="Times New Roman" w:eastAsia="Times New Roman" w:hAnsi="Times New Roman"/>
          <w:lang w:eastAsia="es-EC"/>
        </w:rPr>
        <w:t>Las garantías presentadas por el CONTRATISTA.</w:t>
      </w:r>
    </w:p>
    <w:p w:rsidR="00E77588" w:rsidRPr="00834E96" w:rsidRDefault="00E77588" w:rsidP="00E77588">
      <w:pPr>
        <w:ind w:left="17" w:right="45"/>
        <w:jc w:val="both"/>
        <w:rPr>
          <w:rFonts w:ascii="Times New Roman" w:eastAsia="Times New Roman" w:hAnsi="Times New Roman"/>
          <w:sz w:val="18"/>
          <w:szCs w:val="22"/>
          <w:lang w:eastAsia="es-EC"/>
        </w:rPr>
      </w:pPr>
    </w:p>
    <w:p w:rsidR="00E77588" w:rsidRPr="00D01F97" w:rsidRDefault="00E77588" w:rsidP="00530BC5">
      <w:pPr>
        <w:pStyle w:val="Prrafodelista"/>
        <w:numPr>
          <w:ilvl w:val="0"/>
          <w:numId w:val="6"/>
        </w:numPr>
        <w:spacing w:after="0" w:line="240" w:lineRule="auto"/>
        <w:ind w:right="45"/>
        <w:jc w:val="both"/>
        <w:rPr>
          <w:rFonts w:ascii="Times New Roman" w:eastAsia="Times New Roman" w:hAnsi="Times New Roman"/>
          <w:lang w:eastAsia="es-EC"/>
        </w:rPr>
      </w:pPr>
      <w:r w:rsidRPr="00D01F97">
        <w:rPr>
          <w:rFonts w:ascii="Times New Roman" w:eastAsia="Times New Roman" w:hAnsi="Times New Roman"/>
          <w:lang w:eastAsia="es-EC"/>
        </w:rPr>
        <w:t>La resolución de adjudicación.</w:t>
      </w:r>
    </w:p>
    <w:p w:rsidR="00E77588" w:rsidRPr="00834E96" w:rsidRDefault="00E77588" w:rsidP="00E77588">
      <w:pPr>
        <w:pStyle w:val="Prrafodelista"/>
        <w:rPr>
          <w:rFonts w:ascii="Times New Roman" w:eastAsia="Times New Roman" w:hAnsi="Times New Roman"/>
          <w:sz w:val="16"/>
          <w:lang w:eastAsia="es-EC"/>
        </w:rPr>
      </w:pPr>
    </w:p>
    <w:p w:rsidR="00E77588" w:rsidRPr="00D01F97" w:rsidRDefault="00E77588" w:rsidP="00530BC5">
      <w:pPr>
        <w:pStyle w:val="Prrafodelista"/>
        <w:numPr>
          <w:ilvl w:val="0"/>
          <w:numId w:val="6"/>
        </w:numPr>
        <w:spacing w:after="0" w:line="240" w:lineRule="auto"/>
        <w:ind w:right="45"/>
        <w:jc w:val="both"/>
        <w:rPr>
          <w:rFonts w:ascii="Times New Roman" w:eastAsia="Times New Roman" w:hAnsi="Times New Roman"/>
          <w:lang w:eastAsia="es-EC"/>
        </w:rPr>
      </w:pPr>
      <w:r w:rsidRPr="00D01F97">
        <w:rPr>
          <w:rFonts w:ascii="Times New Roman" w:eastAsia="Times New Roman" w:hAnsi="Times New Roman"/>
          <w:lang w:eastAsia="es-EC"/>
        </w:rPr>
        <w:t>La certificación de</w:t>
      </w:r>
      <w:r w:rsidR="00EF5614">
        <w:rPr>
          <w:rFonts w:ascii="Times New Roman" w:eastAsia="Times New Roman" w:hAnsi="Times New Roman"/>
          <w:lang w:val="es-EC" w:eastAsia="es-EC"/>
        </w:rPr>
        <w:t xml:space="preserve"> (dependencia a la que le corresponde certificar), </w:t>
      </w:r>
      <w:r w:rsidRPr="00D01F97">
        <w:rPr>
          <w:rFonts w:ascii="Times New Roman" w:eastAsia="Times New Roman" w:hAnsi="Times New Roman"/>
          <w:lang w:eastAsia="es-EC"/>
        </w:rPr>
        <w:t>que acrediten la existencia de la partida presupuestaria y disponibilidad de recursos, para el cumplimiento de las obligaciones derivadas del contrato;</w:t>
      </w:r>
    </w:p>
    <w:p w:rsidR="00E77588" w:rsidRPr="00D01F97" w:rsidRDefault="00E77588" w:rsidP="00E77588">
      <w:pPr>
        <w:ind w:left="17" w:right="45"/>
        <w:jc w:val="both"/>
        <w:rPr>
          <w:rFonts w:ascii="Times New Roman" w:eastAsia="Times New Roman" w:hAnsi="Times New Roman"/>
          <w:sz w:val="22"/>
          <w:szCs w:val="22"/>
          <w:lang w:eastAsia="es-EC"/>
        </w:rPr>
      </w:pPr>
    </w:p>
    <w:p w:rsidR="005E780A" w:rsidRDefault="005E780A" w:rsidP="00E77588">
      <w:pPr>
        <w:ind w:left="17" w:right="45"/>
        <w:jc w:val="both"/>
        <w:rPr>
          <w:rFonts w:ascii="Times New Roman" w:eastAsia="Times New Roman" w:hAnsi="Times New Roman"/>
          <w:sz w:val="22"/>
          <w:szCs w:val="22"/>
          <w:lang w:eastAsia="es-EC"/>
        </w:rPr>
      </w:pPr>
      <w:r>
        <w:rPr>
          <w:rFonts w:ascii="Times New Roman" w:eastAsia="Times New Roman" w:hAnsi="Times New Roman"/>
          <w:sz w:val="22"/>
          <w:szCs w:val="22"/>
          <w:lang w:eastAsia="es-EC"/>
        </w:rPr>
        <w:t>(</w:t>
      </w:r>
      <w:r w:rsidR="00E77588" w:rsidRPr="00D01F97">
        <w:rPr>
          <w:rFonts w:ascii="Times New Roman" w:eastAsia="Times New Roman" w:hAnsi="Times New Roman"/>
          <w:sz w:val="22"/>
          <w:szCs w:val="22"/>
          <w:lang w:eastAsia="es-EC"/>
        </w:rPr>
        <w:t xml:space="preserve">Los documentos que acreditan la calidad de los comparecientes y su capacidad para celebrar el contrato deberán protocolizarse conjuntamente con las condiciones particulares del contrato. </w:t>
      </w:r>
      <w:r>
        <w:rPr>
          <w:rFonts w:ascii="Times New Roman" w:eastAsia="Times New Roman" w:hAnsi="Times New Roman"/>
          <w:sz w:val="22"/>
          <w:szCs w:val="22"/>
          <w:lang w:eastAsia="es-EC"/>
        </w:rPr>
        <w:t>No es necesario protocolizar las condiciones generales del contrato, ni la información relevante del procedimiento que ha sido publicada en el Portal Institucional)</w:t>
      </w:r>
    </w:p>
    <w:p w:rsidR="005E780A" w:rsidRDefault="005E780A" w:rsidP="00E77588">
      <w:pPr>
        <w:ind w:left="17" w:right="45"/>
        <w:jc w:val="both"/>
        <w:rPr>
          <w:rFonts w:ascii="Times New Roman" w:eastAsia="Times New Roman" w:hAnsi="Times New Roman"/>
          <w:sz w:val="22"/>
          <w:szCs w:val="22"/>
          <w:lang w:eastAsia="es-EC"/>
        </w:rPr>
      </w:pPr>
    </w:p>
    <w:p w:rsidR="00E77588" w:rsidRPr="00D01F97" w:rsidRDefault="00E77588" w:rsidP="00E77588">
      <w:pPr>
        <w:ind w:left="17" w:right="45"/>
        <w:jc w:val="both"/>
        <w:rPr>
          <w:rFonts w:ascii="Times New Roman" w:eastAsia="Times New Roman" w:hAnsi="Times New Roman"/>
          <w:sz w:val="22"/>
          <w:szCs w:val="22"/>
          <w:lang w:eastAsia="es-EC"/>
        </w:rPr>
      </w:pPr>
      <w:r w:rsidRPr="00D01F97">
        <w:rPr>
          <w:rFonts w:ascii="Times New Roman" w:eastAsia="Times New Roman" w:hAnsi="Times New Roman"/>
          <w:b/>
          <w:bCs/>
          <w:sz w:val="22"/>
          <w:szCs w:val="22"/>
          <w:lang w:eastAsia="es-EC"/>
        </w:rPr>
        <w:t xml:space="preserve">Cláusula Tercera.- OBJETO DEL CONTRATO </w:t>
      </w:r>
    </w:p>
    <w:p w:rsidR="00E77588" w:rsidRPr="00D01F97" w:rsidRDefault="00E77588" w:rsidP="00E77588">
      <w:pPr>
        <w:ind w:left="17" w:right="45"/>
        <w:jc w:val="both"/>
        <w:rPr>
          <w:rFonts w:ascii="Times New Roman" w:eastAsia="Times New Roman" w:hAnsi="Times New Roman"/>
          <w:sz w:val="22"/>
          <w:szCs w:val="22"/>
          <w:lang w:eastAsia="es-EC"/>
        </w:rPr>
      </w:pPr>
    </w:p>
    <w:p w:rsidR="00E77588" w:rsidRPr="00D01F97" w:rsidRDefault="00F1595C" w:rsidP="00E77588">
      <w:pPr>
        <w:jc w:val="both"/>
        <w:rPr>
          <w:rFonts w:ascii="Times New Roman" w:eastAsia="Times New Roman" w:hAnsi="Times New Roman"/>
          <w:sz w:val="22"/>
          <w:szCs w:val="22"/>
          <w:lang w:eastAsia="es-EC"/>
        </w:rPr>
      </w:pPr>
      <w:r>
        <w:rPr>
          <w:rFonts w:ascii="Times New Roman" w:eastAsia="Times New Roman" w:hAnsi="Times New Roman"/>
          <w:b/>
          <w:bCs/>
          <w:sz w:val="22"/>
          <w:szCs w:val="22"/>
          <w:lang w:eastAsia="es-EC"/>
        </w:rPr>
        <w:t>3.</w:t>
      </w:r>
      <w:r w:rsidR="00E77588" w:rsidRPr="00D01F97">
        <w:rPr>
          <w:rFonts w:ascii="Times New Roman" w:eastAsia="Times New Roman" w:hAnsi="Times New Roman"/>
          <w:b/>
          <w:bCs/>
          <w:sz w:val="22"/>
          <w:szCs w:val="22"/>
          <w:lang w:eastAsia="es-EC"/>
        </w:rPr>
        <w:t>1</w:t>
      </w:r>
      <w:r w:rsidR="00E77588" w:rsidRPr="00D01F97">
        <w:rPr>
          <w:rFonts w:ascii="Times New Roman" w:eastAsia="Times New Roman" w:hAnsi="Times New Roman"/>
          <w:b/>
          <w:bCs/>
          <w:sz w:val="22"/>
          <w:szCs w:val="22"/>
          <w:lang w:eastAsia="es-EC"/>
        </w:rPr>
        <w:tab/>
      </w:r>
      <w:r w:rsidR="00E77588" w:rsidRPr="00D01F97">
        <w:rPr>
          <w:rFonts w:ascii="Times New Roman" w:eastAsia="Times New Roman" w:hAnsi="Times New Roman"/>
          <w:sz w:val="22"/>
          <w:szCs w:val="22"/>
          <w:lang w:eastAsia="es-EC"/>
        </w:rPr>
        <w:t>El Contratista se obliga con la (CONTRATANTE) a (suministrar, instalar y entregar debidamente funcionando los bienes) (proveer los servicios requeridos) ejecutar el contrato a entera satisfacción de la CONTRATANTE, (designar lugar de entrega o sitio), según las características y especificaciones técnicas constantes en la oferta, que se agrega y forma parte integrante de este contrato.</w:t>
      </w:r>
    </w:p>
    <w:p w:rsidR="00E77588" w:rsidRPr="00D01F97" w:rsidRDefault="00E77588" w:rsidP="00E77588">
      <w:pPr>
        <w:jc w:val="both"/>
        <w:rPr>
          <w:rFonts w:ascii="Times New Roman" w:eastAsia="Times New Roman" w:hAnsi="Times New Roman"/>
          <w:sz w:val="22"/>
          <w:szCs w:val="22"/>
          <w:lang w:eastAsia="es-EC"/>
        </w:rPr>
      </w:pPr>
    </w:p>
    <w:p w:rsidR="00E77588" w:rsidRPr="00D01F97" w:rsidRDefault="009430CE" w:rsidP="00E77588">
      <w:pPr>
        <w:jc w:val="both"/>
        <w:rPr>
          <w:rFonts w:ascii="Times New Roman" w:eastAsia="Times New Roman" w:hAnsi="Times New Roman"/>
          <w:sz w:val="22"/>
          <w:szCs w:val="22"/>
          <w:lang w:eastAsia="es-EC"/>
        </w:rPr>
      </w:pPr>
      <w:r>
        <w:rPr>
          <w:rFonts w:ascii="Times New Roman" w:eastAsia="Times New Roman" w:hAnsi="Times New Roman"/>
          <w:b/>
          <w:bCs/>
          <w:sz w:val="22"/>
          <w:szCs w:val="22"/>
          <w:lang w:eastAsia="es-EC"/>
        </w:rPr>
        <w:t>3.</w:t>
      </w:r>
      <w:r w:rsidR="00E77588" w:rsidRPr="00D01F97">
        <w:rPr>
          <w:rFonts w:ascii="Times New Roman" w:eastAsia="Times New Roman" w:hAnsi="Times New Roman"/>
          <w:b/>
          <w:bCs/>
          <w:sz w:val="22"/>
          <w:szCs w:val="22"/>
          <w:lang w:eastAsia="es-EC"/>
        </w:rPr>
        <w:t>2</w:t>
      </w:r>
      <w:r w:rsidR="00E77588" w:rsidRPr="00D01F97">
        <w:rPr>
          <w:rFonts w:ascii="Times New Roman" w:eastAsia="Times New Roman" w:hAnsi="Times New Roman"/>
          <w:b/>
          <w:bCs/>
          <w:sz w:val="22"/>
          <w:szCs w:val="22"/>
          <w:lang w:eastAsia="es-EC"/>
        </w:rPr>
        <w:tab/>
      </w:r>
      <w:r w:rsidR="00E77588" w:rsidRPr="00D01F97">
        <w:rPr>
          <w:rFonts w:ascii="Times New Roman" w:eastAsia="Times New Roman" w:hAnsi="Times New Roman"/>
          <w:sz w:val="22"/>
          <w:szCs w:val="22"/>
          <w:lang w:eastAsia="es-EC"/>
        </w:rPr>
        <w:t>(Caso de bienes) Adicionalmente el CONTRATISTA proporcionará el soporte técnico, los mantenimientos preventivo y correctivo respectivos por el lapso de (….) contados a partir de la fecha de suscripción del acta de entrega recepción única, periodo que corresponde al de vigencia de la garantía técnica; entregará la documentación de los bienes; y, brindará la capacitación necesaria para (número) servidores (en las instalaciones de la Entidad Contratante), impartida por personal certificado por el fabricante) de ser el caso.</w:t>
      </w:r>
    </w:p>
    <w:p w:rsidR="00E77588" w:rsidRPr="00D01F97" w:rsidRDefault="00E77588" w:rsidP="00E77588">
      <w:pPr>
        <w:jc w:val="both"/>
        <w:rPr>
          <w:rFonts w:ascii="Times New Roman" w:eastAsia="Times New Roman" w:hAnsi="Times New Roman"/>
          <w:sz w:val="22"/>
          <w:szCs w:val="22"/>
          <w:lang w:eastAsia="es-EC"/>
        </w:rPr>
      </w:pPr>
    </w:p>
    <w:p w:rsidR="00E77588" w:rsidRPr="00D01F97" w:rsidRDefault="00E77588" w:rsidP="00E77588">
      <w:pPr>
        <w:jc w:val="both"/>
        <w:rPr>
          <w:rFonts w:ascii="Times New Roman" w:eastAsia="Times New Roman" w:hAnsi="Times New Roman"/>
          <w:sz w:val="22"/>
          <w:szCs w:val="22"/>
          <w:lang w:eastAsia="es-EC"/>
        </w:rPr>
      </w:pPr>
      <w:r w:rsidRPr="00D01F97">
        <w:rPr>
          <w:rFonts w:ascii="Times New Roman" w:eastAsia="Times New Roman" w:hAnsi="Times New Roman"/>
          <w:sz w:val="22"/>
          <w:szCs w:val="22"/>
          <w:lang w:eastAsia="es-EC"/>
        </w:rPr>
        <w:t>Para el caso de adquisición, arrendamiento y prestación de servicios en los que requiera de equipos informáticos, equipos de impresión, vehículos y equipos médicos, se deberá aplicar el principio de vigencia tecnológica de conformidad a las regulaciones expedidas por el SERCOP.</w:t>
      </w:r>
    </w:p>
    <w:p w:rsidR="00E77588" w:rsidRPr="00D01F97" w:rsidRDefault="00E77588" w:rsidP="00E77588">
      <w:pPr>
        <w:jc w:val="both"/>
        <w:rPr>
          <w:rFonts w:ascii="Times New Roman" w:eastAsia="Times New Roman" w:hAnsi="Times New Roman"/>
          <w:sz w:val="22"/>
          <w:szCs w:val="22"/>
          <w:lang w:eastAsia="es-EC"/>
        </w:rPr>
      </w:pPr>
    </w:p>
    <w:p w:rsidR="00E77588" w:rsidRPr="00D01F97" w:rsidRDefault="00E77588" w:rsidP="00E77588">
      <w:pPr>
        <w:jc w:val="both"/>
        <w:rPr>
          <w:rFonts w:ascii="Times New Roman" w:eastAsia="Times New Roman" w:hAnsi="Times New Roman"/>
          <w:sz w:val="22"/>
          <w:szCs w:val="22"/>
          <w:lang w:eastAsia="es-EC"/>
        </w:rPr>
      </w:pPr>
      <w:r w:rsidRPr="00D01F97">
        <w:rPr>
          <w:rFonts w:ascii="Times New Roman" w:eastAsia="Times New Roman" w:hAnsi="Times New Roman"/>
          <w:sz w:val="22"/>
          <w:szCs w:val="22"/>
          <w:lang w:eastAsia="es-EC"/>
        </w:rPr>
        <w:t xml:space="preserve">(Caso de servicios) (Estipúlese lo que la Entidad Contratante considere pertinente en cuanto a correctivos o actualizaciones del servicio que recibirá, incluyendo riesgos, de ser el caso). </w:t>
      </w:r>
    </w:p>
    <w:p w:rsidR="00E77588" w:rsidRPr="00D01F97" w:rsidRDefault="00E77588" w:rsidP="00E77588">
      <w:pPr>
        <w:ind w:left="17" w:right="45"/>
        <w:jc w:val="both"/>
        <w:rPr>
          <w:rFonts w:ascii="Times New Roman" w:eastAsia="Times New Roman" w:hAnsi="Times New Roman"/>
          <w:sz w:val="22"/>
          <w:szCs w:val="22"/>
          <w:lang w:eastAsia="es-EC"/>
        </w:rPr>
      </w:pPr>
    </w:p>
    <w:p w:rsidR="00E77588" w:rsidRPr="00D01F97" w:rsidRDefault="00E77588" w:rsidP="00E77588">
      <w:pPr>
        <w:ind w:left="17" w:right="45"/>
        <w:jc w:val="both"/>
        <w:rPr>
          <w:rFonts w:ascii="Times New Roman" w:eastAsia="Times New Roman" w:hAnsi="Times New Roman"/>
          <w:sz w:val="22"/>
          <w:szCs w:val="22"/>
          <w:lang w:eastAsia="es-EC"/>
        </w:rPr>
      </w:pPr>
      <w:r w:rsidRPr="00D01F97">
        <w:rPr>
          <w:rFonts w:ascii="Times New Roman" w:eastAsia="Times New Roman" w:hAnsi="Times New Roman"/>
          <w:b/>
          <w:bCs/>
          <w:sz w:val="22"/>
          <w:szCs w:val="22"/>
          <w:lang w:eastAsia="es-EC"/>
        </w:rPr>
        <w:t>Cláusula Cuarta.- PRECIO DEL CONTRATO</w:t>
      </w:r>
    </w:p>
    <w:p w:rsidR="00E77588" w:rsidRPr="00D01F97" w:rsidRDefault="00E77588" w:rsidP="00E77588">
      <w:pPr>
        <w:ind w:left="17" w:right="45"/>
        <w:jc w:val="both"/>
        <w:rPr>
          <w:rFonts w:ascii="Times New Roman" w:eastAsia="Times New Roman" w:hAnsi="Times New Roman"/>
          <w:sz w:val="22"/>
          <w:szCs w:val="22"/>
          <w:lang w:eastAsia="es-EC"/>
        </w:rPr>
      </w:pPr>
    </w:p>
    <w:p w:rsidR="00E77588" w:rsidRDefault="00E77588" w:rsidP="00834E96">
      <w:pPr>
        <w:ind w:left="17" w:right="45"/>
        <w:jc w:val="both"/>
        <w:rPr>
          <w:rFonts w:ascii="Times New Roman" w:eastAsia="Times New Roman" w:hAnsi="Times New Roman"/>
          <w:sz w:val="22"/>
          <w:szCs w:val="22"/>
          <w:lang w:eastAsia="es-EC"/>
        </w:rPr>
      </w:pPr>
      <w:r w:rsidRPr="00D01F97">
        <w:rPr>
          <w:rFonts w:ascii="Times New Roman" w:eastAsia="Times New Roman" w:hAnsi="Times New Roman"/>
          <w:b/>
          <w:bCs/>
          <w:sz w:val="22"/>
          <w:szCs w:val="22"/>
          <w:lang w:eastAsia="es-EC"/>
        </w:rPr>
        <w:t>4.1</w:t>
      </w:r>
      <w:r w:rsidRPr="00D01F97">
        <w:rPr>
          <w:rFonts w:ascii="Times New Roman" w:eastAsia="Times New Roman" w:hAnsi="Times New Roman"/>
          <w:b/>
          <w:bCs/>
          <w:sz w:val="22"/>
          <w:szCs w:val="22"/>
          <w:lang w:eastAsia="es-EC"/>
        </w:rPr>
        <w:tab/>
      </w:r>
      <w:r w:rsidRPr="00D01F97">
        <w:rPr>
          <w:rFonts w:ascii="Times New Roman" w:eastAsia="Times New Roman" w:hAnsi="Times New Roman"/>
          <w:sz w:val="22"/>
          <w:szCs w:val="22"/>
          <w:lang w:eastAsia="es-EC"/>
        </w:rPr>
        <w:t xml:space="preserve">El valor del presente contrato, que la CONTRATANTE pagará al CONTRATISTA, es el de </w:t>
      </w:r>
      <w:r w:rsidRPr="00D01F97">
        <w:rPr>
          <w:rFonts w:ascii="Times New Roman" w:eastAsia="Times New Roman" w:hAnsi="Times New Roman"/>
          <w:i/>
          <w:iCs/>
          <w:sz w:val="22"/>
          <w:szCs w:val="22"/>
          <w:lang w:eastAsia="es-EC"/>
        </w:rPr>
        <w:t>(cantidad exacta en números y letras</w:t>
      </w:r>
      <w:r w:rsidRPr="00D01F97">
        <w:rPr>
          <w:rFonts w:ascii="Times New Roman" w:eastAsia="Times New Roman" w:hAnsi="Times New Roman"/>
          <w:sz w:val="22"/>
          <w:szCs w:val="22"/>
          <w:lang w:eastAsia="es-EC"/>
        </w:rPr>
        <w:t>) dólares de los Estados Unidos de América, más IVA, de conformidad con la oferta presentada por el CONTRATISTA</w:t>
      </w:r>
      <w:r w:rsidRPr="00962873">
        <w:rPr>
          <w:rFonts w:ascii="Times New Roman" w:eastAsia="Times New Roman" w:hAnsi="Times New Roman"/>
          <w:sz w:val="22"/>
          <w:szCs w:val="22"/>
          <w:lang w:eastAsia="es-EC"/>
        </w:rPr>
        <w:t xml:space="preserve">, </w:t>
      </w:r>
    </w:p>
    <w:p w:rsidR="00834E96" w:rsidRPr="00D01F97" w:rsidRDefault="00834E96" w:rsidP="00834E96">
      <w:pPr>
        <w:ind w:left="17" w:right="45"/>
        <w:jc w:val="both"/>
        <w:rPr>
          <w:rFonts w:ascii="Times New Roman" w:eastAsia="Times New Roman" w:hAnsi="Times New Roman"/>
          <w:sz w:val="22"/>
          <w:szCs w:val="22"/>
          <w:lang w:eastAsia="es-EC"/>
        </w:rPr>
      </w:pPr>
    </w:p>
    <w:p w:rsidR="00E77588" w:rsidRPr="00D01F97" w:rsidRDefault="00E77588" w:rsidP="00E77588">
      <w:pPr>
        <w:ind w:left="17" w:right="45"/>
        <w:jc w:val="both"/>
        <w:rPr>
          <w:rFonts w:ascii="Times New Roman" w:eastAsia="Times New Roman" w:hAnsi="Times New Roman"/>
          <w:sz w:val="22"/>
          <w:szCs w:val="22"/>
          <w:lang w:eastAsia="es-EC"/>
        </w:rPr>
      </w:pPr>
      <w:r w:rsidRPr="00D01F97">
        <w:rPr>
          <w:rFonts w:ascii="Times New Roman" w:eastAsia="Times New Roman" w:hAnsi="Times New Roman"/>
          <w:b/>
          <w:bCs/>
          <w:sz w:val="22"/>
          <w:szCs w:val="22"/>
          <w:lang w:eastAsia="es-EC"/>
        </w:rPr>
        <w:t>4.2</w:t>
      </w:r>
      <w:r w:rsidRPr="00D01F97">
        <w:rPr>
          <w:rFonts w:ascii="Times New Roman" w:eastAsia="Times New Roman" w:hAnsi="Times New Roman"/>
          <w:b/>
          <w:bCs/>
          <w:sz w:val="22"/>
          <w:szCs w:val="22"/>
          <w:lang w:eastAsia="es-EC"/>
        </w:rPr>
        <w:tab/>
      </w:r>
      <w:r w:rsidRPr="00D01F97">
        <w:rPr>
          <w:rFonts w:ascii="Times New Roman" w:eastAsia="Times New Roman" w:hAnsi="Times New Roman"/>
          <w:sz w:val="22"/>
          <w:szCs w:val="22"/>
          <w:lang w:eastAsia="es-EC"/>
        </w:rPr>
        <w:t>Los precios acordados en el contrato, constituirán la única compensación al CONTRATISTA por todos sus costos, inclusive cualquier impuesto, derecho o tasa que tuviese que pagar, excepto el Impuesto al Valor Agregado que será añadido al precio del contrato conforme se menciona en el numeral 4.1.</w:t>
      </w:r>
    </w:p>
    <w:p w:rsidR="00E77588" w:rsidRPr="00D01F97" w:rsidRDefault="00E77588" w:rsidP="00E77588">
      <w:pPr>
        <w:ind w:left="17" w:right="45"/>
        <w:jc w:val="both"/>
        <w:rPr>
          <w:rFonts w:ascii="Times New Roman" w:eastAsia="Times New Roman" w:hAnsi="Times New Roman"/>
          <w:sz w:val="22"/>
          <w:szCs w:val="22"/>
          <w:lang w:eastAsia="es-EC"/>
        </w:rPr>
      </w:pPr>
    </w:p>
    <w:p w:rsidR="00E77588" w:rsidRPr="00D01F97" w:rsidRDefault="00E77588" w:rsidP="00E77588">
      <w:pPr>
        <w:ind w:left="17" w:right="45"/>
        <w:jc w:val="both"/>
        <w:rPr>
          <w:rFonts w:ascii="Times New Roman" w:eastAsia="Times New Roman" w:hAnsi="Times New Roman"/>
          <w:sz w:val="22"/>
          <w:szCs w:val="22"/>
          <w:lang w:eastAsia="es-EC"/>
        </w:rPr>
      </w:pPr>
    </w:p>
    <w:p w:rsidR="00E77588" w:rsidRPr="00D01F97" w:rsidRDefault="00E77588" w:rsidP="00E77588">
      <w:pPr>
        <w:ind w:left="17" w:right="45"/>
        <w:jc w:val="both"/>
        <w:rPr>
          <w:rFonts w:ascii="Times New Roman" w:eastAsia="Times New Roman" w:hAnsi="Times New Roman"/>
          <w:sz w:val="22"/>
          <w:szCs w:val="22"/>
          <w:lang w:eastAsia="es-EC"/>
        </w:rPr>
      </w:pPr>
      <w:r w:rsidRPr="00D01F97">
        <w:rPr>
          <w:rFonts w:ascii="Times New Roman" w:eastAsia="Times New Roman" w:hAnsi="Times New Roman"/>
          <w:b/>
          <w:bCs/>
          <w:sz w:val="22"/>
          <w:szCs w:val="22"/>
          <w:lang w:eastAsia="es-EC"/>
        </w:rPr>
        <w:t>Cláusula Quinta.- FORMA DE PAGO</w:t>
      </w:r>
    </w:p>
    <w:p w:rsidR="00E77588" w:rsidRPr="00834E96" w:rsidRDefault="00E77588" w:rsidP="00E77588">
      <w:pPr>
        <w:ind w:left="17" w:right="45"/>
        <w:jc w:val="both"/>
        <w:rPr>
          <w:rFonts w:ascii="Times New Roman" w:eastAsia="Times New Roman" w:hAnsi="Times New Roman"/>
          <w:sz w:val="22"/>
          <w:szCs w:val="22"/>
          <w:lang w:eastAsia="es-EC"/>
        </w:rPr>
      </w:pPr>
    </w:p>
    <w:p w:rsidR="00834E96" w:rsidRPr="00834E96" w:rsidRDefault="00834E96" w:rsidP="00834E96">
      <w:pPr>
        <w:autoSpaceDE w:val="0"/>
        <w:autoSpaceDN w:val="0"/>
        <w:adjustRightInd w:val="0"/>
        <w:jc w:val="both"/>
        <w:rPr>
          <w:rFonts w:ascii="Times New Roman" w:eastAsia="Calibri" w:hAnsi="Times New Roman"/>
          <w:lang w:val="es-EC" w:eastAsia="es-EC"/>
        </w:rPr>
      </w:pPr>
      <w:r w:rsidRPr="00834E96">
        <w:rPr>
          <w:rFonts w:ascii="Times New Roman" w:eastAsia="Calibri" w:hAnsi="Times New Roman"/>
          <w:lang w:val="es-EC" w:eastAsia="es-EC"/>
        </w:rPr>
        <w:t>El pago se lo realizará de manera mensual previa presentación de la factura por parte del contratista dentro de los cinco días hábiles posteriores a la entrega del servicio; así como con  la presentación del informe favorable del Administrador del Contrato, informe mensual de calidad y cantidad, informe de asistencia de los niños, ficha de recepción diaria de alimentos, ficha de planificación mensual del ciclo de menús.</w:t>
      </w:r>
    </w:p>
    <w:p w:rsidR="00834E96" w:rsidRPr="00834E96" w:rsidRDefault="00834E96" w:rsidP="00834E96">
      <w:pPr>
        <w:autoSpaceDE w:val="0"/>
        <w:autoSpaceDN w:val="0"/>
        <w:adjustRightInd w:val="0"/>
        <w:jc w:val="both"/>
        <w:rPr>
          <w:rFonts w:ascii="Times New Roman" w:eastAsia="Calibri" w:hAnsi="Times New Roman"/>
          <w:lang w:val="es-EC" w:eastAsia="es-EC"/>
        </w:rPr>
      </w:pPr>
      <w:r w:rsidRPr="00834E96">
        <w:rPr>
          <w:rFonts w:ascii="Times New Roman" w:eastAsia="Calibri" w:hAnsi="Times New Roman"/>
          <w:lang w:val="es-EC" w:eastAsia="es-EC"/>
        </w:rPr>
        <w:t>Con el fin de precautelar los intereses institucionales de esta Cartera de Estado, el pago de la alimentación se lo realizará por CONSUMO, es decir por el número de servicio de alimentación recibido por día y no por cantidades fijas mensuales.</w:t>
      </w:r>
    </w:p>
    <w:p w:rsidR="00834E96" w:rsidRPr="00834E96" w:rsidRDefault="00834E96" w:rsidP="00834E96">
      <w:pPr>
        <w:ind w:left="17" w:right="45"/>
        <w:jc w:val="both"/>
        <w:rPr>
          <w:rFonts w:ascii="Times New Roman" w:eastAsia="Calibri" w:hAnsi="Times New Roman"/>
          <w:lang w:val="es-EC" w:eastAsia="es-EC"/>
        </w:rPr>
      </w:pPr>
      <w:r w:rsidRPr="00834E96">
        <w:rPr>
          <w:rFonts w:ascii="Times New Roman" w:eastAsia="Calibri" w:hAnsi="Times New Roman"/>
          <w:lang w:val="es-EC" w:eastAsia="es-EC"/>
        </w:rPr>
        <w:t>Una vez recibida la factura el pago se realizará en un plazo máximo de 10 días hábiles.</w:t>
      </w:r>
    </w:p>
    <w:p w:rsidR="00834E96" w:rsidRPr="00834E96" w:rsidRDefault="00834E96" w:rsidP="00834E96">
      <w:pPr>
        <w:ind w:left="17" w:right="45"/>
        <w:jc w:val="both"/>
        <w:rPr>
          <w:rFonts w:ascii="Times New Roman" w:eastAsia="Calibri" w:hAnsi="Times New Roman"/>
          <w:lang w:val="es-EC" w:eastAsia="es-EC"/>
        </w:rPr>
      </w:pPr>
    </w:p>
    <w:p w:rsidR="00E77588" w:rsidRPr="00834E96" w:rsidRDefault="00E77588" w:rsidP="00834E96">
      <w:pPr>
        <w:ind w:left="17" w:right="45"/>
        <w:jc w:val="both"/>
        <w:rPr>
          <w:rFonts w:ascii="Times New Roman" w:eastAsia="Times New Roman" w:hAnsi="Times New Roman"/>
          <w:sz w:val="22"/>
          <w:szCs w:val="22"/>
          <w:lang w:eastAsia="es-EC"/>
        </w:rPr>
      </w:pPr>
      <w:r w:rsidRPr="00834E96">
        <w:rPr>
          <w:rFonts w:ascii="Times New Roman" w:eastAsia="Times New Roman" w:hAnsi="Times New Roman"/>
          <w:b/>
          <w:bCs/>
          <w:sz w:val="22"/>
          <w:szCs w:val="22"/>
          <w:lang w:eastAsia="es-EC"/>
        </w:rPr>
        <w:t>Cláusula Sexta.- GARANTÍAS</w:t>
      </w:r>
    </w:p>
    <w:p w:rsidR="00E77588" w:rsidRPr="00834E96" w:rsidRDefault="00E77588" w:rsidP="00E77588">
      <w:pPr>
        <w:ind w:left="17" w:right="45"/>
        <w:jc w:val="both"/>
        <w:rPr>
          <w:rFonts w:ascii="Times New Roman" w:eastAsia="Times New Roman" w:hAnsi="Times New Roman"/>
          <w:sz w:val="22"/>
          <w:szCs w:val="22"/>
          <w:lang w:eastAsia="es-EC"/>
        </w:rPr>
      </w:pPr>
    </w:p>
    <w:p w:rsidR="00834E96" w:rsidRPr="00834E96" w:rsidRDefault="00834E96" w:rsidP="00834E96">
      <w:pPr>
        <w:autoSpaceDE w:val="0"/>
        <w:autoSpaceDN w:val="0"/>
        <w:adjustRightInd w:val="0"/>
        <w:jc w:val="both"/>
        <w:rPr>
          <w:rFonts w:ascii="Times New Roman" w:eastAsia="Calibri" w:hAnsi="Times New Roman"/>
          <w:lang w:val="es-EC" w:eastAsia="es-EC"/>
        </w:rPr>
      </w:pPr>
      <w:r w:rsidRPr="00834E96">
        <w:rPr>
          <w:rFonts w:ascii="Times New Roman" w:eastAsia="Calibri" w:hAnsi="Times New Roman"/>
          <w:lang w:val="es-EC" w:eastAsia="es-EC"/>
        </w:rPr>
        <w:t xml:space="preserve">Dependiendo del monto de contratación las entidades contratantes deberán solicitar a los proveedores la respectiva emisión de garantías, que se detallan a continuación </w:t>
      </w:r>
    </w:p>
    <w:p w:rsidR="00834E96" w:rsidRPr="00834E96" w:rsidRDefault="00834E96" w:rsidP="00834E96">
      <w:pPr>
        <w:autoSpaceDE w:val="0"/>
        <w:autoSpaceDN w:val="0"/>
        <w:adjustRightInd w:val="0"/>
        <w:jc w:val="both"/>
        <w:rPr>
          <w:rFonts w:ascii="Times New Roman" w:eastAsia="Calibri" w:hAnsi="Times New Roman"/>
          <w:lang w:val="es-EC" w:eastAsia="es-EC"/>
        </w:rPr>
      </w:pPr>
      <w:r w:rsidRPr="00834E96">
        <w:rPr>
          <w:rFonts w:ascii="Times New Roman" w:eastAsia="Calibri" w:hAnsi="Times New Roman"/>
          <w:lang w:val="es-EC" w:eastAsia="es-EC"/>
        </w:rPr>
        <w:t> La garantía de fiel cumplimiento del contrato, si la cuantía de la misma es mayor al valor que resulte de multiplicar el coeficiente 0,000002 por el presupuesto inicial del Estado del  correspondiente ejercicio económico. Esta garantía se rendirá por un valor igual al 5% del monto total de la orden de compra.</w:t>
      </w:r>
    </w:p>
    <w:p w:rsidR="00E77588" w:rsidRPr="00834E96" w:rsidRDefault="00834E96" w:rsidP="00834E96">
      <w:pPr>
        <w:autoSpaceDE w:val="0"/>
        <w:autoSpaceDN w:val="0"/>
        <w:adjustRightInd w:val="0"/>
        <w:jc w:val="both"/>
        <w:rPr>
          <w:rFonts w:ascii="Times New Roman" w:eastAsia="Times New Roman" w:hAnsi="Times New Roman"/>
          <w:sz w:val="22"/>
          <w:szCs w:val="22"/>
          <w:lang w:eastAsia="es-EC"/>
        </w:rPr>
      </w:pPr>
      <w:r w:rsidRPr="00834E96">
        <w:rPr>
          <w:rFonts w:ascii="Times New Roman" w:eastAsia="Calibri" w:hAnsi="Times New Roman"/>
          <w:lang w:val="es-EC" w:eastAsia="es-EC"/>
        </w:rPr>
        <w:lastRenderedPageBreak/>
        <w:t>Las garantías contempladas en este numeral, serán entregadas a través de cualquier forma prevista en el artículo 73 de la Ley Orgánica del Sistema Nacional de Contratación Pública, y serán devueltas conforme lo dispuesto en el artículo 77 de la misma Ley.</w:t>
      </w:r>
    </w:p>
    <w:p w:rsidR="00834E96" w:rsidRDefault="00834E96" w:rsidP="00834E96">
      <w:pPr>
        <w:ind w:left="17" w:right="45"/>
        <w:jc w:val="both"/>
        <w:rPr>
          <w:rFonts w:ascii="Times New Roman" w:eastAsia="Times New Roman" w:hAnsi="Times New Roman"/>
          <w:b/>
          <w:bCs/>
          <w:sz w:val="22"/>
          <w:szCs w:val="22"/>
          <w:lang w:eastAsia="es-EC"/>
        </w:rPr>
      </w:pPr>
    </w:p>
    <w:p w:rsidR="00E77588" w:rsidRPr="00D01F97" w:rsidRDefault="00E77588" w:rsidP="00834E96">
      <w:pPr>
        <w:ind w:left="17" w:right="45"/>
        <w:jc w:val="both"/>
        <w:rPr>
          <w:rFonts w:ascii="Times New Roman" w:eastAsia="Times New Roman" w:hAnsi="Times New Roman"/>
          <w:sz w:val="22"/>
          <w:szCs w:val="22"/>
          <w:lang w:eastAsia="es-EC"/>
        </w:rPr>
      </w:pPr>
      <w:r w:rsidRPr="00D01F97">
        <w:rPr>
          <w:rFonts w:ascii="Times New Roman" w:eastAsia="Times New Roman" w:hAnsi="Times New Roman"/>
          <w:b/>
          <w:bCs/>
          <w:sz w:val="22"/>
          <w:szCs w:val="22"/>
          <w:lang w:eastAsia="es-EC"/>
        </w:rPr>
        <w:t>Cláusula Séptima.- PLAZO</w:t>
      </w:r>
    </w:p>
    <w:p w:rsidR="00E77588" w:rsidRPr="00D01F97" w:rsidRDefault="00E77588" w:rsidP="00E77588">
      <w:pPr>
        <w:ind w:left="17" w:right="45"/>
        <w:jc w:val="both"/>
        <w:rPr>
          <w:rFonts w:ascii="Times New Roman" w:eastAsia="Times New Roman" w:hAnsi="Times New Roman"/>
          <w:sz w:val="22"/>
          <w:szCs w:val="22"/>
          <w:lang w:eastAsia="es-EC"/>
        </w:rPr>
      </w:pPr>
    </w:p>
    <w:p w:rsidR="00E77588" w:rsidRPr="00D01F97" w:rsidRDefault="00E77588" w:rsidP="00E77588">
      <w:pPr>
        <w:jc w:val="both"/>
        <w:rPr>
          <w:rFonts w:ascii="Times New Roman" w:eastAsia="Times New Roman" w:hAnsi="Times New Roman"/>
          <w:sz w:val="22"/>
          <w:szCs w:val="22"/>
          <w:lang w:eastAsia="es-EC"/>
        </w:rPr>
      </w:pPr>
      <w:r w:rsidRPr="00D01F97">
        <w:rPr>
          <w:rFonts w:ascii="Times New Roman" w:eastAsia="Times New Roman" w:hAnsi="Times New Roman"/>
          <w:b/>
          <w:sz w:val="22"/>
          <w:szCs w:val="22"/>
          <w:lang w:eastAsia="es-EC"/>
        </w:rPr>
        <w:t>7.1</w:t>
      </w:r>
      <w:r w:rsidRPr="00D01F97">
        <w:rPr>
          <w:rFonts w:ascii="Times New Roman" w:eastAsia="Times New Roman" w:hAnsi="Times New Roman"/>
          <w:sz w:val="22"/>
          <w:szCs w:val="22"/>
          <w:lang w:eastAsia="es-EC"/>
        </w:rPr>
        <w:tab/>
      </w:r>
      <w:r w:rsidRPr="00D01F97">
        <w:rPr>
          <w:rFonts w:ascii="Times New Roman" w:eastAsia="Times New Roman" w:hAnsi="Times New Roman"/>
          <w:i/>
          <w:iCs/>
          <w:sz w:val="22"/>
          <w:szCs w:val="22"/>
          <w:lang w:eastAsia="es-EC"/>
        </w:rPr>
        <w:t>(Caso de bienes)</w:t>
      </w:r>
      <w:r w:rsidRPr="00D01F97">
        <w:rPr>
          <w:rFonts w:ascii="Times New Roman" w:eastAsia="Times New Roman" w:hAnsi="Times New Roman"/>
          <w:sz w:val="22"/>
          <w:szCs w:val="22"/>
          <w:lang w:eastAsia="es-EC"/>
        </w:rPr>
        <w:t xml:space="preserve"> El plazo para la entrega de la totalidad de los bienes contratados, </w:t>
      </w:r>
      <w:r w:rsidRPr="00D01F97">
        <w:rPr>
          <w:rFonts w:ascii="Times New Roman" w:eastAsia="Times New Roman" w:hAnsi="Times New Roman"/>
          <w:i/>
          <w:iCs/>
          <w:sz w:val="22"/>
          <w:szCs w:val="22"/>
          <w:lang w:eastAsia="es-EC"/>
        </w:rPr>
        <w:t xml:space="preserve">(instalados, puestos en funcionamiento, así como la capacitación, de ser el caso) </w:t>
      </w:r>
      <w:r w:rsidRPr="00D01F97">
        <w:rPr>
          <w:rFonts w:ascii="Times New Roman" w:eastAsia="Times New Roman" w:hAnsi="Times New Roman"/>
          <w:sz w:val="22"/>
          <w:szCs w:val="22"/>
          <w:lang w:eastAsia="es-EC"/>
        </w:rPr>
        <w:t xml:space="preserve">a entera satisfacción de la CONTRATANTE es de </w:t>
      </w:r>
      <w:r w:rsidRPr="00D01F97">
        <w:rPr>
          <w:rFonts w:ascii="Times New Roman" w:eastAsia="Times New Roman" w:hAnsi="Times New Roman"/>
          <w:i/>
          <w:iCs/>
          <w:sz w:val="22"/>
          <w:szCs w:val="22"/>
          <w:lang w:eastAsia="es-EC"/>
        </w:rPr>
        <w:t>(número de días, meses o años)</w:t>
      </w:r>
      <w:r w:rsidRPr="00D01F97">
        <w:rPr>
          <w:rFonts w:ascii="Times New Roman" w:eastAsia="Times New Roman" w:hAnsi="Times New Roman"/>
          <w:sz w:val="22"/>
          <w:szCs w:val="22"/>
          <w:lang w:eastAsia="es-EC"/>
        </w:rPr>
        <w:t xml:space="preserve">, contados a partir de </w:t>
      </w:r>
      <w:r w:rsidRPr="00D01F97">
        <w:rPr>
          <w:rFonts w:ascii="Times New Roman" w:eastAsia="Times New Roman" w:hAnsi="Times New Roman"/>
          <w:i/>
          <w:iCs/>
          <w:sz w:val="22"/>
          <w:szCs w:val="22"/>
          <w:lang w:eastAsia="es-EC"/>
        </w:rPr>
        <w:t>(fecha de entrega del anticipo o suscripción del contrato).</w:t>
      </w:r>
    </w:p>
    <w:p w:rsidR="00E77588" w:rsidRPr="00D01F97" w:rsidRDefault="00E77588" w:rsidP="00E77588">
      <w:pPr>
        <w:jc w:val="both"/>
        <w:rPr>
          <w:rFonts w:ascii="Times New Roman" w:eastAsia="Times New Roman" w:hAnsi="Times New Roman"/>
          <w:i/>
          <w:iCs/>
          <w:sz w:val="22"/>
          <w:szCs w:val="22"/>
          <w:lang w:eastAsia="es-EC"/>
        </w:rPr>
      </w:pPr>
    </w:p>
    <w:p w:rsidR="00E77588" w:rsidRPr="00D01F97" w:rsidRDefault="00E77588" w:rsidP="00E77588">
      <w:pPr>
        <w:jc w:val="both"/>
        <w:rPr>
          <w:rFonts w:ascii="Times New Roman" w:eastAsia="Times New Roman" w:hAnsi="Times New Roman"/>
          <w:sz w:val="22"/>
          <w:szCs w:val="22"/>
          <w:lang w:eastAsia="es-EC"/>
        </w:rPr>
      </w:pPr>
      <w:r w:rsidRPr="00D01F97">
        <w:rPr>
          <w:rFonts w:ascii="Times New Roman" w:eastAsia="Times New Roman" w:hAnsi="Times New Roman"/>
          <w:i/>
          <w:iCs/>
          <w:sz w:val="22"/>
          <w:szCs w:val="22"/>
          <w:lang w:eastAsia="es-EC"/>
        </w:rPr>
        <w:t>(Caso de servicios)</w:t>
      </w:r>
      <w:r w:rsidRPr="00D01F97">
        <w:rPr>
          <w:rFonts w:ascii="Times New Roman" w:eastAsia="Times New Roman" w:hAnsi="Times New Roman"/>
          <w:sz w:val="22"/>
          <w:szCs w:val="22"/>
          <w:lang w:eastAsia="es-EC"/>
        </w:rPr>
        <w:t xml:space="preserve"> El plazo para la prestación de los servicios contratados a entera satisfacción de la CONTRATANTE es de </w:t>
      </w:r>
      <w:r w:rsidRPr="00D01F97">
        <w:rPr>
          <w:rFonts w:ascii="Times New Roman" w:eastAsia="Times New Roman" w:hAnsi="Times New Roman"/>
          <w:i/>
          <w:iCs/>
          <w:sz w:val="22"/>
          <w:szCs w:val="22"/>
          <w:lang w:eastAsia="es-EC"/>
        </w:rPr>
        <w:t>(número de días, meses o años)</w:t>
      </w:r>
      <w:r w:rsidRPr="00D01F97">
        <w:rPr>
          <w:rFonts w:ascii="Times New Roman" w:eastAsia="Times New Roman" w:hAnsi="Times New Roman"/>
          <w:sz w:val="22"/>
          <w:szCs w:val="22"/>
          <w:lang w:eastAsia="es-EC"/>
        </w:rPr>
        <w:t xml:space="preserve">, contados a partir de </w:t>
      </w:r>
      <w:r w:rsidRPr="00D01F97">
        <w:rPr>
          <w:rFonts w:ascii="Times New Roman" w:eastAsia="Times New Roman" w:hAnsi="Times New Roman"/>
          <w:i/>
          <w:iCs/>
          <w:sz w:val="22"/>
          <w:szCs w:val="22"/>
          <w:lang w:eastAsia="es-EC"/>
        </w:rPr>
        <w:t>(fecha de entrega del anticipo o suscripción del contrato).</w:t>
      </w:r>
    </w:p>
    <w:p w:rsidR="00E77588" w:rsidRPr="00D01F97" w:rsidRDefault="00E77588" w:rsidP="00E77588">
      <w:pPr>
        <w:ind w:left="17" w:right="45"/>
        <w:jc w:val="both"/>
        <w:rPr>
          <w:rFonts w:ascii="Times New Roman" w:eastAsia="Times New Roman" w:hAnsi="Times New Roman"/>
          <w:b/>
          <w:bCs/>
          <w:sz w:val="22"/>
          <w:szCs w:val="22"/>
          <w:lang w:eastAsia="es-EC"/>
        </w:rPr>
      </w:pPr>
    </w:p>
    <w:p w:rsidR="00E77588" w:rsidRPr="00D01F97" w:rsidRDefault="00E77588" w:rsidP="00E77588">
      <w:pPr>
        <w:ind w:left="17" w:right="45"/>
        <w:jc w:val="both"/>
        <w:rPr>
          <w:rFonts w:ascii="Times New Roman" w:eastAsia="Times New Roman" w:hAnsi="Times New Roman"/>
          <w:b/>
          <w:bCs/>
          <w:sz w:val="22"/>
          <w:szCs w:val="22"/>
          <w:lang w:eastAsia="es-EC"/>
        </w:rPr>
      </w:pPr>
    </w:p>
    <w:p w:rsidR="00E77588" w:rsidRPr="0000637E" w:rsidRDefault="00E77588" w:rsidP="00E77588">
      <w:pPr>
        <w:ind w:left="17" w:right="45"/>
        <w:jc w:val="both"/>
        <w:rPr>
          <w:rFonts w:ascii="Times New Roman" w:eastAsia="Times New Roman" w:hAnsi="Times New Roman"/>
          <w:sz w:val="22"/>
          <w:szCs w:val="22"/>
          <w:lang w:eastAsia="es-EC"/>
        </w:rPr>
      </w:pPr>
      <w:r w:rsidRPr="0000637E">
        <w:rPr>
          <w:rFonts w:ascii="Times New Roman" w:eastAsia="Times New Roman" w:hAnsi="Times New Roman"/>
          <w:b/>
          <w:bCs/>
          <w:sz w:val="22"/>
          <w:szCs w:val="22"/>
          <w:lang w:eastAsia="es-EC"/>
        </w:rPr>
        <w:t>Cláusula Octava.- MULTAS</w:t>
      </w:r>
    </w:p>
    <w:p w:rsidR="00E77588" w:rsidRPr="0000637E" w:rsidRDefault="00E77588" w:rsidP="00E77588">
      <w:pPr>
        <w:pStyle w:val="Standard"/>
        <w:autoSpaceDE w:val="0"/>
        <w:spacing w:line="276" w:lineRule="auto"/>
        <w:jc w:val="both"/>
        <w:rPr>
          <w:spacing w:val="-2"/>
          <w:sz w:val="22"/>
          <w:szCs w:val="22"/>
          <w:lang w:val="es-ES"/>
        </w:rPr>
      </w:pPr>
    </w:p>
    <w:p w:rsidR="00E77588" w:rsidRPr="0000637E" w:rsidRDefault="00E42450" w:rsidP="00E77588">
      <w:pPr>
        <w:shd w:val="clear" w:color="auto" w:fill="FDFDFD"/>
        <w:jc w:val="both"/>
        <w:rPr>
          <w:rFonts w:ascii="Times New Roman" w:hAnsi="Times New Roman"/>
          <w:spacing w:val="-3"/>
          <w:sz w:val="22"/>
          <w:szCs w:val="22"/>
          <w:lang w:val="es-ES"/>
        </w:rPr>
      </w:pPr>
      <w:r w:rsidRPr="0000637E">
        <w:rPr>
          <w:rFonts w:ascii="Times New Roman" w:hAnsi="Times New Roman"/>
          <w:spacing w:val="-3"/>
          <w:sz w:val="22"/>
          <w:szCs w:val="22"/>
          <w:lang w:val="es-ES"/>
        </w:rPr>
        <w:t xml:space="preserve">Poe cada </w:t>
      </w:r>
      <w:r w:rsidR="0000637E" w:rsidRPr="0000637E">
        <w:rPr>
          <w:rFonts w:ascii="Times New Roman" w:hAnsi="Times New Roman"/>
          <w:spacing w:val="-3"/>
          <w:sz w:val="22"/>
          <w:szCs w:val="22"/>
          <w:lang w:val="es-ES"/>
        </w:rPr>
        <w:t>día</w:t>
      </w:r>
      <w:r w:rsidRPr="0000637E">
        <w:rPr>
          <w:rFonts w:ascii="Times New Roman" w:hAnsi="Times New Roman"/>
          <w:spacing w:val="-3"/>
          <w:sz w:val="22"/>
          <w:szCs w:val="22"/>
          <w:lang w:val="es-ES"/>
        </w:rPr>
        <w:t xml:space="preserve"> de retardo en la ejecución de las obligaciones contractuales por parte del contratista, se aplicara la multa de (valor establecido por la entidad contratante, de acuerdo a la naturaleza del contrato, en ningún caso podrá ser menos al 1 por 1.000 del valor contratado). (El porcentaje para el </w:t>
      </w:r>
      <w:r w:rsidR="0000637E" w:rsidRPr="0000637E">
        <w:rPr>
          <w:rFonts w:ascii="Times New Roman" w:hAnsi="Times New Roman"/>
          <w:spacing w:val="-3"/>
          <w:sz w:val="22"/>
          <w:szCs w:val="22"/>
          <w:lang w:val="es-ES"/>
        </w:rPr>
        <w:t>cálculo</w:t>
      </w:r>
      <w:r w:rsidRPr="0000637E">
        <w:rPr>
          <w:rFonts w:ascii="Times New Roman" w:hAnsi="Times New Roman"/>
          <w:spacing w:val="-3"/>
          <w:sz w:val="22"/>
          <w:szCs w:val="22"/>
          <w:lang w:val="es-ES"/>
        </w:rPr>
        <w:t xml:space="preserve"> de las multas lo determinara la entidad en función del incumplimiento y de la contratación) </w:t>
      </w:r>
    </w:p>
    <w:p w:rsidR="00E77588" w:rsidRPr="00D01F97" w:rsidRDefault="00E77588" w:rsidP="00E77588">
      <w:pPr>
        <w:pStyle w:val="Standard"/>
        <w:autoSpaceDE w:val="0"/>
        <w:spacing w:line="276" w:lineRule="auto"/>
        <w:jc w:val="both"/>
        <w:rPr>
          <w:spacing w:val="-2"/>
          <w:sz w:val="22"/>
          <w:szCs w:val="22"/>
          <w:lang w:val="es-ES"/>
        </w:rPr>
      </w:pPr>
    </w:p>
    <w:p w:rsidR="00E77588" w:rsidRPr="00D01F97" w:rsidRDefault="00E77588" w:rsidP="00E77588">
      <w:pPr>
        <w:ind w:right="45"/>
        <w:jc w:val="both"/>
        <w:rPr>
          <w:rFonts w:ascii="Times New Roman" w:eastAsia="Times New Roman" w:hAnsi="Times New Roman"/>
          <w:sz w:val="22"/>
          <w:szCs w:val="22"/>
          <w:lang w:val="es-ES" w:eastAsia="es-EC"/>
        </w:rPr>
      </w:pPr>
    </w:p>
    <w:p w:rsidR="00E77588" w:rsidRPr="00D01F97" w:rsidRDefault="00E77588" w:rsidP="00E77588">
      <w:pPr>
        <w:ind w:left="17" w:right="45"/>
        <w:jc w:val="both"/>
        <w:rPr>
          <w:rFonts w:ascii="Times New Roman" w:eastAsia="Times New Roman" w:hAnsi="Times New Roman"/>
          <w:sz w:val="22"/>
          <w:szCs w:val="22"/>
          <w:lang w:eastAsia="es-EC"/>
        </w:rPr>
      </w:pPr>
      <w:r w:rsidRPr="00D01F97">
        <w:rPr>
          <w:rFonts w:ascii="Times New Roman" w:eastAsia="Times New Roman" w:hAnsi="Times New Roman"/>
          <w:b/>
          <w:bCs/>
          <w:sz w:val="22"/>
          <w:szCs w:val="22"/>
          <w:lang w:eastAsia="es-EC"/>
        </w:rPr>
        <w:t>Cláusula Novena.- DEL REAJUSTE DE PRECIOS</w:t>
      </w:r>
    </w:p>
    <w:p w:rsidR="00E77588" w:rsidRPr="00D01F97" w:rsidRDefault="00E77588" w:rsidP="00E77588">
      <w:pPr>
        <w:ind w:left="17" w:right="45"/>
        <w:jc w:val="both"/>
        <w:rPr>
          <w:rFonts w:ascii="Times New Roman" w:eastAsia="Times New Roman" w:hAnsi="Times New Roman"/>
          <w:sz w:val="22"/>
          <w:szCs w:val="22"/>
          <w:lang w:eastAsia="es-EC"/>
        </w:rPr>
      </w:pPr>
    </w:p>
    <w:p w:rsidR="00E77588" w:rsidRPr="00D01F97" w:rsidRDefault="00E77588" w:rsidP="00E77588">
      <w:pPr>
        <w:jc w:val="both"/>
        <w:rPr>
          <w:rFonts w:ascii="Times New Roman" w:eastAsia="Times New Roman" w:hAnsi="Times New Roman"/>
          <w:sz w:val="22"/>
          <w:szCs w:val="22"/>
          <w:lang w:eastAsia="es-EC"/>
        </w:rPr>
      </w:pPr>
      <w:r w:rsidRPr="00D01F97">
        <w:rPr>
          <w:rFonts w:ascii="Times New Roman" w:eastAsia="Times New Roman" w:hAnsi="Times New Roman"/>
          <w:i/>
          <w:iCs/>
          <w:sz w:val="22"/>
          <w:szCs w:val="22"/>
          <w:lang w:eastAsia="es-EC"/>
        </w:rPr>
        <w:t>(Para bienes, que no correspondan al sistema de precios unitarios: El valor de este contrato es fijo y no estará sujeto a reajuste por ningún concepto, coso contrario se deberá aplicar lo establecido en el artículo 1</w:t>
      </w:r>
      <w:r w:rsidR="003C7D38">
        <w:rPr>
          <w:rFonts w:ascii="Times New Roman" w:eastAsia="Times New Roman" w:hAnsi="Times New Roman"/>
          <w:i/>
          <w:iCs/>
          <w:sz w:val="22"/>
          <w:szCs w:val="22"/>
          <w:lang w:eastAsia="es-EC"/>
        </w:rPr>
        <w:t>41</w:t>
      </w:r>
      <w:r w:rsidRPr="00D01F97">
        <w:rPr>
          <w:rFonts w:ascii="Times New Roman" w:eastAsia="Times New Roman" w:hAnsi="Times New Roman"/>
          <w:i/>
          <w:iCs/>
          <w:sz w:val="22"/>
          <w:szCs w:val="22"/>
          <w:lang w:eastAsia="es-EC"/>
        </w:rPr>
        <w:t xml:space="preserve"> del Reglamento General de la Ley Orgánica del Sistema Nacional de Contratación Pública). </w:t>
      </w:r>
    </w:p>
    <w:p w:rsidR="00E77588" w:rsidRPr="00D01F97" w:rsidRDefault="00E77588" w:rsidP="00E77588">
      <w:pPr>
        <w:jc w:val="both"/>
        <w:rPr>
          <w:rFonts w:ascii="Times New Roman" w:eastAsia="Times New Roman" w:hAnsi="Times New Roman"/>
          <w:sz w:val="22"/>
          <w:szCs w:val="22"/>
          <w:lang w:eastAsia="es-EC"/>
        </w:rPr>
      </w:pPr>
    </w:p>
    <w:p w:rsidR="00E77588" w:rsidRPr="00D01F97" w:rsidRDefault="00E77588" w:rsidP="00E77588">
      <w:pPr>
        <w:jc w:val="both"/>
        <w:rPr>
          <w:rFonts w:ascii="Times New Roman" w:eastAsia="Times New Roman" w:hAnsi="Times New Roman"/>
          <w:sz w:val="22"/>
          <w:szCs w:val="22"/>
          <w:lang w:eastAsia="es-EC"/>
        </w:rPr>
      </w:pPr>
      <w:r w:rsidRPr="00D01F97">
        <w:rPr>
          <w:rFonts w:ascii="Times New Roman" w:eastAsia="Times New Roman" w:hAnsi="Times New Roman"/>
          <w:i/>
          <w:iCs/>
          <w:sz w:val="22"/>
          <w:szCs w:val="22"/>
          <w:lang w:eastAsia="es-EC"/>
        </w:rPr>
        <w:t>(Para servicios cuya forma de pago corresponda al sistema de precios unitarios: el contrato se sujetará al sistema de reajuste de precios previsto en los artículos 126, y 140 del Reglamento General de la LOSNCP).</w:t>
      </w:r>
    </w:p>
    <w:p w:rsidR="00E77588" w:rsidRPr="00D01F97" w:rsidRDefault="00E77588" w:rsidP="00E77588">
      <w:pPr>
        <w:jc w:val="both"/>
        <w:rPr>
          <w:rFonts w:ascii="Times New Roman" w:eastAsia="Times New Roman" w:hAnsi="Times New Roman"/>
          <w:sz w:val="22"/>
          <w:szCs w:val="22"/>
          <w:lang w:eastAsia="es-EC"/>
        </w:rPr>
      </w:pPr>
    </w:p>
    <w:p w:rsidR="00E77588" w:rsidRPr="00D01F97" w:rsidRDefault="00E77588" w:rsidP="00E77588">
      <w:pPr>
        <w:jc w:val="both"/>
        <w:rPr>
          <w:rFonts w:ascii="Times New Roman" w:eastAsia="Times New Roman" w:hAnsi="Times New Roman"/>
          <w:i/>
          <w:iCs/>
          <w:sz w:val="22"/>
          <w:szCs w:val="22"/>
          <w:lang w:eastAsia="es-EC"/>
        </w:rPr>
      </w:pPr>
      <w:r w:rsidRPr="00D01F97">
        <w:rPr>
          <w:rFonts w:ascii="Times New Roman" w:eastAsia="Times New Roman" w:hAnsi="Times New Roman"/>
          <w:i/>
          <w:iCs/>
          <w:sz w:val="22"/>
          <w:szCs w:val="22"/>
          <w:lang w:eastAsia="es-EC"/>
        </w:rPr>
        <w:t>Nota: (Esta cláusula no será aplicable si las partes han convenido, según lo previsto en el pliego correspondiente, en la renuncia del reajuste de precios, caso en el cual se establecerá en su lugar una disposición específica en ese sentido).</w:t>
      </w:r>
    </w:p>
    <w:p w:rsidR="00E77588" w:rsidRPr="00D01F97" w:rsidRDefault="00E77588" w:rsidP="00E77588">
      <w:pPr>
        <w:ind w:left="17" w:right="45"/>
        <w:jc w:val="both"/>
        <w:rPr>
          <w:rFonts w:ascii="Times New Roman" w:eastAsia="Times New Roman" w:hAnsi="Times New Roman"/>
          <w:sz w:val="22"/>
          <w:szCs w:val="22"/>
          <w:lang w:eastAsia="es-EC"/>
        </w:rPr>
      </w:pPr>
    </w:p>
    <w:p w:rsidR="00E77588" w:rsidRPr="00D01F97" w:rsidRDefault="00E77588" w:rsidP="00E77588">
      <w:pPr>
        <w:ind w:left="17" w:right="45"/>
        <w:jc w:val="both"/>
        <w:rPr>
          <w:rFonts w:ascii="Times New Roman" w:eastAsia="Times New Roman" w:hAnsi="Times New Roman"/>
          <w:sz w:val="22"/>
          <w:szCs w:val="22"/>
          <w:lang w:eastAsia="es-EC"/>
        </w:rPr>
      </w:pPr>
      <w:r w:rsidRPr="00D01F97">
        <w:rPr>
          <w:rFonts w:ascii="Times New Roman" w:eastAsia="Times New Roman" w:hAnsi="Times New Roman"/>
          <w:b/>
          <w:bCs/>
          <w:sz w:val="22"/>
          <w:szCs w:val="22"/>
          <w:lang w:eastAsia="es-EC"/>
        </w:rPr>
        <w:t>Cláusula Décima.- DE LA ADMINISTRACIÓN DEL CONTRATO:</w:t>
      </w:r>
    </w:p>
    <w:p w:rsidR="00E77588" w:rsidRPr="00D01F97" w:rsidRDefault="00E77588" w:rsidP="00E77588">
      <w:pPr>
        <w:ind w:left="17" w:right="45"/>
        <w:jc w:val="both"/>
        <w:rPr>
          <w:rFonts w:ascii="Times New Roman" w:eastAsia="Times New Roman" w:hAnsi="Times New Roman"/>
          <w:sz w:val="22"/>
          <w:szCs w:val="22"/>
          <w:lang w:eastAsia="es-EC"/>
        </w:rPr>
      </w:pPr>
    </w:p>
    <w:p w:rsidR="00E77588" w:rsidRPr="00D01F97" w:rsidRDefault="00E77588" w:rsidP="00E77588">
      <w:pPr>
        <w:ind w:left="17" w:right="45"/>
        <w:jc w:val="both"/>
        <w:rPr>
          <w:rFonts w:ascii="Times New Roman" w:eastAsia="Times New Roman" w:hAnsi="Times New Roman"/>
          <w:sz w:val="22"/>
          <w:szCs w:val="22"/>
          <w:lang w:eastAsia="es-EC"/>
        </w:rPr>
      </w:pPr>
      <w:r w:rsidRPr="00D01F97">
        <w:rPr>
          <w:rFonts w:ascii="Times New Roman" w:eastAsia="Times New Roman" w:hAnsi="Times New Roman"/>
          <w:b/>
          <w:bCs/>
          <w:sz w:val="22"/>
          <w:szCs w:val="22"/>
          <w:lang w:eastAsia="es-EC"/>
        </w:rPr>
        <w:t>10.1</w:t>
      </w:r>
      <w:r w:rsidR="00834E96">
        <w:rPr>
          <w:rFonts w:ascii="Times New Roman" w:eastAsia="Times New Roman" w:hAnsi="Times New Roman"/>
          <w:sz w:val="22"/>
          <w:szCs w:val="22"/>
          <w:lang w:eastAsia="es-EC"/>
        </w:rPr>
        <w:tab/>
        <w:t xml:space="preserve">LA CONTRATANTE designa al Ing. </w:t>
      </w:r>
      <w:r w:rsidR="006125B7">
        <w:rPr>
          <w:rFonts w:ascii="Times New Roman" w:eastAsia="Times New Roman" w:hAnsi="Times New Roman"/>
          <w:sz w:val="22"/>
          <w:szCs w:val="22"/>
          <w:lang w:eastAsia="es-EC"/>
        </w:rPr>
        <w:t>Julio Torres Guanga</w:t>
      </w:r>
      <w:r w:rsidRPr="00D01F97">
        <w:rPr>
          <w:rFonts w:ascii="Times New Roman" w:eastAsia="Times New Roman" w:hAnsi="Times New Roman"/>
          <w:sz w:val="22"/>
          <w:szCs w:val="22"/>
          <w:lang w:eastAsia="es-EC"/>
        </w:rPr>
        <w:t xml:space="preserve">, en calidad de administrador del contrato, quien deberá atenerse a las condiciones generales y particulares de los pliegos que forman </w:t>
      </w:r>
      <w:r w:rsidR="00834E96">
        <w:rPr>
          <w:rFonts w:ascii="Times New Roman" w:eastAsia="Times New Roman" w:hAnsi="Times New Roman"/>
          <w:sz w:val="22"/>
          <w:szCs w:val="22"/>
          <w:lang w:eastAsia="es-EC"/>
        </w:rPr>
        <w:t xml:space="preserve"> p</w:t>
      </w:r>
      <w:r w:rsidRPr="00D01F97">
        <w:rPr>
          <w:rFonts w:ascii="Times New Roman" w:eastAsia="Times New Roman" w:hAnsi="Times New Roman"/>
          <w:sz w:val="22"/>
          <w:szCs w:val="22"/>
          <w:lang w:eastAsia="es-EC"/>
        </w:rPr>
        <w:t>arte del presente contrato.</w:t>
      </w:r>
    </w:p>
    <w:p w:rsidR="00E77588" w:rsidRPr="00D01F97" w:rsidRDefault="00E77588" w:rsidP="00E77588">
      <w:pPr>
        <w:ind w:left="17" w:right="45"/>
        <w:jc w:val="both"/>
        <w:rPr>
          <w:rFonts w:ascii="Times New Roman" w:eastAsia="Times New Roman" w:hAnsi="Times New Roman"/>
          <w:sz w:val="22"/>
          <w:szCs w:val="22"/>
          <w:lang w:eastAsia="es-EC"/>
        </w:rPr>
      </w:pPr>
    </w:p>
    <w:p w:rsidR="00E77588" w:rsidRDefault="00E77588" w:rsidP="00E77588">
      <w:pPr>
        <w:ind w:left="17" w:right="45"/>
        <w:jc w:val="both"/>
        <w:rPr>
          <w:rFonts w:ascii="Times New Roman" w:eastAsia="Times New Roman" w:hAnsi="Times New Roman"/>
          <w:sz w:val="22"/>
          <w:szCs w:val="22"/>
          <w:lang w:eastAsia="es-EC"/>
        </w:rPr>
      </w:pPr>
      <w:r w:rsidRPr="00D01F97">
        <w:rPr>
          <w:rFonts w:ascii="Times New Roman" w:eastAsia="Times New Roman" w:hAnsi="Times New Roman"/>
          <w:b/>
          <w:bCs/>
          <w:sz w:val="22"/>
          <w:szCs w:val="22"/>
          <w:lang w:eastAsia="es-EC"/>
        </w:rPr>
        <w:t>10.2</w:t>
      </w:r>
      <w:r w:rsidRPr="00D01F97">
        <w:rPr>
          <w:rFonts w:ascii="Times New Roman" w:eastAsia="Times New Roman" w:hAnsi="Times New Roman"/>
          <w:b/>
          <w:bCs/>
          <w:sz w:val="22"/>
          <w:szCs w:val="22"/>
          <w:lang w:eastAsia="es-EC"/>
        </w:rPr>
        <w:tab/>
      </w:r>
      <w:r w:rsidRPr="00D01F97">
        <w:rPr>
          <w:rFonts w:ascii="Times New Roman" w:eastAsia="Times New Roman" w:hAnsi="Times New Roman"/>
          <w:sz w:val="22"/>
          <w:szCs w:val="22"/>
          <w:lang w:eastAsia="es-EC"/>
        </w:rPr>
        <w:t>LA CONTRATANTE podrá cambiar de administrador del contrato, para lo cual bastará cursar al CONTRATISTA la respectiva comunicación; sin que sea necesario la modificación del texto contractual.</w:t>
      </w:r>
    </w:p>
    <w:p w:rsidR="00606265" w:rsidRDefault="00606265" w:rsidP="00E77588">
      <w:pPr>
        <w:ind w:left="17" w:right="45"/>
        <w:jc w:val="both"/>
        <w:rPr>
          <w:rFonts w:ascii="Times New Roman" w:eastAsia="Times New Roman" w:hAnsi="Times New Roman"/>
          <w:sz w:val="22"/>
          <w:szCs w:val="22"/>
          <w:lang w:eastAsia="es-EC"/>
        </w:rPr>
      </w:pPr>
    </w:p>
    <w:p w:rsidR="00606265" w:rsidRDefault="00606265" w:rsidP="00E77588">
      <w:pPr>
        <w:ind w:left="17" w:right="45"/>
        <w:jc w:val="both"/>
        <w:rPr>
          <w:rFonts w:ascii="Times New Roman" w:eastAsia="Times New Roman" w:hAnsi="Times New Roman"/>
          <w:sz w:val="22"/>
          <w:szCs w:val="22"/>
          <w:lang w:eastAsia="es-EC"/>
        </w:rPr>
      </w:pPr>
    </w:p>
    <w:p w:rsidR="00606265" w:rsidRPr="00D01F97" w:rsidRDefault="00606265" w:rsidP="00E77588">
      <w:pPr>
        <w:ind w:left="17" w:right="45"/>
        <w:jc w:val="both"/>
        <w:rPr>
          <w:rFonts w:ascii="Times New Roman" w:eastAsia="Times New Roman" w:hAnsi="Times New Roman"/>
          <w:sz w:val="22"/>
          <w:szCs w:val="22"/>
          <w:lang w:eastAsia="es-EC"/>
        </w:rPr>
      </w:pPr>
    </w:p>
    <w:p w:rsidR="00E77588" w:rsidRPr="00D01F97" w:rsidRDefault="00E77588" w:rsidP="00E77588">
      <w:pPr>
        <w:ind w:left="17" w:right="45"/>
        <w:jc w:val="both"/>
        <w:rPr>
          <w:rFonts w:ascii="Times New Roman" w:eastAsia="Times New Roman" w:hAnsi="Times New Roman"/>
          <w:sz w:val="22"/>
          <w:szCs w:val="22"/>
          <w:lang w:eastAsia="es-EC"/>
        </w:rPr>
      </w:pPr>
    </w:p>
    <w:p w:rsidR="00E77588" w:rsidRPr="00D01F97" w:rsidRDefault="00E77588" w:rsidP="00E77588">
      <w:pPr>
        <w:ind w:left="17" w:right="45"/>
        <w:jc w:val="both"/>
        <w:rPr>
          <w:rFonts w:ascii="Times New Roman" w:eastAsia="Times New Roman" w:hAnsi="Times New Roman"/>
          <w:sz w:val="22"/>
          <w:szCs w:val="22"/>
          <w:lang w:eastAsia="es-EC"/>
        </w:rPr>
      </w:pPr>
      <w:r w:rsidRPr="00D01F97">
        <w:rPr>
          <w:rFonts w:ascii="Times New Roman" w:eastAsia="Times New Roman" w:hAnsi="Times New Roman"/>
          <w:b/>
          <w:bCs/>
          <w:sz w:val="22"/>
          <w:szCs w:val="22"/>
          <w:lang w:eastAsia="es-EC"/>
        </w:rPr>
        <w:t>Cláusula Undécima.- TERMINACION DEL CONTRATO</w:t>
      </w:r>
    </w:p>
    <w:p w:rsidR="00E77588" w:rsidRPr="00D01F97" w:rsidRDefault="00E77588" w:rsidP="00E77588">
      <w:pPr>
        <w:ind w:left="17" w:right="45"/>
        <w:jc w:val="both"/>
        <w:rPr>
          <w:rFonts w:ascii="Times New Roman" w:eastAsia="Times New Roman" w:hAnsi="Times New Roman"/>
          <w:sz w:val="22"/>
          <w:szCs w:val="22"/>
          <w:lang w:eastAsia="es-EC"/>
        </w:rPr>
      </w:pPr>
    </w:p>
    <w:p w:rsidR="00E77588" w:rsidRPr="00D01F97" w:rsidRDefault="00E77588" w:rsidP="00E77588">
      <w:pPr>
        <w:ind w:left="17" w:right="45"/>
        <w:jc w:val="both"/>
        <w:rPr>
          <w:rFonts w:ascii="Times New Roman" w:eastAsia="Times New Roman" w:hAnsi="Times New Roman"/>
          <w:sz w:val="22"/>
          <w:szCs w:val="22"/>
          <w:lang w:eastAsia="es-EC"/>
        </w:rPr>
      </w:pPr>
      <w:r w:rsidRPr="00D01F97">
        <w:rPr>
          <w:rFonts w:ascii="Times New Roman" w:eastAsia="Times New Roman" w:hAnsi="Times New Roman"/>
          <w:b/>
          <w:bCs/>
          <w:sz w:val="22"/>
          <w:szCs w:val="22"/>
          <w:lang w:eastAsia="es-EC"/>
        </w:rPr>
        <w:t>11.1</w:t>
      </w:r>
      <w:r w:rsidRPr="00D01F97">
        <w:rPr>
          <w:rFonts w:ascii="Times New Roman" w:eastAsia="Times New Roman" w:hAnsi="Times New Roman"/>
          <w:sz w:val="22"/>
          <w:szCs w:val="22"/>
          <w:lang w:eastAsia="es-EC"/>
        </w:rPr>
        <w:tab/>
      </w:r>
      <w:r w:rsidRPr="00D01F97">
        <w:rPr>
          <w:rFonts w:ascii="Times New Roman" w:eastAsia="Times New Roman" w:hAnsi="Times New Roman"/>
          <w:b/>
          <w:bCs/>
          <w:sz w:val="22"/>
          <w:szCs w:val="22"/>
          <w:lang w:eastAsia="es-EC"/>
        </w:rPr>
        <w:t>Terminación del contrato.-</w:t>
      </w:r>
      <w:r w:rsidRPr="00D01F97">
        <w:rPr>
          <w:rFonts w:ascii="Times New Roman" w:eastAsia="Times New Roman" w:hAnsi="Times New Roman"/>
          <w:sz w:val="22"/>
          <w:szCs w:val="22"/>
          <w:lang w:eastAsia="es-EC"/>
        </w:rPr>
        <w:t xml:space="preserve"> El contrato termina conforme lo previsto en el artículo 92 de la Ley Orgánica del Sistema Nacional de Contratación Pública y las Condiciones Particulares y Generales del Contrato.</w:t>
      </w:r>
    </w:p>
    <w:p w:rsidR="00E77588" w:rsidRPr="00D01F97" w:rsidRDefault="00E77588" w:rsidP="00E77588">
      <w:pPr>
        <w:ind w:left="17" w:right="45"/>
        <w:jc w:val="both"/>
        <w:rPr>
          <w:rFonts w:ascii="Times New Roman" w:eastAsia="Times New Roman" w:hAnsi="Times New Roman"/>
          <w:sz w:val="22"/>
          <w:szCs w:val="22"/>
          <w:lang w:eastAsia="es-EC"/>
        </w:rPr>
      </w:pPr>
    </w:p>
    <w:p w:rsidR="00E77588" w:rsidRPr="00D01F97" w:rsidRDefault="00E77588" w:rsidP="00E77588">
      <w:pPr>
        <w:jc w:val="both"/>
        <w:rPr>
          <w:rFonts w:ascii="Times New Roman" w:eastAsia="Times New Roman" w:hAnsi="Times New Roman"/>
          <w:sz w:val="22"/>
          <w:szCs w:val="22"/>
          <w:lang w:eastAsia="es-EC"/>
        </w:rPr>
      </w:pPr>
      <w:r w:rsidRPr="00D01F97">
        <w:rPr>
          <w:rFonts w:ascii="Times New Roman" w:eastAsia="Times New Roman" w:hAnsi="Times New Roman"/>
          <w:b/>
          <w:bCs/>
          <w:sz w:val="22"/>
          <w:szCs w:val="22"/>
          <w:lang w:eastAsia="es-EC"/>
        </w:rPr>
        <w:t>11.2</w:t>
      </w:r>
      <w:r w:rsidRPr="00D01F97">
        <w:rPr>
          <w:rFonts w:ascii="Times New Roman" w:eastAsia="Times New Roman" w:hAnsi="Times New Roman"/>
          <w:sz w:val="22"/>
          <w:szCs w:val="22"/>
          <w:lang w:eastAsia="es-EC"/>
        </w:rPr>
        <w:tab/>
      </w:r>
      <w:r w:rsidRPr="00D01F97">
        <w:rPr>
          <w:rFonts w:ascii="Times New Roman" w:eastAsia="Times New Roman" w:hAnsi="Times New Roman"/>
          <w:b/>
          <w:bCs/>
          <w:sz w:val="22"/>
          <w:szCs w:val="22"/>
          <w:lang w:eastAsia="es-EC"/>
        </w:rPr>
        <w:t>Causales de Terminación unilateral del contrato.-</w:t>
      </w:r>
      <w:r w:rsidRPr="00D01F97">
        <w:rPr>
          <w:rFonts w:ascii="Times New Roman" w:eastAsia="Times New Roman" w:hAnsi="Times New Roman"/>
          <w:sz w:val="22"/>
          <w:szCs w:val="22"/>
          <w:lang w:eastAsia="es-EC"/>
        </w:rPr>
        <w:t xml:space="preserve"> Tratándose de incumplimiento del CONTRATISTA, procederá la declaración anticipada y unilateral de la CONTRATANTE, en los casos establecidos en el artículo 94 de la LOSNCP. Además, se considerarán las siguientes causales:</w:t>
      </w:r>
    </w:p>
    <w:p w:rsidR="00E77588" w:rsidRPr="00D01F97" w:rsidRDefault="00E77588" w:rsidP="00E77588">
      <w:pPr>
        <w:jc w:val="both"/>
        <w:rPr>
          <w:rFonts w:ascii="Times New Roman" w:eastAsia="Times New Roman" w:hAnsi="Times New Roman"/>
          <w:sz w:val="22"/>
          <w:szCs w:val="22"/>
          <w:lang w:eastAsia="es-EC"/>
        </w:rPr>
      </w:pPr>
    </w:p>
    <w:p w:rsidR="00E77588" w:rsidRPr="00D01F97" w:rsidRDefault="00E77588" w:rsidP="00530BC5">
      <w:pPr>
        <w:pStyle w:val="Prrafodelista"/>
        <w:numPr>
          <w:ilvl w:val="0"/>
          <w:numId w:val="8"/>
        </w:numPr>
        <w:spacing w:after="0" w:line="240" w:lineRule="auto"/>
        <w:jc w:val="both"/>
        <w:rPr>
          <w:rFonts w:ascii="Times New Roman" w:eastAsia="Times New Roman" w:hAnsi="Times New Roman"/>
          <w:lang w:eastAsia="es-EC"/>
        </w:rPr>
      </w:pPr>
      <w:r w:rsidRPr="00D01F97">
        <w:rPr>
          <w:rFonts w:ascii="Times New Roman" w:eastAsia="Times New Roman" w:hAnsi="Times New Roman"/>
          <w:lang w:eastAsia="es-EC"/>
        </w:rPr>
        <w:t>Si el CONTRATISTA no notificare a la CONTRATANTE acerca de la transferencia, cesión, enajenación de sus acciones, participaciones, o en general de cualquier cambio en su estructura de propiedad, dentro de los cinco días hábiles siguientes a la fecha en que se produjo tal modificación;</w:t>
      </w:r>
    </w:p>
    <w:p w:rsidR="00E77588" w:rsidRPr="00D01F97" w:rsidRDefault="00E77588" w:rsidP="00E77588">
      <w:pPr>
        <w:pStyle w:val="Prrafodelista"/>
        <w:spacing w:after="0" w:line="240" w:lineRule="auto"/>
        <w:jc w:val="both"/>
        <w:rPr>
          <w:rFonts w:ascii="Times New Roman" w:eastAsia="Times New Roman" w:hAnsi="Times New Roman"/>
          <w:lang w:eastAsia="es-EC"/>
        </w:rPr>
      </w:pPr>
    </w:p>
    <w:p w:rsidR="00E77588" w:rsidRPr="00D01F97" w:rsidRDefault="00E77588" w:rsidP="00530BC5">
      <w:pPr>
        <w:pStyle w:val="Prrafodelista"/>
        <w:numPr>
          <w:ilvl w:val="0"/>
          <w:numId w:val="8"/>
        </w:numPr>
        <w:spacing w:after="0" w:line="240" w:lineRule="auto"/>
        <w:jc w:val="both"/>
        <w:rPr>
          <w:rFonts w:ascii="Times New Roman" w:eastAsia="Times New Roman" w:hAnsi="Times New Roman"/>
          <w:lang w:eastAsia="es-EC"/>
        </w:rPr>
      </w:pPr>
      <w:r w:rsidRPr="00D01F97">
        <w:rPr>
          <w:rFonts w:ascii="Times New Roman" w:eastAsia="Times New Roman" w:hAnsi="Times New Roman"/>
          <w:lang w:eastAsia="es-EC"/>
        </w:rPr>
        <w:t xml:space="preserve">Si la CONTRATANTE, en función de aplicar lo establecido en el artículo 78 de la LOSNCP, no autoriza la transferencia, cesión, capitalización, fusión, absorción, transformación o cualquier forma de tradición de las acciones, participaciones o cualquier otra forma de expresión de la asociación, que represente el veinticinco por ciento (25%) o más del capital social del CONTRATISTA; </w:t>
      </w:r>
    </w:p>
    <w:p w:rsidR="00E77588" w:rsidRPr="00D01F97" w:rsidRDefault="00E77588" w:rsidP="00E77588">
      <w:pPr>
        <w:pStyle w:val="Prrafodelista"/>
        <w:rPr>
          <w:rFonts w:ascii="Times New Roman" w:eastAsia="Times New Roman" w:hAnsi="Times New Roman"/>
          <w:lang w:eastAsia="es-EC"/>
        </w:rPr>
      </w:pPr>
    </w:p>
    <w:p w:rsidR="00E77588" w:rsidRPr="0085020A" w:rsidRDefault="00E77588" w:rsidP="00530BC5">
      <w:pPr>
        <w:pStyle w:val="Prrafodelista"/>
        <w:numPr>
          <w:ilvl w:val="0"/>
          <w:numId w:val="8"/>
        </w:numPr>
        <w:spacing w:after="0" w:line="240" w:lineRule="auto"/>
        <w:jc w:val="both"/>
        <w:rPr>
          <w:rFonts w:ascii="Times New Roman" w:eastAsia="Times New Roman" w:hAnsi="Times New Roman"/>
          <w:lang w:eastAsia="es-EC"/>
        </w:rPr>
      </w:pPr>
      <w:r w:rsidRPr="0085020A">
        <w:rPr>
          <w:rFonts w:ascii="Times New Roman" w:eastAsia="Times New Roman" w:hAnsi="Times New Roman"/>
          <w:lang w:eastAsia="es-EC"/>
        </w:rPr>
        <w:t>Si se verifica, por cualquier modo, que la participación ecuatoriana real en la provisión de bienes o prestación de servicios objeto del contrato es inferior a la declarada.</w:t>
      </w:r>
    </w:p>
    <w:p w:rsidR="00E77588" w:rsidRPr="00D01F97" w:rsidRDefault="00E77588" w:rsidP="00E77588">
      <w:pPr>
        <w:pStyle w:val="Prrafodelista"/>
        <w:rPr>
          <w:rFonts w:ascii="Times New Roman" w:eastAsia="Times New Roman" w:hAnsi="Times New Roman"/>
          <w:lang w:eastAsia="es-EC"/>
        </w:rPr>
      </w:pPr>
    </w:p>
    <w:p w:rsidR="00E77588" w:rsidRPr="00D01F97" w:rsidRDefault="00E77588" w:rsidP="00530BC5">
      <w:pPr>
        <w:pStyle w:val="Prrafodelista"/>
        <w:numPr>
          <w:ilvl w:val="0"/>
          <w:numId w:val="8"/>
        </w:numPr>
        <w:spacing w:after="0" w:line="240" w:lineRule="auto"/>
        <w:jc w:val="both"/>
        <w:rPr>
          <w:rFonts w:ascii="Times New Roman" w:eastAsia="Times New Roman" w:hAnsi="Times New Roman"/>
          <w:lang w:eastAsia="es-EC"/>
        </w:rPr>
      </w:pPr>
      <w:r w:rsidRPr="00D01F97">
        <w:rPr>
          <w:rFonts w:ascii="Times New Roman" w:eastAsia="Times New Roman" w:hAnsi="Times New Roman"/>
          <w:lang w:eastAsia="es-EC"/>
        </w:rPr>
        <w:t>Si el CONTRATISTA incumple con las declaraciones que ha realizado en el numeral 3.5 del formulario de la oferta - Presentación y compromiso;</w:t>
      </w:r>
    </w:p>
    <w:p w:rsidR="00E77588" w:rsidRPr="00D01F97" w:rsidRDefault="00E77588" w:rsidP="00E77588">
      <w:pPr>
        <w:pStyle w:val="Prrafodelista"/>
        <w:rPr>
          <w:rFonts w:ascii="Times New Roman" w:eastAsia="Times New Roman" w:hAnsi="Times New Roman"/>
          <w:lang w:eastAsia="es-EC"/>
        </w:rPr>
      </w:pPr>
    </w:p>
    <w:p w:rsidR="00E77588" w:rsidRPr="00D01F97" w:rsidRDefault="00E77588" w:rsidP="00530BC5">
      <w:pPr>
        <w:pStyle w:val="Prrafodelista"/>
        <w:numPr>
          <w:ilvl w:val="0"/>
          <w:numId w:val="8"/>
        </w:numPr>
        <w:spacing w:after="0" w:line="240" w:lineRule="auto"/>
        <w:jc w:val="both"/>
        <w:rPr>
          <w:rStyle w:val="Fuentedeprrafopredeter4"/>
          <w:rFonts w:ascii="Times New Roman" w:eastAsia="Times New Roman" w:hAnsi="Times New Roman"/>
          <w:lang w:eastAsia="es-EC"/>
        </w:rPr>
      </w:pPr>
      <w:r w:rsidRPr="00D01F97">
        <w:rPr>
          <w:rFonts w:ascii="Times New Roman" w:hAnsi="Times New Roman"/>
        </w:rPr>
        <w:t>E</w:t>
      </w:r>
      <w:r w:rsidRPr="00D01F97">
        <w:rPr>
          <w:rFonts w:ascii="Times New Roman" w:hAnsi="Times New Roman"/>
          <w:lang w:val="es-EC"/>
        </w:rPr>
        <w:t>n e</w:t>
      </w:r>
      <w:r w:rsidRPr="00D01F97">
        <w:rPr>
          <w:rStyle w:val="Fuentedeprrafopredeter4"/>
          <w:rFonts w:ascii="Times New Roman" w:hAnsi="Times New Roman"/>
          <w:bCs/>
          <w:spacing w:val="-2"/>
        </w:rPr>
        <w:t>l caso de que la entidad contratante</w:t>
      </w:r>
      <w:r w:rsidRPr="00D01F97">
        <w:rPr>
          <w:rStyle w:val="Fuentedeprrafopredeter4"/>
          <w:rFonts w:ascii="Times New Roman" w:hAnsi="Times New Roman"/>
          <w:bCs/>
          <w:spacing w:val="-2"/>
          <w:lang w:val="es-EC"/>
        </w:rPr>
        <w:t xml:space="preserve"> encuentre</w:t>
      </w:r>
      <w:r w:rsidRPr="00D01F97">
        <w:rPr>
          <w:rStyle w:val="Fuentedeprrafopredeter4"/>
          <w:rFonts w:ascii="Times New Roman" w:hAnsi="Times New Roman"/>
          <w:bCs/>
          <w:spacing w:val="-2"/>
        </w:rPr>
        <w:t xml:space="preserve"> inconsistencia, simulación</w:t>
      </w:r>
      <w:r w:rsidRPr="00D01F97">
        <w:rPr>
          <w:rStyle w:val="Fuentedeprrafopredeter4"/>
          <w:rFonts w:ascii="Times New Roman" w:hAnsi="Times New Roman"/>
          <w:bCs/>
          <w:spacing w:val="-2"/>
          <w:lang w:val="es-EC"/>
        </w:rPr>
        <w:t xml:space="preserve">, </w:t>
      </w:r>
      <w:r w:rsidRPr="00D01F97">
        <w:rPr>
          <w:rStyle w:val="Fuentedeprrafopredeter4"/>
          <w:rFonts w:ascii="Times New Roman" w:hAnsi="Times New Roman"/>
          <w:bCs/>
          <w:spacing w:val="-2"/>
        </w:rPr>
        <w:t xml:space="preserve"> inexactitud</w:t>
      </w:r>
      <w:r w:rsidRPr="00D01F97">
        <w:rPr>
          <w:rStyle w:val="Fuentedeprrafopredeter4"/>
          <w:rFonts w:ascii="Times New Roman" w:hAnsi="Times New Roman"/>
          <w:bCs/>
          <w:spacing w:val="-2"/>
          <w:lang w:val="es-EC"/>
        </w:rPr>
        <w:t xml:space="preserve"> o falsedad</w:t>
      </w:r>
      <w:r w:rsidRPr="00D01F97">
        <w:rPr>
          <w:rStyle w:val="Fuentedeprrafopredeter4"/>
          <w:rFonts w:ascii="Times New Roman" w:hAnsi="Times New Roman"/>
          <w:bCs/>
          <w:spacing w:val="-2"/>
        </w:rPr>
        <w:t xml:space="preserve"> en la información presentada por </w:t>
      </w:r>
      <w:r w:rsidRPr="00D01F97">
        <w:rPr>
          <w:rStyle w:val="Fuentedeprrafopredeter4"/>
          <w:rFonts w:ascii="Times New Roman" w:hAnsi="Times New Roman"/>
          <w:bCs/>
          <w:spacing w:val="-2"/>
          <w:lang w:val="es-EC"/>
        </w:rPr>
        <w:t xml:space="preserve">parte del </w:t>
      </w:r>
      <w:r w:rsidRPr="00D01F97">
        <w:rPr>
          <w:rStyle w:val="Fuentedeprrafopredeter4"/>
          <w:rFonts w:ascii="Times New Roman" w:hAnsi="Times New Roman"/>
          <w:bCs/>
          <w:spacing w:val="-2"/>
        </w:rPr>
        <w:t>contratista, en el procedimiento precontractual o en la ejecución del presente contrato, dicha inconsistencia, simulación</w:t>
      </w:r>
      <w:r w:rsidRPr="00D01F97">
        <w:rPr>
          <w:rStyle w:val="Fuentedeprrafopredeter4"/>
          <w:rFonts w:ascii="Times New Roman" w:hAnsi="Times New Roman"/>
          <w:bCs/>
          <w:spacing w:val="-2"/>
          <w:lang w:val="es-EC"/>
        </w:rPr>
        <w:t xml:space="preserve">, </w:t>
      </w:r>
      <w:r w:rsidRPr="00D01F97">
        <w:rPr>
          <w:rStyle w:val="Fuentedeprrafopredeter4"/>
          <w:rFonts w:ascii="Times New Roman" w:hAnsi="Times New Roman"/>
          <w:bCs/>
          <w:spacing w:val="-2"/>
        </w:rPr>
        <w:t>inexactitud</w:t>
      </w:r>
      <w:r w:rsidRPr="00D01F97">
        <w:rPr>
          <w:rStyle w:val="Fuentedeprrafopredeter4"/>
          <w:rFonts w:ascii="Times New Roman" w:hAnsi="Times New Roman"/>
          <w:bCs/>
          <w:spacing w:val="-2"/>
          <w:lang w:val="es-EC"/>
        </w:rPr>
        <w:t xml:space="preserve"> o falsedad</w:t>
      </w:r>
      <w:r w:rsidRPr="00D01F97">
        <w:rPr>
          <w:rStyle w:val="Fuentedeprrafopredeter4"/>
          <w:rFonts w:ascii="Times New Roman" w:hAnsi="Times New Roman"/>
          <w:bCs/>
          <w:spacing w:val="-2"/>
        </w:rPr>
        <w:t xml:space="preserve"> serán causales de terminación unilateral del contrato por lo que, la máxima autoridad de la entidad contratante o su delegado, lo declarará contratista incumplido, sin perjuicio además, de las acciones </w:t>
      </w:r>
      <w:r w:rsidRPr="00D01F97">
        <w:rPr>
          <w:rStyle w:val="Fuentedeprrafopredeter4"/>
          <w:rFonts w:ascii="Times New Roman" w:hAnsi="Times New Roman"/>
          <w:bCs/>
          <w:spacing w:val="-2"/>
          <w:lang w:val="es-EC"/>
        </w:rPr>
        <w:t xml:space="preserve">legales </w:t>
      </w:r>
      <w:r w:rsidRPr="00D01F97">
        <w:rPr>
          <w:rStyle w:val="Fuentedeprrafopredeter4"/>
          <w:rFonts w:ascii="Times New Roman" w:hAnsi="Times New Roman"/>
          <w:bCs/>
          <w:spacing w:val="-2"/>
        </w:rPr>
        <w:t xml:space="preserve"> a que hubiera lugar.</w:t>
      </w:r>
    </w:p>
    <w:p w:rsidR="00E77588" w:rsidRPr="00D01F97" w:rsidRDefault="00E77588" w:rsidP="00E77588">
      <w:pPr>
        <w:pStyle w:val="Prrafodelista"/>
        <w:spacing w:after="0" w:line="240" w:lineRule="auto"/>
        <w:ind w:left="0"/>
        <w:jc w:val="both"/>
        <w:rPr>
          <w:rStyle w:val="Fuentedeprrafopredeter4"/>
          <w:rFonts w:ascii="Times New Roman" w:eastAsia="Times New Roman" w:hAnsi="Times New Roman"/>
          <w:lang w:eastAsia="es-EC"/>
        </w:rPr>
      </w:pPr>
    </w:p>
    <w:p w:rsidR="00E77588" w:rsidRPr="00D01F97" w:rsidRDefault="00E77588" w:rsidP="00530BC5">
      <w:pPr>
        <w:pStyle w:val="Prrafodelista"/>
        <w:numPr>
          <w:ilvl w:val="0"/>
          <w:numId w:val="8"/>
        </w:numPr>
        <w:spacing w:after="0" w:line="240" w:lineRule="auto"/>
        <w:jc w:val="both"/>
        <w:rPr>
          <w:rFonts w:ascii="Times New Roman" w:eastAsia="Times New Roman" w:hAnsi="Times New Roman"/>
          <w:i/>
          <w:lang w:eastAsia="es-EC"/>
        </w:rPr>
      </w:pPr>
      <w:r w:rsidRPr="00D01F97">
        <w:rPr>
          <w:rFonts w:ascii="Times New Roman" w:eastAsia="Times New Roman" w:hAnsi="Times New Roman"/>
          <w:i/>
          <w:lang w:eastAsia="es-EC"/>
        </w:rPr>
        <w:t xml:space="preserve">(La Entidad Contratante podrá incorporar causales adicionales de terminación unilateral, conforme lo previsto en el numeral 6 del Art. 94 de la LOSNCP.) </w:t>
      </w:r>
    </w:p>
    <w:p w:rsidR="00E77588" w:rsidRPr="00D01F97" w:rsidRDefault="00E77588" w:rsidP="00E77588">
      <w:pPr>
        <w:jc w:val="both"/>
        <w:rPr>
          <w:rFonts w:ascii="Times New Roman" w:eastAsia="Times New Roman" w:hAnsi="Times New Roman"/>
          <w:sz w:val="22"/>
          <w:szCs w:val="22"/>
          <w:lang w:eastAsia="es-EC"/>
        </w:rPr>
      </w:pPr>
    </w:p>
    <w:p w:rsidR="00E77588" w:rsidRPr="00D01F97" w:rsidRDefault="00E77588" w:rsidP="00E77588">
      <w:pPr>
        <w:ind w:left="17" w:right="45"/>
        <w:jc w:val="both"/>
        <w:rPr>
          <w:rFonts w:ascii="Times New Roman" w:eastAsia="Times New Roman" w:hAnsi="Times New Roman"/>
          <w:sz w:val="22"/>
          <w:szCs w:val="22"/>
          <w:lang w:eastAsia="es-EC"/>
        </w:rPr>
      </w:pPr>
      <w:r w:rsidRPr="00D01F97">
        <w:rPr>
          <w:rFonts w:ascii="Times New Roman" w:eastAsia="Times New Roman" w:hAnsi="Times New Roman"/>
          <w:b/>
          <w:bCs/>
          <w:sz w:val="22"/>
          <w:szCs w:val="22"/>
          <w:lang w:eastAsia="es-EC"/>
        </w:rPr>
        <w:t>11.3</w:t>
      </w:r>
      <w:r w:rsidRPr="00D01F97">
        <w:rPr>
          <w:rFonts w:ascii="Times New Roman" w:eastAsia="Times New Roman" w:hAnsi="Times New Roman"/>
          <w:b/>
          <w:bCs/>
          <w:sz w:val="22"/>
          <w:szCs w:val="22"/>
          <w:lang w:eastAsia="es-EC"/>
        </w:rPr>
        <w:tab/>
        <w:t>Procedimiento de terminación unilateral.-</w:t>
      </w:r>
      <w:r w:rsidRPr="00D01F97">
        <w:rPr>
          <w:rFonts w:ascii="Times New Roman" w:eastAsia="Times New Roman" w:hAnsi="Times New Roman"/>
          <w:sz w:val="22"/>
          <w:szCs w:val="22"/>
          <w:lang w:eastAsia="es-EC"/>
        </w:rPr>
        <w:t xml:space="preserve"> El procedimiento a seguirse para la terminación unilateral del contrato será el previsto en el artículo 95 de la LOSNCP.</w:t>
      </w:r>
    </w:p>
    <w:p w:rsidR="00E77588" w:rsidRPr="00D01F97" w:rsidRDefault="00E77588" w:rsidP="00E77588">
      <w:pPr>
        <w:ind w:left="17" w:right="45"/>
        <w:jc w:val="both"/>
        <w:rPr>
          <w:rFonts w:ascii="Times New Roman" w:eastAsia="Times New Roman" w:hAnsi="Times New Roman"/>
          <w:sz w:val="22"/>
          <w:szCs w:val="22"/>
          <w:lang w:eastAsia="es-EC"/>
        </w:rPr>
      </w:pPr>
    </w:p>
    <w:p w:rsidR="00E77588" w:rsidRPr="00D01F97" w:rsidRDefault="00E77588" w:rsidP="00E77588">
      <w:pPr>
        <w:ind w:left="17" w:right="45"/>
        <w:jc w:val="both"/>
        <w:rPr>
          <w:rFonts w:ascii="Times New Roman" w:eastAsia="Times New Roman" w:hAnsi="Times New Roman"/>
          <w:sz w:val="22"/>
          <w:szCs w:val="22"/>
          <w:lang w:eastAsia="es-EC"/>
        </w:rPr>
      </w:pPr>
      <w:r w:rsidRPr="00D01F97">
        <w:rPr>
          <w:rFonts w:ascii="Times New Roman" w:eastAsia="Times New Roman" w:hAnsi="Times New Roman"/>
          <w:b/>
          <w:bCs/>
          <w:sz w:val="22"/>
          <w:szCs w:val="22"/>
          <w:lang w:eastAsia="es-EC"/>
        </w:rPr>
        <w:t>Cláusula Duodécima.- SOLUCIÓN DE CONTROVERSIAS</w:t>
      </w:r>
    </w:p>
    <w:p w:rsidR="00E77588" w:rsidRPr="00D01F97" w:rsidRDefault="00E77588" w:rsidP="00E77588">
      <w:pPr>
        <w:ind w:left="17" w:right="45"/>
        <w:jc w:val="both"/>
        <w:rPr>
          <w:rFonts w:ascii="Times New Roman" w:eastAsia="Times New Roman" w:hAnsi="Times New Roman"/>
          <w:sz w:val="22"/>
          <w:szCs w:val="22"/>
          <w:lang w:eastAsia="es-EC"/>
        </w:rPr>
      </w:pPr>
    </w:p>
    <w:p w:rsidR="00E77588" w:rsidRPr="00D01F97" w:rsidRDefault="00E77588" w:rsidP="00E77588">
      <w:pPr>
        <w:jc w:val="both"/>
        <w:rPr>
          <w:rFonts w:ascii="Times New Roman" w:eastAsia="Times New Roman" w:hAnsi="Times New Roman"/>
          <w:sz w:val="22"/>
          <w:szCs w:val="22"/>
          <w:lang w:eastAsia="es-EC"/>
        </w:rPr>
      </w:pPr>
      <w:r w:rsidRPr="00CF1535">
        <w:rPr>
          <w:rFonts w:ascii="Times New Roman" w:eastAsia="Times New Roman" w:hAnsi="Times New Roman"/>
          <w:b/>
          <w:bCs/>
          <w:sz w:val="22"/>
          <w:szCs w:val="22"/>
          <w:lang w:eastAsia="es-EC"/>
        </w:rPr>
        <w:t>12.1</w:t>
      </w:r>
      <w:r w:rsidRPr="00CF1535">
        <w:rPr>
          <w:rFonts w:ascii="Times New Roman" w:eastAsia="Times New Roman" w:hAnsi="Times New Roman"/>
          <w:b/>
          <w:bCs/>
          <w:sz w:val="22"/>
          <w:szCs w:val="22"/>
          <w:lang w:eastAsia="es-EC"/>
        </w:rPr>
        <w:tab/>
      </w:r>
      <w:r w:rsidRPr="00CF1535">
        <w:rPr>
          <w:rFonts w:ascii="Times New Roman" w:eastAsia="Times New Roman" w:hAnsi="Times New Roman"/>
          <w:sz w:val="22"/>
          <w:szCs w:val="22"/>
          <w:lang w:eastAsia="es-EC"/>
        </w:rPr>
        <w:t>Si respecto de la divergencia o controversia existentes no se lograre un acuerdo directo entre las partes, éstas se someterán al procedimiento establecido en la Ley de la Jurisdicción Contencioso Administrativa; siendo competente para conocer la controversia el Tribunal Distrital de lo Contencioso Administrativo que ejerce jurisdicción en el domicilio de la Entidad Contratante.</w:t>
      </w:r>
      <w:r w:rsidRPr="00D01F97">
        <w:rPr>
          <w:rFonts w:ascii="Times New Roman" w:eastAsia="Times New Roman" w:hAnsi="Times New Roman"/>
          <w:sz w:val="22"/>
          <w:szCs w:val="22"/>
          <w:lang w:eastAsia="es-EC"/>
        </w:rPr>
        <w:t xml:space="preserve"> </w:t>
      </w:r>
    </w:p>
    <w:p w:rsidR="00E77588" w:rsidRPr="00D01F97" w:rsidRDefault="00E77588" w:rsidP="00E77588">
      <w:pPr>
        <w:jc w:val="both"/>
        <w:rPr>
          <w:rFonts w:ascii="Times New Roman" w:eastAsia="Times New Roman" w:hAnsi="Times New Roman"/>
          <w:sz w:val="22"/>
          <w:szCs w:val="22"/>
          <w:lang w:eastAsia="es-EC"/>
        </w:rPr>
      </w:pPr>
    </w:p>
    <w:p w:rsidR="00E77588" w:rsidRPr="00D01F97" w:rsidRDefault="00E77588" w:rsidP="00E77588">
      <w:pPr>
        <w:jc w:val="both"/>
        <w:rPr>
          <w:rFonts w:ascii="Times New Roman" w:eastAsia="Times New Roman" w:hAnsi="Times New Roman"/>
          <w:sz w:val="22"/>
          <w:szCs w:val="22"/>
          <w:lang w:eastAsia="es-EC"/>
        </w:rPr>
      </w:pPr>
      <w:r w:rsidRPr="00D01F97">
        <w:rPr>
          <w:rFonts w:ascii="Times New Roman" w:eastAsia="Times New Roman" w:hAnsi="Times New Roman"/>
          <w:b/>
          <w:bCs/>
          <w:sz w:val="22"/>
          <w:szCs w:val="22"/>
          <w:lang w:eastAsia="es-EC"/>
        </w:rPr>
        <w:t>12.2</w:t>
      </w:r>
      <w:r w:rsidRPr="00D01F97">
        <w:rPr>
          <w:rFonts w:ascii="Times New Roman" w:eastAsia="Times New Roman" w:hAnsi="Times New Roman"/>
          <w:sz w:val="22"/>
          <w:szCs w:val="22"/>
          <w:lang w:eastAsia="es-EC"/>
        </w:rPr>
        <w:tab/>
        <w:t>La legislación aplicable a este contrato es la ecuatoriana. En consecuencia, el contratista declara conocer el ordenamiento jurídico ecuatoriano y por lo tanto, se entiende incorporado el mismo en todo lo que sea aplicable al presente contrato.</w:t>
      </w:r>
    </w:p>
    <w:p w:rsidR="00E77588" w:rsidRPr="00D01F97" w:rsidRDefault="00E77588" w:rsidP="00E77588">
      <w:pPr>
        <w:ind w:left="17" w:right="45"/>
        <w:jc w:val="both"/>
        <w:rPr>
          <w:rFonts w:ascii="Times New Roman" w:eastAsia="Times New Roman" w:hAnsi="Times New Roman"/>
          <w:b/>
          <w:bCs/>
          <w:sz w:val="22"/>
          <w:szCs w:val="22"/>
          <w:lang w:eastAsia="es-EC"/>
        </w:rPr>
      </w:pPr>
    </w:p>
    <w:p w:rsidR="00E77588" w:rsidRPr="00D01F97" w:rsidRDefault="00E77588" w:rsidP="00E77588">
      <w:pPr>
        <w:ind w:left="17" w:right="45"/>
        <w:jc w:val="both"/>
        <w:rPr>
          <w:rFonts w:ascii="Times New Roman" w:eastAsia="Times New Roman" w:hAnsi="Times New Roman"/>
          <w:sz w:val="22"/>
          <w:szCs w:val="22"/>
          <w:lang w:eastAsia="es-EC"/>
        </w:rPr>
      </w:pPr>
      <w:r w:rsidRPr="00D01F97">
        <w:rPr>
          <w:rFonts w:ascii="Times New Roman" w:eastAsia="Times New Roman" w:hAnsi="Times New Roman"/>
          <w:b/>
          <w:bCs/>
          <w:sz w:val="22"/>
          <w:szCs w:val="22"/>
          <w:lang w:eastAsia="es-EC"/>
        </w:rPr>
        <w:t>Cláusula Décima Tercera: COMUNICACIONES ENTRE LAS PARTES</w:t>
      </w:r>
    </w:p>
    <w:p w:rsidR="00E77588" w:rsidRPr="00D01F97" w:rsidRDefault="00E77588" w:rsidP="00E77588">
      <w:pPr>
        <w:ind w:left="17" w:right="45"/>
        <w:jc w:val="both"/>
        <w:rPr>
          <w:rFonts w:ascii="Times New Roman" w:eastAsia="Times New Roman" w:hAnsi="Times New Roman"/>
          <w:sz w:val="22"/>
          <w:szCs w:val="22"/>
          <w:lang w:eastAsia="es-EC"/>
        </w:rPr>
      </w:pPr>
    </w:p>
    <w:p w:rsidR="00E77588" w:rsidRDefault="00E77588" w:rsidP="00E77588">
      <w:pPr>
        <w:ind w:left="17" w:right="45"/>
        <w:jc w:val="both"/>
        <w:rPr>
          <w:rFonts w:ascii="Times New Roman" w:eastAsia="Times New Roman" w:hAnsi="Times New Roman"/>
          <w:sz w:val="22"/>
          <w:szCs w:val="22"/>
          <w:lang w:eastAsia="es-EC"/>
        </w:rPr>
      </w:pPr>
      <w:r w:rsidRPr="00D01F97">
        <w:rPr>
          <w:rFonts w:ascii="Times New Roman" w:eastAsia="Times New Roman" w:hAnsi="Times New Roman"/>
          <w:b/>
          <w:bCs/>
          <w:sz w:val="22"/>
          <w:szCs w:val="22"/>
          <w:lang w:eastAsia="es-EC"/>
        </w:rPr>
        <w:lastRenderedPageBreak/>
        <w:t>13.1</w:t>
      </w:r>
      <w:r w:rsidRPr="00D01F97">
        <w:rPr>
          <w:rFonts w:ascii="Times New Roman" w:eastAsia="Times New Roman" w:hAnsi="Times New Roman"/>
          <w:b/>
          <w:bCs/>
          <w:sz w:val="22"/>
          <w:szCs w:val="22"/>
          <w:lang w:eastAsia="es-EC"/>
        </w:rPr>
        <w:tab/>
      </w:r>
      <w:r w:rsidRPr="00D01F97">
        <w:rPr>
          <w:rFonts w:ascii="Times New Roman" w:eastAsia="Times New Roman" w:hAnsi="Times New Roman"/>
          <w:sz w:val="22"/>
          <w:szCs w:val="22"/>
          <w:lang w:eastAsia="es-EC"/>
        </w:rPr>
        <w:t xml:space="preserve">Todas las comunicaciones, sin excepción, entre las partes, relativas a los trabajos, serán formuladas por escrito y en idioma castellano. Las comunicaciones entre la administración y el CONTRATISTA se harán a través de documentos escritos. </w:t>
      </w:r>
    </w:p>
    <w:p w:rsidR="00834E96" w:rsidRDefault="00834E96" w:rsidP="00E77588">
      <w:pPr>
        <w:ind w:left="17" w:right="45"/>
        <w:jc w:val="both"/>
        <w:rPr>
          <w:rFonts w:ascii="Times New Roman" w:eastAsia="Times New Roman" w:hAnsi="Times New Roman"/>
          <w:sz w:val="22"/>
          <w:szCs w:val="22"/>
          <w:lang w:eastAsia="es-EC"/>
        </w:rPr>
      </w:pPr>
    </w:p>
    <w:p w:rsidR="00834E96" w:rsidRDefault="00834E96" w:rsidP="00E77588">
      <w:pPr>
        <w:ind w:left="17" w:right="45"/>
        <w:jc w:val="both"/>
        <w:rPr>
          <w:rFonts w:ascii="Times New Roman" w:eastAsia="Times New Roman" w:hAnsi="Times New Roman"/>
          <w:sz w:val="22"/>
          <w:szCs w:val="22"/>
          <w:lang w:eastAsia="es-EC"/>
        </w:rPr>
      </w:pPr>
    </w:p>
    <w:p w:rsidR="00834E96" w:rsidRDefault="00834E96" w:rsidP="00E77588">
      <w:pPr>
        <w:ind w:left="17" w:right="45"/>
        <w:jc w:val="both"/>
        <w:rPr>
          <w:rFonts w:ascii="Times New Roman" w:eastAsia="Times New Roman" w:hAnsi="Times New Roman"/>
          <w:sz w:val="22"/>
          <w:szCs w:val="22"/>
          <w:lang w:eastAsia="es-EC"/>
        </w:rPr>
      </w:pPr>
    </w:p>
    <w:p w:rsidR="00E77588" w:rsidRPr="00D01F97" w:rsidRDefault="00E77588" w:rsidP="00E77588">
      <w:pPr>
        <w:ind w:left="17" w:right="45"/>
        <w:jc w:val="both"/>
        <w:rPr>
          <w:rFonts w:ascii="Times New Roman" w:eastAsia="Times New Roman" w:hAnsi="Times New Roman"/>
          <w:sz w:val="22"/>
          <w:szCs w:val="22"/>
          <w:lang w:eastAsia="es-EC"/>
        </w:rPr>
      </w:pPr>
      <w:r w:rsidRPr="00D01F97">
        <w:rPr>
          <w:rFonts w:ascii="Times New Roman" w:eastAsia="Times New Roman" w:hAnsi="Times New Roman"/>
          <w:b/>
          <w:bCs/>
          <w:sz w:val="22"/>
          <w:szCs w:val="22"/>
          <w:lang w:eastAsia="es-EC"/>
        </w:rPr>
        <w:t xml:space="preserve">Cláusula Décima Cuarta.- DOMICILIO </w:t>
      </w:r>
    </w:p>
    <w:p w:rsidR="00E77588" w:rsidRPr="00D01F97" w:rsidRDefault="00E77588" w:rsidP="00E77588">
      <w:pPr>
        <w:ind w:left="17" w:right="45"/>
        <w:jc w:val="both"/>
        <w:rPr>
          <w:rFonts w:ascii="Times New Roman" w:eastAsia="Times New Roman" w:hAnsi="Times New Roman"/>
          <w:sz w:val="22"/>
          <w:szCs w:val="22"/>
          <w:lang w:eastAsia="es-EC"/>
        </w:rPr>
      </w:pPr>
    </w:p>
    <w:p w:rsidR="00E77588" w:rsidRPr="00D01F97" w:rsidRDefault="00E77588" w:rsidP="00E77588">
      <w:pPr>
        <w:ind w:left="17" w:right="45"/>
        <w:jc w:val="both"/>
        <w:rPr>
          <w:rFonts w:ascii="Times New Roman" w:eastAsia="Times New Roman" w:hAnsi="Times New Roman"/>
          <w:sz w:val="22"/>
          <w:szCs w:val="22"/>
          <w:lang w:eastAsia="es-EC"/>
        </w:rPr>
      </w:pPr>
      <w:r w:rsidRPr="00D01F97">
        <w:rPr>
          <w:rFonts w:ascii="Times New Roman" w:eastAsia="Times New Roman" w:hAnsi="Times New Roman"/>
          <w:b/>
          <w:bCs/>
          <w:sz w:val="22"/>
          <w:szCs w:val="22"/>
          <w:lang w:eastAsia="es-EC"/>
        </w:rPr>
        <w:t>14.1.</w:t>
      </w:r>
      <w:r w:rsidRPr="00D01F97">
        <w:rPr>
          <w:rFonts w:ascii="Times New Roman" w:eastAsia="Times New Roman" w:hAnsi="Times New Roman"/>
          <w:sz w:val="22"/>
          <w:szCs w:val="22"/>
          <w:lang w:eastAsia="es-EC"/>
        </w:rPr>
        <w:t xml:space="preserve"> Para todos los efectos de este contrato, las partes convienen en señalar su domicilio en la ciudad de (</w:t>
      </w:r>
      <w:r w:rsidRPr="00D01F97">
        <w:rPr>
          <w:rFonts w:ascii="Times New Roman" w:eastAsia="Times New Roman" w:hAnsi="Times New Roman"/>
          <w:i/>
          <w:iCs/>
          <w:sz w:val="22"/>
          <w:szCs w:val="22"/>
          <w:lang w:eastAsia="es-EC"/>
        </w:rPr>
        <w:t>establecer domicilio</w:t>
      </w:r>
      <w:r w:rsidRPr="00D01F97">
        <w:rPr>
          <w:rFonts w:ascii="Times New Roman" w:eastAsia="Times New Roman" w:hAnsi="Times New Roman"/>
          <w:sz w:val="22"/>
          <w:szCs w:val="22"/>
          <w:lang w:eastAsia="es-EC"/>
        </w:rPr>
        <w:t>).</w:t>
      </w:r>
    </w:p>
    <w:p w:rsidR="00E77588" w:rsidRPr="00D01F97" w:rsidRDefault="00E77588" w:rsidP="00E77588">
      <w:pPr>
        <w:ind w:left="17" w:right="45"/>
        <w:jc w:val="both"/>
        <w:rPr>
          <w:rFonts w:ascii="Times New Roman" w:eastAsia="Times New Roman" w:hAnsi="Times New Roman"/>
          <w:sz w:val="22"/>
          <w:szCs w:val="22"/>
          <w:lang w:eastAsia="es-EC"/>
        </w:rPr>
      </w:pPr>
    </w:p>
    <w:p w:rsidR="00E77588" w:rsidRPr="00D01F97" w:rsidRDefault="00E77588" w:rsidP="00E77588">
      <w:pPr>
        <w:ind w:left="17" w:right="45"/>
        <w:jc w:val="both"/>
        <w:rPr>
          <w:rFonts w:ascii="Times New Roman" w:eastAsia="Times New Roman" w:hAnsi="Times New Roman"/>
          <w:sz w:val="22"/>
          <w:szCs w:val="22"/>
          <w:lang w:eastAsia="es-EC"/>
        </w:rPr>
      </w:pPr>
      <w:r w:rsidRPr="00D01F97">
        <w:rPr>
          <w:rFonts w:ascii="Times New Roman" w:eastAsia="Times New Roman" w:hAnsi="Times New Roman"/>
          <w:b/>
          <w:bCs/>
          <w:sz w:val="22"/>
          <w:szCs w:val="22"/>
          <w:lang w:eastAsia="es-EC"/>
        </w:rPr>
        <w:t>14.2.</w:t>
      </w:r>
      <w:r w:rsidRPr="00D01F97">
        <w:rPr>
          <w:rFonts w:ascii="Times New Roman" w:eastAsia="Times New Roman" w:hAnsi="Times New Roman"/>
          <w:sz w:val="22"/>
          <w:szCs w:val="22"/>
          <w:lang w:eastAsia="es-EC"/>
        </w:rPr>
        <w:t xml:space="preserve"> Para efectos de comunicación o notificaciones, las partes señalan como su dirección, las siguientes:</w:t>
      </w:r>
    </w:p>
    <w:p w:rsidR="00E77588" w:rsidRPr="00D01F97" w:rsidRDefault="00E77588" w:rsidP="00E77588">
      <w:pPr>
        <w:ind w:left="17" w:right="45"/>
        <w:jc w:val="both"/>
        <w:rPr>
          <w:rFonts w:ascii="Times New Roman" w:eastAsia="Times New Roman" w:hAnsi="Times New Roman"/>
          <w:sz w:val="22"/>
          <w:szCs w:val="22"/>
          <w:lang w:eastAsia="es-EC"/>
        </w:rPr>
      </w:pPr>
    </w:p>
    <w:p w:rsidR="00E77588" w:rsidRPr="00D01F97" w:rsidRDefault="00E77588" w:rsidP="00E77588">
      <w:pPr>
        <w:ind w:left="17" w:right="45" w:firstLine="691"/>
        <w:jc w:val="both"/>
        <w:rPr>
          <w:rFonts w:ascii="Times New Roman" w:eastAsia="Times New Roman" w:hAnsi="Times New Roman"/>
          <w:sz w:val="22"/>
          <w:szCs w:val="22"/>
          <w:lang w:eastAsia="es-EC"/>
        </w:rPr>
      </w:pPr>
      <w:r w:rsidRPr="00D01F97">
        <w:rPr>
          <w:rFonts w:ascii="Times New Roman" w:eastAsia="Times New Roman" w:hAnsi="Times New Roman"/>
          <w:sz w:val="22"/>
          <w:szCs w:val="22"/>
          <w:lang w:eastAsia="es-EC"/>
        </w:rPr>
        <w:t>La CONTRATANTE: (</w:t>
      </w:r>
      <w:r w:rsidRPr="00D01F97">
        <w:rPr>
          <w:rFonts w:ascii="Times New Roman" w:eastAsia="Times New Roman" w:hAnsi="Times New Roman"/>
          <w:i/>
          <w:iCs/>
          <w:sz w:val="22"/>
          <w:szCs w:val="22"/>
          <w:lang w:eastAsia="es-EC"/>
        </w:rPr>
        <w:t>dirección y teléfonos, correo electrónico</w:t>
      </w:r>
      <w:r w:rsidRPr="00D01F97">
        <w:rPr>
          <w:rFonts w:ascii="Times New Roman" w:eastAsia="Times New Roman" w:hAnsi="Times New Roman"/>
          <w:sz w:val="22"/>
          <w:szCs w:val="22"/>
          <w:lang w:eastAsia="es-EC"/>
        </w:rPr>
        <w:t xml:space="preserve">). </w:t>
      </w:r>
    </w:p>
    <w:p w:rsidR="00E77588" w:rsidRPr="00D01F97" w:rsidRDefault="00E77588" w:rsidP="00E77588">
      <w:pPr>
        <w:ind w:left="17" w:right="45"/>
        <w:jc w:val="both"/>
        <w:rPr>
          <w:rFonts w:ascii="Times New Roman" w:eastAsia="Times New Roman" w:hAnsi="Times New Roman"/>
          <w:sz w:val="22"/>
          <w:szCs w:val="22"/>
          <w:lang w:eastAsia="es-EC"/>
        </w:rPr>
      </w:pPr>
    </w:p>
    <w:p w:rsidR="00E77588" w:rsidRPr="00D01F97" w:rsidRDefault="00E77588" w:rsidP="00E77588">
      <w:pPr>
        <w:ind w:left="17" w:right="45" w:firstLine="691"/>
        <w:jc w:val="both"/>
        <w:rPr>
          <w:rFonts w:ascii="Times New Roman" w:eastAsia="Times New Roman" w:hAnsi="Times New Roman"/>
          <w:sz w:val="22"/>
          <w:szCs w:val="22"/>
          <w:lang w:eastAsia="es-EC"/>
        </w:rPr>
      </w:pPr>
      <w:r w:rsidRPr="00D01F97">
        <w:rPr>
          <w:rFonts w:ascii="Times New Roman" w:eastAsia="Times New Roman" w:hAnsi="Times New Roman"/>
          <w:sz w:val="22"/>
          <w:szCs w:val="22"/>
          <w:lang w:eastAsia="es-EC"/>
        </w:rPr>
        <w:t>El CONTRATISTA:(</w:t>
      </w:r>
      <w:r w:rsidRPr="00D01F97">
        <w:rPr>
          <w:rFonts w:ascii="Times New Roman" w:eastAsia="Times New Roman" w:hAnsi="Times New Roman"/>
          <w:i/>
          <w:iCs/>
          <w:sz w:val="22"/>
          <w:szCs w:val="22"/>
          <w:lang w:eastAsia="es-EC"/>
        </w:rPr>
        <w:t>dirección y teléfonos, correo electrónico</w:t>
      </w:r>
      <w:r w:rsidRPr="00D01F97">
        <w:rPr>
          <w:rFonts w:ascii="Times New Roman" w:eastAsia="Times New Roman" w:hAnsi="Times New Roman"/>
          <w:sz w:val="22"/>
          <w:szCs w:val="22"/>
          <w:lang w:eastAsia="es-EC"/>
        </w:rPr>
        <w:t>).</w:t>
      </w:r>
    </w:p>
    <w:p w:rsidR="00E77588" w:rsidRPr="00D01F97" w:rsidRDefault="00E77588" w:rsidP="00E77588">
      <w:pPr>
        <w:ind w:left="17" w:right="45"/>
        <w:jc w:val="both"/>
        <w:rPr>
          <w:rFonts w:ascii="Times New Roman" w:eastAsia="Times New Roman" w:hAnsi="Times New Roman"/>
          <w:sz w:val="22"/>
          <w:szCs w:val="22"/>
          <w:lang w:eastAsia="es-EC"/>
        </w:rPr>
      </w:pPr>
    </w:p>
    <w:p w:rsidR="00E77588" w:rsidRPr="00D01F97" w:rsidRDefault="00E77588" w:rsidP="00E77588">
      <w:pPr>
        <w:ind w:left="17" w:right="45"/>
        <w:jc w:val="both"/>
        <w:rPr>
          <w:rFonts w:ascii="Times New Roman" w:eastAsia="Times New Roman" w:hAnsi="Times New Roman"/>
          <w:sz w:val="22"/>
          <w:szCs w:val="22"/>
          <w:lang w:eastAsia="es-EC"/>
        </w:rPr>
      </w:pPr>
      <w:r w:rsidRPr="00D01F97">
        <w:rPr>
          <w:rFonts w:ascii="Times New Roman" w:eastAsia="Times New Roman" w:hAnsi="Times New Roman"/>
          <w:sz w:val="22"/>
          <w:szCs w:val="22"/>
          <w:lang w:eastAsia="es-EC"/>
        </w:rPr>
        <w:t>Las comunicaciones también podrán efectuarse a través de medios electrónicos.</w:t>
      </w:r>
    </w:p>
    <w:p w:rsidR="00E77588" w:rsidRPr="00D01F97" w:rsidRDefault="00E77588" w:rsidP="00E77588">
      <w:pPr>
        <w:ind w:left="17" w:right="45"/>
        <w:jc w:val="both"/>
        <w:rPr>
          <w:rFonts w:ascii="Times New Roman" w:eastAsia="Times New Roman" w:hAnsi="Times New Roman"/>
          <w:sz w:val="22"/>
          <w:szCs w:val="22"/>
          <w:lang w:eastAsia="es-EC"/>
        </w:rPr>
      </w:pPr>
    </w:p>
    <w:p w:rsidR="00E77588" w:rsidRPr="00D01F97" w:rsidRDefault="00E77588" w:rsidP="00E77588">
      <w:pPr>
        <w:ind w:left="17" w:right="45"/>
        <w:jc w:val="both"/>
        <w:rPr>
          <w:rFonts w:ascii="Times New Roman" w:eastAsia="Times New Roman" w:hAnsi="Times New Roman"/>
          <w:sz w:val="22"/>
          <w:szCs w:val="22"/>
          <w:lang w:eastAsia="es-EC"/>
        </w:rPr>
      </w:pPr>
      <w:r w:rsidRPr="00D01F97">
        <w:rPr>
          <w:rFonts w:ascii="Times New Roman" w:eastAsia="Times New Roman" w:hAnsi="Times New Roman"/>
          <w:b/>
          <w:bCs/>
          <w:sz w:val="22"/>
          <w:szCs w:val="22"/>
          <w:lang w:eastAsia="es-EC"/>
        </w:rPr>
        <w:t>Cláusula Décima Quinta.- ACEPTACION DE LAS PARTES</w:t>
      </w:r>
    </w:p>
    <w:p w:rsidR="00E77588" w:rsidRPr="00D01F97" w:rsidRDefault="00E77588" w:rsidP="00E77588">
      <w:pPr>
        <w:ind w:left="17" w:right="45"/>
        <w:jc w:val="both"/>
        <w:rPr>
          <w:rFonts w:ascii="Times New Roman" w:eastAsia="Times New Roman" w:hAnsi="Times New Roman"/>
          <w:sz w:val="22"/>
          <w:szCs w:val="22"/>
          <w:lang w:eastAsia="es-EC"/>
        </w:rPr>
      </w:pPr>
    </w:p>
    <w:p w:rsidR="00E77588" w:rsidRPr="00D01F97" w:rsidRDefault="00E77588" w:rsidP="00E77588">
      <w:pPr>
        <w:ind w:left="17" w:right="45"/>
        <w:jc w:val="both"/>
        <w:rPr>
          <w:rFonts w:ascii="Times New Roman" w:eastAsia="Times New Roman" w:hAnsi="Times New Roman"/>
          <w:sz w:val="22"/>
          <w:szCs w:val="22"/>
          <w:lang w:eastAsia="es-EC"/>
        </w:rPr>
      </w:pPr>
      <w:r w:rsidRPr="00D01F97">
        <w:rPr>
          <w:rFonts w:ascii="Times New Roman" w:eastAsia="Times New Roman" w:hAnsi="Times New Roman"/>
          <w:b/>
          <w:bCs/>
          <w:sz w:val="22"/>
          <w:szCs w:val="22"/>
          <w:lang w:eastAsia="es-EC"/>
        </w:rPr>
        <w:t>15.1</w:t>
      </w:r>
      <w:r w:rsidRPr="00D01F97">
        <w:rPr>
          <w:rFonts w:ascii="Times New Roman" w:eastAsia="Times New Roman" w:hAnsi="Times New Roman"/>
          <w:b/>
          <w:bCs/>
          <w:sz w:val="22"/>
          <w:szCs w:val="22"/>
          <w:lang w:eastAsia="es-EC"/>
        </w:rPr>
        <w:tab/>
        <w:t xml:space="preserve">Declaración.- </w:t>
      </w:r>
      <w:r w:rsidRPr="00D01F97">
        <w:rPr>
          <w:rFonts w:ascii="Times New Roman" w:eastAsia="Times New Roman" w:hAnsi="Times New Roman"/>
          <w:sz w:val="22"/>
          <w:szCs w:val="22"/>
          <w:lang w:eastAsia="es-EC"/>
        </w:rPr>
        <w:t xml:space="preserve">Las partes libre, voluntaria y expresamente declaran que conocen y aceptan el texto íntegro de las Condiciones Generales de los Contratos de provisión de bienes y prestación de servicios, publicado en la página institucional del Servicio Nacional de Contratación Pública SERCOP, vigente a la fecha de la Convocatoria del procedimiento de contratación, y que forma parte integrante de las Condiciones Particulares del Contrato que lo están suscribiendo. </w:t>
      </w:r>
    </w:p>
    <w:p w:rsidR="00E77588" w:rsidRPr="00D01F97" w:rsidRDefault="00E77588" w:rsidP="00E77588">
      <w:pPr>
        <w:ind w:left="17" w:right="45"/>
        <w:jc w:val="both"/>
        <w:rPr>
          <w:rFonts w:ascii="Times New Roman" w:eastAsia="Times New Roman" w:hAnsi="Times New Roman"/>
          <w:sz w:val="22"/>
          <w:szCs w:val="22"/>
          <w:lang w:eastAsia="es-EC"/>
        </w:rPr>
      </w:pPr>
    </w:p>
    <w:p w:rsidR="00E77588" w:rsidRPr="00D01F97" w:rsidRDefault="00E77588" w:rsidP="00E77588">
      <w:pPr>
        <w:ind w:left="17" w:right="45"/>
        <w:jc w:val="both"/>
        <w:rPr>
          <w:rFonts w:ascii="Times New Roman" w:eastAsia="Times New Roman" w:hAnsi="Times New Roman"/>
          <w:sz w:val="22"/>
          <w:szCs w:val="22"/>
          <w:lang w:eastAsia="es-EC"/>
        </w:rPr>
      </w:pPr>
      <w:r w:rsidRPr="00D01F97">
        <w:rPr>
          <w:rFonts w:ascii="Times New Roman" w:eastAsia="Times New Roman" w:hAnsi="Times New Roman"/>
          <w:b/>
          <w:bCs/>
          <w:sz w:val="22"/>
          <w:szCs w:val="22"/>
          <w:lang w:eastAsia="es-EC"/>
        </w:rPr>
        <w:t>15.2.</w:t>
      </w:r>
      <w:r w:rsidRPr="00D01F97">
        <w:rPr>
          <w:rFonts w:ascii="Times New Roman" w:eastAsia="Times New Roman" w:hAnsi="Times New Roman"/>
          <w:b/>
          <w:bCs/>
          <w:sz w:val="22"/>
          <w:szCs w:val="22"/>
          <w:lang w:eastAsia="es-EC"/>
        </w:rPr>
        <w:tab/>
      </w:r>
      <w:r w:rsidRPr="00D01F97">
        <w:rPr>
          <w:rFonts w:ascii="Times New Roman" w:eastAsia="Times New Roman" w:hAnsi="Times New Roman"/>
          <w:sz w:val="22"/>
          <w:szCs w:val="22"/>
          <w:lang w:eastAsia="es-EC"/>
        </w:rPr>
        <w:t>Libre y voluntariamente, las partes expresamente declaran su aceptación a todo lo convenido en el presente contrato y se someten a sus estipulaciones.</w:t>
      </w:r>
    </w:p>
    <w:p w:rsidR="00E77588" w:rsidRPr="00D01F97" w:rsidRDefault="00E77588" w:rsidP="00E77588">
      <w:pPr>
        <w:ind w:left="17" w:right="45"/>
        <w:jc w:val="both"/>
        <w:rPr>
          <w:rFonts w:ascii="Times New Roman" w:eastAsia="Times New Roman" w:hAnsi="Times New Roman"/>
          <w:sz w:val="22"/>
          <w:szCs w:val="22"/>
          <w:lang w:eastAsia="es-EC"/>
        </w:rPr>
      </w:pPr>
    </w:p>
    <w:p w:rsidR="00E77588" w:rsidRPr="00834E96" w:rsidRDefault="00E77588" w:rsidP="00E77588">
      <w:pPr>
        <w:ind w:right="45"/>
        <w:jc w:val="both"/>
        <w:rPr>
          <w:rFonts w:ascii="Times New Roman" w:eastAsia="Times New Roman" w:hAnsi="Times New Roman"/>
          <w:b/>
          <w:bCs/>
          <w:sz w:val="22"/>
          <w:szCs w:val="22"/>
          <w:lang w:eastAsia="es-EC"/>
        </w:rPr>
      </w:pPr>
      <w:r w:rsidRPr="00D01F97">
        <w:rPr>
          <w:rFonts w:ascii="Times New Roman" w:eastAsia="Times New Roman" w:hAnsi="Times New Roman"/>
          <w:b/>
          <w:bCs/>
          <w:sz w:val="22"/>
          <w:szCs w:val="22"/>
          <w:lang w:eastAsia="es-EC"/>
        </w:rPr>
        <w:t xml:space="preserve">Dado, en la </w:t>
      </w:r>
      <w:r w:rsidR="00834E96">
        <w:rPr>
          <w:rFonts w:ascii="Times New Roman" w:eastAsia="Times New Roman" w:hAnsi="Times New Roman"/>
          <w:b/>
          <w:bCs/>
          <w:sz w:val="22"/>
          <w:szCs w:val="22"/>
          <w:lang w:eastAsia="es-EC"/>
        </w:rPr>
        <w:t>Parroquia San Carlos</w:t>
      </w:r>
      <w:r w:rsidRPr="00D01F97">
        <w:rPr>
          <w:rFonts w:ascii="Times New Roman" w:eastAsia="Times New Roman" w:hAnsi="Times New Roman"/>
          <w:b/>
          <w:bCs/>
          <w:sz w:val="22"/>
          <w:szCs w:val="22"/>
          <w:lang w:eastAsia="es-EC"/>
        </w:rPr>
        <w:t xml:space="preserve">, a </w:t>
      </w:r>
    </w:p>
    <w:p w:rsidR="00FF68E9" w:rsidRDefault="00FF68E9" w:rsidP="00E77588">
      <w:pPr>
        <w:ind w:right="45"/>
        <w:jc w:val="both"/>
        <w:rPr>
          <w:rFonts w:ascii="Times New Roman" w:eastAsia="Times New Roman" w:hAnsi="Times New Roman"/>
          <w:sz w:val="22"/>
          <w:szCs w:val="22"/>
          <w:lang w:eastAsia="es-EC"/>
        </w:rPr>
      </w:pPr>
    </w:p>
    <w:p w:rsidR="00FF68E9" w:rsidRDefault="00FF68E9" w:rsidP="00E77588">
      <w:pPr>
        <w:ind w:right="45"/>
        <w:jc w:val="both"/>
        <w:rPr>
          <w:rFonts w:ascii="Times New Roman" w:eastAsia="Times New Roman" w:hAnsi="Times New Roman"/>
          <w:sz w:val="22"/>
          <w:szCs w:val="22"/>
          <w:lang w:eastAsia="es-EC"/>
        </w:rPr>
      </w:pPr>
    </w:p>
    <w:p w:rsidR="00FF68E9" w:rsidRDefault="00FF68E9" w:rsidP="00E77588">
      <w:pPr>
        <w:ind w:right="45"/>
        <w:jc w:val="both"/>
        <w:rPr>
          <w:rFonts w:ascii="Times New Roman" w:eastAsia="Times New Roman" w:hAnsi="Times New Roman"/>
          <w:sz w:val="22"/>
          <w:szCs w:val="22"/>
          <w:lang w:eastAsia="es-EC"/>
        </w:rPr>
      </w:pPr>
    </w:p>
    <w:p w:rsidR="00FF68E9" w:rsidRDefault="00FF68E9" w:rsidP="00E77588">
      <w:pPr>
        <w:ind w:right="45"/>
        <w:jc w:val="both"/>
        <w:rPr>
          <w:rFonts w:ascii="Times New Roman" w:eastAsia="Times New Roman" w:hAnsi="Times New Roman"/>
          <w:sz w:val="22"/>
          <w:szCs w:val="22"/>
          <w:lang w:eastAsia="es-EC"/>
        </w:rPr>
      </w:pPr>
    </w:p>
    <w:p w:rsidR="00FF68E9" w:rsidRDefault="00FF68E9" w:rsidP="00E77588">
      <w:pPr>
        <w:ind w:right="45"/>
        <w:jc w:val="both"/>
        <w:rPr>
          <w:rFonts w:ascii="Times New Roman" w:eastAsia="Times New Roman" w:hAnsi="Times New Roman"/>
          <w:sz w:val="22"/>
          <w:szCs w:val="22"/>
          <w:lang w:eastAsia="es-EC"/>
        </w:rPr>
      </w:pPr>
    </w:p>
    <w:p w:rsidR="00FF68E9" w:rsidRPr="00D01F97" w:rsidRDefault="00FF68E9" w:rsidP="00E77588">
      <w:pPr>
        <w:ind w:right="45"/>
        <w:jc w:val="both"/>
        <w:rPr>
          <w:rFonts w:ascii="Times New Roman" w:eastAsia="Times New Roman" w:hAnsi="Times New Roman"/>
          <w:sz w:val="22"/>
          <w:szCs w:val="22"/>
          <w:lang w:eastAsia="es-EC"/>
        </w:rPr>
      </w:pPr>
    </w:p>
    <w:p w:rsidR="00E77588" w:rsidRPr="00D01F97" w:rsidRDefault="00E77588" w:rsidP="00E77588">
      <w:pPr>
        <w:ind w:left="17" w:right="45"/>
        <w:jc w:val="both"/>
        <w:rPr>
          <w:rFonts w:ascii="Times New Roman" w:eastAsia="Times New Roman" w:hAnsi="Times New Roman"/>
          <w:b/>
          <w:bCs/>
          <w:sz w:val="22"/>
          <w:szCs w:val="22"/>
          <w:lang w:eastAsia="es-EC"/>
        </w:rPr>
      </w:pPr>
      <w:r w:rsidRPr="00D01F97">
        <w:rPr>
          <w:rFonts w:ascii="Times New Roman" w:eastAsia="Times New Roman" w:hAnsi="Times New Roman"/>
          <w:b/>
          <w:bCs/>
          <w:sz w:val="22"/>
          <w:szCs w:val="22"/>
          <w:lang w:eastAsia="es-EC"/>
        </w:rPr>
        <w:t xml:space="preserve">___________________________ </w:t>
      </w:r>
      <w:r w:rsidRPr="00D01F97">
        <w:rPr>
          <w:rFonts w:ascii="Times New Roman" w:eastAsia="Times New Roman" w:hAnsi="Times New Roman"/>
          <w:b/>
          <w:bCs/>
          <w:sz w:val="22"/>
          <w:szCs w:val="22"/>
          <w:lang w:eastAsia="es-EC"/>
        </w:rPr>
        <w:tab/>
      </w:r>
      <w:r w:rsidRPr="00D01F97">
        <w:rPr>
          <w:rFonts w:ascii="Times New Roman" w:eastAsia="Times New Roman" w:hAnsi="Times New Roman"/>
          <w:b/>
          <w:bCs/>
          <w:sz w:val="22"/>
          <w:szCs w:val="22"/>
          <w:lang w:eastAsia="es-EC"/>
        </w:rPr>
        <w:tab/>
      </w:r>
      <w:r w:rsidRPr="00D01F97">
        <w:rPr>
          <w:rFonts w:ascii="Times New Roman" w:eastAsia="Times New Roman" w:hAnsi="Times New Roman"/>
          <w:b/>
          <w:bCs/>
          <w:sz w:val="22"/>
          <w:szCs w:val="22"/>
          <w:lang w:eastAsia="es-EC"/>
        </w:rPr>
        <w:tab/>
        <w:t>_____________________________</w:t>
      </w:r>
    </w:p>
    <w:p w:rsidR="00E77588" w:rsidRPr="00D01F97" w:rsidRDefault="00E77588" w:rsidP="00E77588">
      <w:pPr>
        <w:ind w:left="17" w:right="45"/>
        <w:jc w:val="both"/>
        <w:rPr>
          <w:rFonts w:ascii="Times New Roman" w:eastAsia="Times New Roman" w:hAnsi="Times New Roman"/>
          <w:b/>
          <w:bCs/>
          <w:sz w:val="22"/>
          <w:szCs w:val="22"/>
          <w:lang w:eastAsia="es-EC"/>
        </w:rPr>
      </w:pPr>
      <w:r w:rsidRPr="00D01F97">
        <w:rPr>
          <w:rFonts w:ascii="Times New Roman" w:eastAsia="Times New Roman" w:hAnsi="Times New Roman"/>
          <w:b/>
          <w:bCs/>
          <w:sz w:val="22"/>
          <w:szCs w:val="22"/>
          <w:lang w:eastAsia="es-EC"/>
        </w:rPr>
        <w:t xml:space="preserve">LA CONTRATANTE </w:t>
      </w:r>
      <w:r w:rsidRPr="00D01F97">
        <w:rPr>
          <w:rFonts w:ascii="Times New Roman" w:eastAsia="Times New Roman" w:hAnsi="Times New Roman"/>
          <w:b/>
          <w:bCs/>
          <w:sz w:val="22"/>
          <w:szCs w:val="22"/>
          <w:lang w:eastAsia="es-EC"/>
        </w:rPr>
        <w:tab/>
      </w:r>
      <w:r w:rsidRPr="00D01F97">
        <w:rPr>
          <w:rFonts w:ascii="Times New Roman" w:eastAsia="Times New Roman" w:hAnsi="Times New Roman"/>
          <w:b/>
          <w:bCs/>
          <w:sz w:val="22"/>
          <w:szCs w:val="22"/>
          <w:lang w:eastAsia="es-EC"/>
        </w:rPr>
        <w:tab/>
      </w:r>
      <w:r w:rsidRPr="00D01F97">
        <w:rPr>
          <w:rFonts w:ascii="Times New Roman" w:eastAsia="Times New Roman" w:hAnsi="Times New Roman"/>
          <w:b/>
          <w:bCs/>
          <w:sz w:val="22"/>
          <w:szCs w:val="22"/>
          <w:lang w:eastAsia="es-EC"/>
        </w:rPr>
        <w:tab/>
      </w:r>
      <w:r w:rsidRPr="00D01F97">
        <w:rPr>
          <w:rFonts w:ascii="Times New Roman" w:eastAsia="Times New Roman" w:hAnsi="Times New Roman"/>
          <w:b/>
          <w:bCs/>
          <w:sz w:val="22"/>
          <w:szCs w:val="22"/>
          <w:lang w:eastAsia="es-EC"/>
        </w:rPr>
        <w:tab/>
      </w:r>
      <w:r w:rsidRPr="00D01F97">
        <w:rPr>
          <w:rFonts w:ascii="Times New Roman" w:eastAsia="Times New Roman" w:hAnsi="Times New Roman"/>
          <w:b/>
          <w:bCs/>
          <w:sz w:val="22"/>
          <w:szCs w:val="22"/>
          <w:lang w:eastAsia="es-EC"/>
        </w:rPr>
        <w:tab/>
        <w:t>EL CONTRATISTA</w:t>
      </w:r>
    </w:p>
    <w:p w:rsidR="00E77588" w:rsidRPr="00D01F97" w:rsidRDefault="00E77588" w:rsidP="00E77588">
      <w:pPr>
        <w:ind w:left="17" w:right="45"/>
        <w:jc w:val="both"/>
        <w:rPr>
          <w:rFonts w:ascii="Times New Roman" w:eastAsia="Times New Roman" w:hAnsi="Times New Roman"/>
          <w:b/>
          <w:bCs/>
          <w:sz w:val="22"/>
          <w:szCs w:val="22"/>
          <w:lang w:eastAsia="es-EC"/>
        </w:rPr>
      </w:pPr>
    </w:p>
    <w:p w:rsidR="00E77588" w:rsidRDefault="00E77588" w:rsidP="00E77588">
      <w:pPr>
        <w:ind w:left="17" w:right="45"/>
        <w:jc w:val="both"/>
        <w:rPr>
          <w:rFonts w:ascii="Times New Roman" w:eastAsia="Times New Roman" w:hAnsi="Times New Roman"/>
          <w:b/>
          <w:bCs/>
          <w:sz w:val="22"/>
          <w:szCs w:val="22"/>
          <w:lang w:eastAsia="es-EC"/>
        </w:rPr>
      </w:pPr>
    </w:p>
    <w:p w:rsidR="00834E96" w:rsidRDefault="00834E96" w:rsidP="00E77588">
      <w:pPr>
        <w:ind w:left="17" w:right="45"/>
        <w:jc w:val="both"/>
        <w:rPr>
          <w:rFonts w:ascii="Times New Roman" w:eastAsia="Times New Roman" w:hAnsi="Times New Roman"/>
          <w:b/>
          <w:bCs/>
          <w:sz w:val="22"/>
          <w:szCs w:val="22"/>
          <w:lang w:eastAsia="es-EC"/>
        </w:rPr>
      </w:pPr>
    </w:p>
    <w:p w:rsidR="00834E96" w:rsidRDefault="00834E96" w:rsidP="00E77588">
      <w:pPr>
        <w:ind w:left="17" w:right="45"/>
        <w:jc w:val="both"/>
        <w:rPr>
          <w:rFonts w:ascii="Times New Roman" w:eastAsia="Times New Roman" w:hAnsi="Times New Roman"/>
          <w:b/>
          <w:bCs/>
          <w:sz w:val="22"/>
          <w:szCs w:val="22"/>
          <w:lang w:eastAsia="es-EC"/>
        </w:rPr>
      </w:pPr>
    </w:p>
    <w:p w:rsidR="00834E96" w:rsidRDefault="00834E96" w:rsidP="00E77588">
      <w:pPr>
        <w:ind w:left="17" w:right="45"/>
        <w:jc w:val="both"/>
        <w:rPr>
          <w:rFonts w:ascii="Times New Roman" w:eastAsia="Times New Roman" w:hAnsi="Times New Roman"/>
          <w:b/>
          <w:bCs/>
          <w:sz w:val="22"/>
          <w:szCs w:val="22"/>
          <w:lang w:eastAsia="es-EC"/>
        </w:rPr>
      </w:pPr>
    </w:p>
    <w:p w:rsidR="00834E96" w:rsidRDefault="00834E96" w:rsidP="00E77588">
      <w:pPr>
        <w:ind w:left="17" w:right="45"/>
        <w:jc w:val="both"/>
        <w:rPr>
          <w:rFonts w:ascii="Times New Roman" w:eastAsia="Times New Roman" w:hAnsi="Times New Roman"/>
          <w:b/>
          <w:bCs/>
          <w:sz w:val="22"/>
          <w:szCs w:val="22"/>
          <w:lang w:eastAsia="es-EC"/>
        </w:rPr>
      </w:pPr>
    </w:p>
    <w:p w:rsidR="00834E96" w:rsidRDefault="00834E96" w:rsidP="00E77588">
      <w:pPr>
        <w:ind w:left="17" w:right="45"/>
        <w:jc w:val="both"/>
        <w:rPr>
          <w:rFonts w:ascii="Times New Roman" w:eastAsia="Times New Roman" w:hAnsi="Times New Roman"/>
          <w:b/>
          <w:bCs/>
          <w:sz w:val="22"/>
          <w:szCs w:val="22"/>
          <w:lang w:eastAsia="es-EC"/>
        </w:rPr>
      </w:pPr>
    </w:p>
    <w:p w:rsidR="00834E96" w:rsidRDefault="00834E96" w:rsidP="00E77588">
      <w:pPr>
        <w:ind w:left="17" w:right="45"/>
        <w:jc w:val="both"/>
        <w:rPr>
          <w:rFonts w:ascii="Times New Roman" w:eastAsia="Times New Roman" w:hAnsi="Times New Roman"/>
          <w:b/>
          <w:bCs/>
          <w:sz w:val="22"/>
          <w:szCs w:val="22"/>
          <w:lang w:eastAsia="es-EC"/>
        </w:rPr>
      </w:pPr>
    </w:p>
    <w:p w:rsidR="00834E96" w:rsidRDefault="00834E96" w:rsidP="00E77588">
      <w:pPr>
        <w:ind w:left="17" w:right="45"/>
        <w:jc w:val="both"/>
        <w:rPr>
          <w:rFonts w:ascii="Times New Roman" w:eastAsia="Times New Roman" w:hAnsi="Times New Roman"/>
          <w:b/>
          <w:bCs/>
          <w:sz w:val="22"/>
          <w:szCs w:val="22"/>
          <w:lang w:eastAsia="es-EC"/>
        </w:rPr>
      </w:pPr>
    </w:p>
    <w:p w:rsidR="00834E96" w:rsidRDefault="00834E96" w:rsidP="00E77588">
      <w:pPr>
        <w:ind w:left="17" w:right="45"/>
        <w:jc w:val="both"/>
        <w:rPr>
          <w:rFonts w:ascii="Times New Roman" w:eastAsia="Times New Roman" w:hAnsi="Times New Roman"/>
          <w:b/>
          <w:bCs/>
          <w:sz w:val="22"/>
          <w:szCs w:val="22"/>
          <w:lang w:eastAsia="es-EC"/>
        </w:rPr>
      </w:pPr>
    </w:p>
    <w:tbl>
      <w:tblPr>
        <w:tblW w:w="9752" w:type="dxa"/>
        <w:tblInd w:w="-5" w:type="dxa"/>
        <w:shd w:val="clear" w:color="auto" w:fill="F2F2F2"/>
        <w:tblLayout w:type="fixed"/>
        <w:tblLook w:val="0000" w:firstRow="0" w:lastRow="0" w:firstColumn="0" w:lastColumn="0" w:noHBand="0" w:noVBand="0"/>
      </w:tblPr>
      <w:tblGrid>
        <w:gridCol w:w="9752"/>
      </w:tblGrid>
      <w:tr w:rsidR="00E77588" w:rsidRPr="00D01F97" w:rsidTr="004F693D">
        <w:tc>
          <w:tcPr>
            <w:tcW w:w="9752" w:type="dxa"/>
            <w:tcBorders>
              <w:top w:val="single" w:sz="4" w:space="0" w:color="000000"/>
              <w:left w:val="single" w:sz="4" w:space="0" w:color="000000"/>
              <w:bottom w:val="single" w:sz="4" w:space="0" w:color="000000"/>
              <w:right w:val="single" w:sz="4" w:space="0" w:color="000000"/>
            </w:tcBorders>
            <w:shd w:val="clear" w:color="auto" w:fill="F2F2F2"/>
          </w:tcPr>
          <w:p w:rsidR="00E77588" w:rsidRPr="00D01F97" w:rsidRDefault="00E77588" w:rsidP="005F25CD">
            <w:pPr>
              <w:pStyle w:val="NormalWeb"/>
              <w:snapToGrid w:val="0"/>
              <w:spacing w:before="0" w:after="0"/>
              <w:jc w:val="center"/>
              <w:rPr>
                <w:rFonts w:cs="Times New Roman"/>
                <w:b/>
                <w:bCs/>
                <w:sz w:val="22"/>
                <w:szCs w:val="22"/>
              </w:rPr>
            </w:pPr>
          </w:p>
          <w:p w:rsidR="00C8256A" w:rsidRPr="00D01F97" w:rsidRDefault="00E77588" w:rsidP="00C8256A">
            <w:pPr>
              <w:pStyle w:val="NormalWeb"/>
              <w:spacing w:before="0" w:after="0"/>
              <w:jc w:val="center"/>
              <w:rPr>
                <w:rFonts w:cs="Times New Roman"/>
                <w:b/>
                <w:bCs/>
                <w:sz w:val="22"/>
                <w:szCs w:val="22"/>
              </w:rPr>
            </w:pPr>
            <w:r>
              <w:rPr>
                <w:rFonts w:cs="Times New Roman"/>
                <w:b/>
                <w:bCs/>
                <w:sz w:val="22"/>
                <w:szCs w:val="22"/>
              </w:rPr>
              <w:t>VII</w:t>
            </w:r>
            <w:r w:rsidRPr="00D01F97">
              <w:rPr>
                <w:rFonts w:cs="Times New Roman"/>
                <w:b/>
                <w:bCs/>
                <w:sz w:val="22"/>
                <w:szCs w:val="22"/>
              </w:rPr>
              <w:t xml:space="preserve">. CONDICIONES GENERALES  DE LOS CONTRATOS </w:t>
            </w:r>
            <w:r w:rsidR="00C8256A" w:rsidRPr="00D01F97">
              <w:rPr>
                <w:rFonts w:cs="Times New Roman"/>
                <w:b/>
                <w:bCs/>
                <w:sz w:val="22"/>
                <w:szCs w:val="22"/>
              </w:rPr>
              <w:t>DE FERIA INCLUSIVA</w:t>
            </w:r>
          </w:p>
          <w:p w:rsidR="00E77588" w:rsidRPr="00D01F97" w:rsidRDefault="00E77588" w:rsidP="00C8256A">
            <w:pPr>
              <w:pStyle w:val="NormalWeb"/>
              <w:spacing w:before="0" w:after="0"/>
              <w:jc w:val="center"/>
              <w:rPr>
                <w:rFonts w:cs="Times New Roman"/>
                <w:sz w:val="22"/>
                <w:szCs w:val="22"/>
              </w:rPr>
            </w:pPr>
            <w:r w:rsidRPr="00D01F97">
              <w:rPr>
                <w:rFonts w:cs="Times New Roman"/>
                <w:b/>
                <w:bCs/>
                <w:sz w:val="22"/>
                <w:szCs w:val="22"/>
              </w:rPr>
              <w:t xml:space="preserve">DE BIENES Y/O SERVICIOS </w:t>
            </w:r>
          </w:p>
        </w:tc>
      </w:tr>
    </w:tbl>
    <w:p w:rsidR="00E77588" w:rsidRPr="00D01F97" w:rsidRDefault="00E77588" w:rsidP="00E77588">
      <w:pPr>
        <w:pStyle w:val="NormalWeb"/>
        <w:spacing w:before="0" w:after="0"/>
        <w:jc w:val="center"/>
        <w:rPr>
          <w:rFonts w:cs="Times New Roman"/>
          <w:sz w:val="22"/>
          <w:szCs w:val="22"/>
        </w:rPr>
      </w:pPr>
    </w:p>
    <w:tbl>
      <w:tblPr>
        <w:tblW w:w="0" w:type="auto"/>
        <w:tblInd w:w="-5" w:type="dxa"/>
        <w:tblLayout w:type="fixed"/>
        <w:tblLook w:val="0000" w:firstRow="0" w:lastRow="0" w:firstColumn="0" w:lastColumn="0" w:noHBand="0" w:noVBand="0"/>
      </w:tblPr>
      <w:tblGrid>
        <w:gridCol w:w="9752"/>
      </w:tblGrid>
      <w:tr w:rsidR="00E77588" w:rsidRPr="00D01F97" w:rsidTr="005F25CD">
        <w:tc>
          <w:tcPr>
            <w:tcW w:w="9752" w:type="dxa"/>
            <w:tcBorders>
              <w:top w:val="single" w:sz="4" w:space="0" w:color="000000"/>
              <w:left w:val="single" w:sz="4" w:space="0" w:color="000000"/>
              <w:bottom w:val="single" w:sz="4" w:space="0" w:color="000000"/>
              <w:right w:val="single" w:sz="4" w:space="0" w:color="000000"/>
            </w:tcBorders>
            <w:shd w:val="clear" w:color="auto" w:fill="auto"/>
          </w:tcPr>
          <w:p w:rsidR="00E77588" w:rsidRPr="00D01F97" w:rsidRDefault="00E77588" w:rsidP="00E77588">
            <w:pPr>
              <w:pStyle w:val="NormalWeb"/>
              <w:spacing w:before="0" w:after="0"/>
              <w:jc w:val="both"/>
              <w:rPr>
                <w:rFonts w:cs="Times New Roman"/>
                <w:sz w:val="22"/>
                <w:szCs w:val="22"/>
              </w:rPr>
            </w:pPr>
            <w:r w:rsidRPr="00D01F97">
              <w:rPr>
                <w:rFonts w:cs="Times New Roman"/>
                <w:sz w:val="22"/>
                <w:szCs w:val="22"/>
              </w:rPr>
              <w:t xml:space="preserve">Nota: Las Condiciones Generales de los Contratos de provisión de bienes y/o prestación de servicios son de cumplimiento obligatorio para las entidades contratantes y los contratistas que </w:t>
            </w:r>
            <w:r w:rsidR="00FC1B1D">
              <w:rPr>
                <w:rFonts w:cs="Times New Roman"/>
                <w:sz w:val="22"/>
                <w:szCs w:val="22"/>
              </w:rPr>
              <w:t>celebren este tipo de contratos</w:t>
            </w:r>
            <w:r w:rsidRPr="00D01F97">
              <w:rPr>
                <w:rFonts w:cs="Times New Roman"/>
                <w:sz w:val="22"/>
                <w:szCs w:val="22"/>
              </w:rPr>
              <w:t>, provenientes de procedimientos sujetos a la Ley Orgánica del Sistema Nacional de Contratación Pública, como “</w:t>
            </w:r>
            <w:r>
              <w:rPr>
                <w:rFonts w:cs="Times New Roman"/>
                <w:sz w:val="22"/>
                <w:szCs w:val="22"/>
              </w:rPr>
              <w:t>FERIA INCLUSIVA”</w:t>
            </w:r>
          </w:p>
        </w:tc>
      </w:tr>
    </w:tbl>
    <w:p w:rsidR="00E77588" w:rsidRPr="00D01F97" w:rsidRDefault="00E77588" w:rsidP="00E77588">
      <w:pPr>
        <w:pStyle w:val="NormalWeb"/>
        <w:spacing w:before="0" w:after="0"/>
        <w:jc w:val="center"/>
        <w:rPr>
          <w:rFonts w:cs="Times New Roman"/>
          <w:sz w:val="22"/>
          <w:szCs w:val="22"/>
        </w:rPr>
      </w:pPr>
    </w:p>
    <w:p w:rsidR="00E77588" w:rsidRPr="00D01F97" w:rsidRDefault="00E77588" w:rsidP="00E77588">
      <w:pPr>
        <w:pStyle w:val="NormalWeb"/>
        <w:spacing w:before="0" w:after="0"/>
        <w:jc w:val="both"/>
        <w:rPr>
          <w:rFonts w:cs="Times New Roman"/>
          <w:sz w:val="22"/>
          <w:szCs w:val="22"/>
        </w:rPr>
      </w:pP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b/>
          <w:bCs/>
          <w:sz w:val="22"/>
          <w:szCs w:val="22"/>
          <w:lang w:val="es-ES" w:eastAsia="ar-SA"/>
        </w:rPr>
        <w:t>Cláusula Primera.- INTERPRETACION DEL CONTRATO Y DEFINICIÓN DE TÉRMINOS</w:t>
      </w: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p>
    <w:p w:rsidR="00E77588" w:rsidRPr="00D01F97" w:rsidRDefault="00E77588" w:rsidP="00530BC5">
      <w:pPr>
        <w:widowControl w:val="0"/>
        <w:numPr>
          <w:ilvl w:val="1"/>
          <w:numId w:val="10"/>
        </w:numPr>
        <w:suppressAutoHyphens/>
        <w:spacing w:after="200" w:line="100" w:lineRule="atLeast"/>
        <w:ind w:left="0" w:firstLine="0"/>
        <w:jc w:val="both"/>
        <w:rPr>
          <w:rFonts w:ascii="Times New Roman" w:eastAsia="Times New Roman" w:hAnsi="Times New Roman"/>
          <w:sz w:val="22"/>
          <w:szCs w:val="22"/>
          <w:lang w:val="es-ES" w:eastAsia="ar-SA"/>
        </w:rPr>
      </w:pPr>
      <w:r w:rsidRPr="00D01F97">
        <w:rPr>
          <w:rFonts w:ascii="Times New Roman" w:eastAsia="Times New Roman" w:hAnsi="Times New Roman"/>
          <w:sz w:val="22"/>
          <w:szCs w:val="22"/>
          <w:lang w:val="es-ES" w:eastAsia="ar-SA"/>
        </w:rPr>
        <w:t xml:space="preserve">Los términos del contrato se interpretarán en su sentido literal, a fin de revelar claramente la intención de los contratantes. En todo caso su interpretación sigue las siguientes normas: </w:t>
      </w: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p>
    <w:p w:rsidR="00E77588" w:rsidRPr="00D01F97" w:rsidRDefault="00E77588" w:rsidP="00530BC5">
      <w:pPr>
        <w:widowControl w:val="0"/>
        <w:numPr>
          <w:ilvl w:val="0"/>
          <w:numId w:val="11"/>
        </w:numPr>
        <w:suppressAutoHyphens/>
        <w:spacing w:after="200"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sz w:val="22"/>
          <w:szCs w:val="22"/>
          <w:lang w:val="es-ES" w:eastAsia="ar-SA"/>
        </w:rPr>
        <w:t>Cuando los términos están definidos en la normativa del Sistema Nacional de Contratación Pública o en este contrato, se atenderá su tenor literal.</w:t>
      </w:r>
    </w:p>
    <w:p w:rsidR="00E77588" w:rsidRPr="00D01F97" w:rsidRDefault="00E77588" w:rsidP="00E77588">
      <w:pPr>
        <w:suppressAutoHyphens/>
        <w:spacing w:line="100" w:lineRule="atLeast"/>
        <w:ind w:left="426" w:hanging="426"/>
        <w:jc w:val="both"/>
        <w:rPr>
          <w:rFonts w:ascii="Times New Roman" w:eastAsia="Times New Roman" w:hAnsi="Times New Roman"/>
          <w:sz w:val="22"/>
          <w:szCs w:val="22"/>
          <w:lang w:val="es-ES" w:eastAsia="ar-SA"/>
        </w:rPr>
      </w:pPr>
    </w:p>
    <w:p w:rsidR="00E77588" w:rsidRPr="00D01F97" w:rsidRDefault="00E77588" w:rsidP="00530BC5">
      <w:pPr>
        <w:widowControl w:val="0"/>
        <w:numPr>
          <w:ilvl w:val="0"/>
          <w:numId w:val="11"/>
        </w:numPr>
        <w:suppressAutoHyphens/>
        <w:spacing w:after="200"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sz w:val="22"/>
          <w:szCs w:val="22"/>
          <w:lang w:val="es-ES" w:eastAsia="ar-SA"/>
        </w:rPr>
        <w:t xml:space="preserve">Si no están definidos se estará a lo dispuesto en el contrato en su sentido natural y obvio, de conformidad con el objeto contractual y la intención de los contratantes. De existir contradicciones entre el contrato y los documentos del mismo, prevalecerán las normas del contrato.  </w:t>
      </w:r>
    </w:p>
    <w:p w:rsidR="00E77588" w:rsidRPr="00D01F97" w:rsidRDefault="00E77588" w:rsidP="00E77588">
      <w:pPr>
        <w:suppressAutoHyphens/>
        <w:spacing w:line="100" w:lineRule="atLeast"/>
        <w:ind w:left="426" w:hanging="426"/>
        <w:jc w:val="both"/>
        <w:rPr>
          <w:rFonts w:ascii="Times New Roman" w:eastAsia="Times New Roman" w:hAnsi="Times New Roman"/>
          <w:sz w:val="22"/>
          <w:szCs w:val="22"/>
          <w:lang w:val="es-ES" w:eastAsia="ar-SA"/>
        </w:rPr>
      </w:pPr>
    </w:p>
    <w:p w:rsidR="00E77588" w:rsidRPr="00D01F97" w:rsidRDefault="00E77588" w:rsidP="00530BC5">
      <w:pPr>
        <w:widowControl w:val="0"/>
        <w:numPr>
          <w:ilvl w:val="0"/>
          <w:numId w:val="11"/>
        </w:numPr>
        <w:suppressAutoHyphens/>
        <w:spacing w:after="200"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sz w:val="22"/>
          <w:szCs w:val="22"/>
          <w:lang w:val="es-ES" w:eastAsia="ar-SA"/>
        </w:rPr>
        <w:t>El contexto servirá para ilustrar el sentido de cada una de sus partes, de manera que haya entre todas ellas la debida correspondencia y armonía.</w:t>
      </w:r>
    </w:p>
    <w:p w:rsidR="00E77588" w:rsidRPr="00D01F97" w:rsidRDefault="00E77588" w:rsidP="00E77588">
      <w:pPr>
        <w:suppressAutoHyphens/>
        <w:spacing w:line="100" w:lineRule="atLeast"/>
        <w:ind w:left="426" w:hanging="426"/>
        <w:jc w:val="both"/>
        <w:rPr>
          <w:rFonts w:ascii="Times New Roman" w:eastAsia="Times New Roman" w:hAnsi="Times New Roman"/>
          <w:sz w:val="22"/>
          <w:szCs w:val="22"/>
          <w:lang w:val="es-ES" w:eastAsia="ar-SA"/>
        </w:rPr>
      </w:pPr>
    </w:p>
    <w:p w:rsidR="00E77588" w:rsidRPr="00D01F97" w:rsidRDefault="00E77588" w:rsidP="00530BC5">
      <w:pPr>
        <w:widowControl w:val="0"/>
        <w:numPr>
          <w:ilvl w:val="0"/>
          <w:numId w:val="11"/>
        </w:numPr>
        <w:suppressAutoHyphens/>
        <w:spacing w:after="200"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sz w:val="22"/>
          <w:szCs w:val="22"/>
          <w:lang w:val="es-ES" w:eastAsia="ar-SA"/>
        </w:rPr>
        <w:t xml:space="preserve">En su falta o insuficiencia se aplicarán las normas contenidas en el Título XIII del Libro IV de la Codificación del Código Civil, “De la Interpretación de los Contratos”. </w:t>
      </w: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b/>
          <w:bCs/>
          <w:sz w:val="22"/>
          <w:szCs w:val="22"/>
          <w:lang w:val="es-ES" w:eastAsia="ar-SA"/>
        </w:rPr>
        <w:t>1.2</w:t>
      </w:r>
      <w:r w:rsidRPr="00D01F97">
        <w:rPr>
          <w:rFonts w:ascii="Times New Roman" w:eastAsia="Times New Roman" w:hAnsi="Times New Roman"/>
          <w:b/>
          <w:bCs/>
          <w:sz w:val="22"/>
          <w:szCs w:val="22"/>
          <w:lang w:val="es-ES" w:eastAsia="ar-SA"/>
        </w:rPr>
        <w:tab/>
        <w:t>Definiciones:</w:t>
      </w:r>
      <w:r w:rsidRPr="00D01F97">
        <w:rPr>
          <w:rFonts w:ascii="Times New Roman" w:eastAsia="Times New Roman" w:hAnsi="Times New Roman"/>
          <w:sz w:val="22"/>
          <w:szCs w:val="22"/>
          <w:lang w:val="es-ES" w:eastAsia="ar-SA"/>
        </w:rPr>
        <w:t xml:space="preserve"> En el presente contrato, los siguientes términos serán interpretados de la manera que se indica a continuación:</w:t>
      </w: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p>
    <w:p w:rsidR="00E77588" w:rsidRPr="00D01F97" w:rsidRDefault="00E77588" w:rsidP="00530BC5">
      <w:pPr>
        <w:widowControl w:val="0"/>
        <w:numPr>
          <w:ilvl w:val="0"/>
          <w:numId w:val="12"/>
        </w:numPr>
        <w:suppressAutoHyphens/>
        <w:spacing w:after="200"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sz w:val="22"/>
          <w:szCs w:val="22"/>
          <w:lang w:val="es-ES" w:eastAsia="ar-SA"/>
        </w:rPr>
        <w:t>“</w:t>
      </w:r>
      <w:r w:rsidRPr="00D01F97">
        <w:rPr>
          <w:rFonts w:ascii="Times New Roman" w:eastAsia="Times New Roman" w:hAnsi="Times New Roman"/>
          <w:b/>
          <w:bCs/>
          <w:sz w:val="22"/>
          <w:szCs w:val="22"/>
          <w:lang w:val="es-ES" w:eastAsia="ar-SA"/>
        </w:rPr>
        <w:t>Adjudicatario”</w:t>
      </w:r>
      <w:r w:rsidRPr="00D01F97">
        <w:rPr>
          <w:rFonts w:ascii="Times New Roman" w:eastAsia="Times New Roman" w:hAnsi="Times New Roman"/>
          <w:sz w:val="22"/>
          <w:szCs w:val="22"/>
          <w:lang w:val="es-ES" w:eastAsia="ar-SA"/>
        </w:rPr>
        <w:t>, es el oferente a quien la ENTIDAD CONTRATANTE le adjudica el contrato.</w:t>
      </w:r>
    </w:p>
    <w:p w:rsidR="00E77588" w:rsidRPr="00D01F97" w:rsidRDefault="00E77588" w:rsidP="00E77588">
      <w:pPr>
        <w:suppressAutoHyphens/>
        <w:spacing w:line="100" w:lineRule="atLeast"/>
        <w:ind w:left="426" w:hanging="426"/>
        <w:jc w:val="both"/>
        <w:rPr>
          <w:rFonts w:ascii="Times New Roman" w:eastAsia="Times New Roman" w:hAnsi="Times New Roman"/>
          <w:sz w:val="22"/>
          <w:szCs w:val="22"/>
          <w:lang w:val="es-ES" w:eastAsia="ar-SA"/>
        </w:rPr>
      </w:pPr>
    </w:p>
    <w:p w:rsidR="00E77588" w:rsidRPr="00D01F97" w:rsidRDefault="00E77588" w:rsidP="00530BC5">
      <w:pPr>
        <w:widowControl w:val="0"/>
        <w:numPr>
          <w:ilvl w:val="0"/>
          <w:numId w:val="12"/>
        </w:numPr>
        <w:suppressAutoHyphens/>
        <w:spacing w:after="200"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sz w:val="22"/>
          <w:szCs w:val="22"/>
          <w:lang w:val="es-ES" w:eastAsia="ar-SA"/>
        </w:rPr>
        <w:t>“</w:t>
      </w:r>
      <w:r w:rsidRPr="00D01F97">
        <w:rPr>
          <w:rFonts w:ascii="Times New Roman" w:eastAsia="Times New Roman" w:hAnsi="Times New Roman"/>
          <w:b/>
          <w:bCs/>
          <w:sz w:val="22"/>
          <w:szCs w:val="22"/>
          <w:lang w:val="es-ES" w:eastAsia="ar-SA"/>
        </w:rPr>
        <w:t>Comisión Técnica</w:t>
      </w:r>
      <w:r w:rsidRPr="00D01F97">
        <w:rPr>
          <w:rFonts w:ascii="Times New Roman" w:eastAsia="Times New Roman" w:hAnsi="Times New Roman"/>
          <w:sz w:val="22"/>
          <w:szCs w:val="22"/>
          <w:lang w:val="es-ES" w:eastAsia="ar-SA"/>
        </w:rPr>
        <w:t>", es la responsable de llevar adelante el proceso licitatorio, a la que le corresponde actuar de conformidad con la LOSNCP, su Reglamento General, las resoluciones emitidas por el SERCOP, el pliego aprobado, y las disposiciones administrativas que fueren aplicables.</w:t>
      </w:r>
    </w:p>
    <w:p w:rsidR="00E77588" w:rsidRPr="00D01F97" w:rsidRDefault="00E77588" w:rsidP="00E77588">
      <w:pPr>
        <w:suppressAutoHyphens/>
        <w:spacing w:line="100" w:lineRule="atLeast"/>
        <w:ind w:left="426" w:hanging="426"/>
        <w:jc w:val="both"/>
        <w:rPr>
          <w:rFonts w:ascii="Times New Roman" w:eastAsia="Times New Roman" w:hAnsi="Times New Roman"/>
          <w:sz w:val="22"/>
          <w:szCs w:val="22"/>
          <w:lang w:val="es-ES" w:eastAsia="ar-SA"/>
        </w:rPr>
      </w:pPr>
    </w:p>
    <w:p w:rsidR="00E77588" w:rsidRPr="00D01F97" w:rsidRDefault="00E77588" w:rsidP="00530BC5">
      <w:pPr>
        <w:widowControl w:val="0"/>
        <w:numPr>
          <w:ilvl w:val="0"/>
          <w:numId w:val="12"/>
        </w:numPr>
        <w:suppressAutoHyphens/>
        <w:spacing w:after="200"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b/>
          <w:sz w:val="22"/>
          <w:szCs w:val="22"/>
          <w:lang w:val="es-ES" w:eastAsia="ar-SA"/>
        </w:rPr>
        <w:t>“Contratista”</w:t>
      </w:r>
      <w:r w:rsidRPr="00D01F97">
        <w:rPr>
          <w:rFonts w:ascii="Times New Roman" w:eastAsia="Times New Roman" w:hAnsi="Times New Roman"/>
          <w:sz w:val="22"/>
          <w:szCs w:val="22"/>
          <w:lang w:val="es-ES" w:eastAsia="ar-SA"/>
        </w:rPr>
        <w:t>, es el oferente adjudicatario.</w:t>
      </w:r>
    </w:p>
    <w:p w:rsidR="00E77588" w:rsidRPr="00D01F97" w:rsidRDefault="00E77588" w:rsidP="00E77588">
      <w:pPr>
        <w:suppressAutoHyphens/>
        <w:spacing w:line="100" w:lineRule="atLeast"/>
        <w:ind w:left="426" w:hanging="426"/>
        <w:jc w:val="both"/>
        <w:rPr>
          <w:rFonts w:ascii="Times New Roman" w:eastAsia="Times New Roman" w:hAnsi="Times New Roman"/>
          <w:sz w:val="22"/>
          <w:szCs w:val="22"/>
          <w:lang w:val="es-ES" w:eastAsia="ar-SA"/>
        </w:rPr>
      </w:pPr>
    </w:p>
    <w:p w:rsidR="00E77588" w:rsidRPr="00D01F97" w:rsidRDefault="00E77588" w:rsidP="00530BC5">
      <w:pPr>
        <w:widowControl w:val="0"/>
        <w:numPr>
          <w:ilvl w:val="0"/>
          <w:numId w:val="12"/>
        </w:numPr>
        <w:suppressAutoHyphens/>
        <w:spacing w:after="200" w:line="100" w:lineRule="atLeast"/>
        <w:jc w:val="both"/>
        <w:rPr>
          <w:rFonts w:ascii="Times New Roman" w:eastAsia="Times New Roman" w:hAnsi="Times New Roman"/>
          <w:sz w:val="22"/>
          <w:szCs w:val="22"/>
          <w:lang w:val="es-EC" w:eastAsia="ar-SA"/>
        </w:rPr>
      </w:pPr>
      <w:r w:rsidRPr="00D01F97">
        <w:rPr>
          <w:rFonts w:ascii="Times New Roman" w:eastAsia="Times New Roman" w:hAnsi="Times New Roman"/>
          <w:b/>
          <w:sz w:val="22"/>
          <w:szCs w:val="22"/>
          <w:lang w:val="es-ES" w:eastAsia="ar-SA"/>
        </w:rPr>
        <w:t>“Contratante” “Entidad Contratante”</w:t>
      </w:r>
      <w:r w:rsidRPr="00D01F97">
        <w:rPr>
          <w:rFonts w:ascii="Times New Roman" w:eastAsia="Times New Roman" w:hAnsi="Times New Roman"/>
          <w:sz w:val="22"/>
          <w:szCs w:val="22"/>
          <w:lang w:val="es-ES" w:eastAsia="ar-SA"/>
        </w:rPr>
        <w:t>, es la entidad pública que ha tramitado el procedimiento del cual surge o se deriva el presente contrato.</w:t>
      </w:r>
    </w:p>
    <w:p w:rsidR="00E77588" w:rsidRPr="00D01F97" w:rsidRDefault="00E77588" w:rsidP="00E77588">
      <w:pPr>
        <w:suppressAutoHyphens/>
        <w:spacing w:line="100" w:lineRule="atLeast"/>
        <w:ind w:left="426" w:hanging="426"/>
        <w:jc w:val="both"/>
        <w:rPr>
          <w:rFonts w:ascii="Times New Roman" w:eastAsia="Times New Roman" w:hAnsi="Times New Roman"/>
          <w:sz w:val="22"/>
          <w:szCs w:val="22"/>
          <w:lang w:val="es-ES" w:eastAsia="ar-SA"/>
        </w:rPr>
      </w:pPr>
    </w:p>
    <w:p w:rsidR="00E77588" w:rsidRPr="00D01F97" w:rsidRDefault="00E77588" w:rsidP="00530BC5">
      <w:pPr>
        <w:widowControl w:val="0"/>
        <w:numPr>
          <w:ilvl w:val="0"/>
          <w:numId w:val="12"/>
        </w:numPr>
        <w:suppressAutoHyphens/>
        <w:spacing w:after="200"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sz w:val="22"/>
          <w:szCs w:val="22"/>
          <w:lang w:val="es-ES" w:eastAsia="ar-SA"/>
        </w:rPr>
        <w:t>“</w:t>
      </w:r>
      <w:r w:rsidRPr="00D01F97">
        <w:rPr>
          <w:rFonts w:ascii="Times New Roman" w:eastAsia="Times New Roman" w:hAnsi="Times New Roman"/>
          <w:b/>
          <w:bCs/>
          <w:sz w:val="22"/>
          <w:szCs w:val="22"/>
          <w:lang w:val="es-ES" w:eastAsia="ar-SA"/>
        </w:rPr>
        <w:t>LOSNCP”,</w:t>
      </w:r>
      <w:r w:rsidRPr="00D01F97">
        <w:rPr>
          <w:rFonts w:ascii="Times New Roman" w:eastAsia="Times New Roman" w:hAnsi="Times New Roman"/>
          <w:sz w:val="22"/>
          <w:szCs w:val="22"/>
          <w:lang w:val="es-ES" w:eastAsia="ar-SA"/>
        </w:rPr>
        <w:t xml:space="preserve"> Ley Orgánica del Sistema Nacional de Contratación Pública.</w:t>
      </w:r>
    </w:p>
    <w:p w:rsidR="00E77588" w:rsidRPr="00D01F97" w:rsidRDefault="00E77588" w:rsidP="00E77588">
      <w:pPr>
        <w:suppressAutoHyphens/>
        <w:spacing w:line="100" w:lineRule="atLeast"/>
        <w:ind w:left="426" w:hanging="426"/>
        <w:jc w:val="both"/>
        <w:rPr>
          <w:rFonts w:ascii="Times New Roman" w:eastAsia="Times New Roman" w:hAnsi="Times New Roman"/>
          <w:sz w:val="22"/>
          <w:szCs w:val="22"/>
          <w:lang w:val="es-ES" w:eastAsia="ar-SA"/>
        </w:rPr>
      </w:pPr>
    </w:p>
    <w:p w:rsidR="00E77588" w:rsidRPr="00D01F97" w:rsidRDefault="00E77588" w:rsidP="00530BC5">
      <w:pPr>
        <w:widowControl w:val="0"/>
        <w:numPr>
          <w:ilvl w:val="0"/>
          <w:numId w:val="12"/>
        </w:numPr>
        <w:suppressAutoHyphens/>
        <w:spacing w:after="200"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b/>
          <w:bCs/>
          <w:sz w:val="22"/>
          <w:szCs w:val="22"/>
          <w:lang w:val="es-ES" w:eastAsia="ar-SA"/>
        </w:rPr>
        <w:t>“RGLOSNCP”</w:t>
      </w:r>
      <w:r w:rsidRPr="00D01F97">
        <w:rPr>
          <w:rFonts w:ascii="Times New Roman" w:eastAsia="Times New Roman" w:hAnsi="Times New Roman"/>
          <w:sz w:val="22"/>
          <w:szCs w:val="22"/>
          <w:lang w:val="es-ES" w:eastAsia="ar-SA"/>
        </w:rPr>
        <w:t>, Reglamento General de la Ley Orgánica del Sistema Nacional de Contratación Púbica.</w:t>
      </w:r>
    </w:p>
    <w:p w:rsidR="00E77588" w:rsidRPr="00D01F97" w:rsidRDefault="00E77588" w:rsidP="00E77588">
      <w:pPr>
        <w:suppressAutoHyphens/>
        <w:spacing w:line="100" w:lineRule="atLeast"/>
        <w:ind w:left="426" w:hanging="426"/>
        <w:jc w:val="both"/>
        <w:rPr>
          <w:rFonts w:ascii="Times New Roman" w:eastAsia="Times New Roman" w:hAnsi="Times New Roman"/>
          <w:sz w:val="22"/>
          <w:szCs w:val="22"/>
          <w:lang w:val="es-ES" w:eastAsia="ar-SA"/>
        </w:rPr>
      </w:pPr>
    </w:p>
    <w:p w:rsidR="00E77588" w:rsidRPr="00D01F97" w:rsidRDefault="00E77588" w:rsidP="00530BC5">
      <w:pPr>
        <w:widowControl w:val="0"/>
        <w:numPr>
          <w:ilvl w:val="0"/>
          <w:numId w:val="12"/>
        </w:numPr>
        <w:suppressAutoHyphens/>
        <w:spacing w:after="200"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sz w:val="22"/>
          <w:szCs w:val="22"/>
          <w:lang w:val="es-ES" w:eastAsia="ar-SA"/>
        </w:rPr>
        <w:t>“</w:t>
      </w:r>
      <w:r w:rsidRPr="00D01F97">
        <w:rPr>
          <w:rFonts w:ascii="Times New Roman" w:eastAsia="Times New Roman" w:hAnsi="Times New Roman"/>
          <w:b/>
          <w:bCs/>
          <w:sz w:val="22"/>
          <w:szCs w:val="22"/>
          <w:lang w:val="es-ES" w:eastAsia="ar-SA"/>
        </w:rPr>
        <w:t>Oferente”</w:t>
      </w:r>
      <w:r w:rsidRPr="00D01F97">
        <w:rPr>
          <w:rFonts w:ascii="Times New Roman" w:eastAsia="Times New Roman" w:hAnsi="Times New Roman"/>
          <w:sz w:val="22"/>
          <w:szCs w:val="22"/>
          <w:lang w:val="es-ES" w:eastAsia="ar-SA"/>
        </w:rPr>
        <w:t>, es la persona natural o jurídica, asociación o consorcio que presenta una "oferta", en atención al llamado a licitación / cotización / menor cuantía o subasta inversa electrónica.</w:t>
      </w:r>
    </w:p>
    <w:p w:rsidR="00E77588" w:rsidRPr="00D01F97" w:rsidRDefault="00E77588" w:rsidP="00E77588">
      <w:pPr>
        <w:suppressAutoHyphens/>
        <w:spacing w:line="100" w:lineRule="atLeast"/>
        <w:ind w:left="426" w:hanging="426"/>
        <w:jc w:val="both"/>
        <w:rPr>
          <w:rFonts w:ascii="Times New Roman" w:eastAsia="Times New Roman" w:hAnsi="Times New Roman"/>
          <w:sz w:val="22"/>
          <w:szCs w:val="22"/>
          <w:lang w:val="es-ES" w:eastAsia="ar-SA"/>
        </w:rPr>
      </w:pPr>
    </w:p>
    <w:p w:rsidR="00E77588" w:rsidRPr="00D01F97" w:rsidRDefault="00E77588" w:rsidP="00530BC5">
      <w:pPr>
        <w:widowControl w:val="0"/>
        <w:numPr>
          <w:ilvl w:val="0"/>
          <w:numId w:val="12"/>
        </w:numPr>
        <w:suppressAutoHyphens/>
        <w:spacing w:after="200"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b/>
          <w:bCs/>
          <w:sz w:val="22"/>
          <w:szCs w:val="22"/>
          <w:lang w:val="es-ES" w:eastAsia="ar-SA"/>
        </w:rPr>
        <w:t xml:space="preserve">“Oferta”, </w:t>
      </w:r>
      <w:r w:rsidRPr="00D01F97">
        <w:rPr>
          <w:rFonts w:ascii="Times New Roman" w:eastAsia="Times New Roman" w:hAnsi="Times New Roman"/>
          <w:sz w:val="22"/>
          <w:szCs w:val="22"/>
          <w:lang w:val="es-ES" w:eastAsia="ar-SA"/>
        </w:rPr>
        <w:t>es la propuesta para contratar, ceñida al pliego, presentada por el oferente a través de la cual se obliga, en caso de ser adjudicada, a suscribir el contrato y a la provisión de bienes o prestación de servicios.</w:t>
      </w:r>
    </w:p>
    <w:p w:rsidR="00E77588" w:rsidRPr="00D01F97" w:rsidRDefault="00E77588" w:rsidP="00E77588">
      <w:pPr>
        <w:suppressAutoHyphens/>
        <w:spacing w:line="100" w:lineRule="atLeast"/>
        <w:ind w:left="426" w:hanging="426"/>
        <w:jc w:val="both"/>
        <w:rPr>
          <w:rFonts w:ascii="Times New Roman" w:eastAsia="Times New Roman" w:hAnsi="Times New Roman"/>
          <w:sz w:val="22"/>
          <w:szCs w:val="22"/>
          <w:lang w:val="es-ES" w:eastAsia="ar-SA"/>
        </w:rPr>
      </w:pPr>
    </w:p>
    <w:p w:rsidR="00225E62" w:rsidRPr="00073889" w:rsidRDefault="00E77588" w:rsidP="00530BC5">
      <w:pPr>
        <w:widowControl w:val="0"/>
        <w:numPr>
          <w:ilvl w:val="0"/>
          <w:numId w:val="12"/>
        </w:numPr>
        <w:suppressAutoHyphens/>
        <w:spacing w:after="200" w:line="100" w:lineRule="atLeast"/>
        <w:jc w:val="both"/>
        <w:rPr>
          <w:rFonts w:ascii="Times New Roman" w:eastAsia="Times New Roman" w:hAnsi="Times New Roman"/>
          <w:sz w:val="22"/>
          <w:szCs w:val="22"/>
          <w:lang w:val="es-ES" w:eastAsia="ar-SA"/>
        </w:rPr>
      </w:pPr>
      <w:r w:rsidRPr="00073889">
        <w:rPr>
          <w:rFonts w:ascii="Times New Roman" w:eastAsia="Times New Roman" w:hAnsi="Times New Roman"/>
          <w:b/>
          <w:sz w:val="22"/>
          <w:szCs w:val="22"/>
          <w:lang w:val="es-ES" w:eastAsia="ar-SA"/>
        </w:rPr>
        <w:t>“SERCOP”</w:t>
      </w:r>
      <w:r w:rsidRPr="00073889">
        <w:rPr>
          <w:rFonts w:ascii="Times New Roman" w:eastAsia="Times New Roman" w:hAnsi="Times New Roman"/>
          <w:sz w:val="22"/>
          <w:szCs w:val="22"/>
          <w:lang w:val="es-ES" w:eastAsia="ar-SA"/>
        </w:rPr>
        <w:t>, Servicio Nacional de Contratación Pública.</w:t>
      </w:r>
    </w:p>
    <w:p w:rsidR="00225E62" w:rsidRPr="00073889" w:rsidRDefault="00225E62" w:rsidP="00530BC5">
      <w:pPr>
        <w:widowControl w:val="0"/>
        <w:numPr>
          <w:ilvl w:val="0"/>
          <w:numId w:val="12"/>
        </w:numPr>
        <w:suppressAutoHyphens/>
        <w:spacing w:after="200" w:line="100" w:lineRule="atLeast"/>
        <w:jc w:val="both"/>
        <w:rPr>
          <w:rFonts w:ascii="Times New Roman" w:eastAsia="Times New Roman" w:hAnsi="Times New Roman"/>
          <w:sz w:val="22"/>
          <w:szCs w:val="22"/>
          <w:lang w:val="es-ES" w:eastAsia="ar-SA"/>
        </w:rPr>
      </w:pPr>
      <w:r w:rsidRPr="00073889">
        <w:rPr>
          <w:rFonts w:ascii="Times New Roman" w:eastAsia="Times New Roman" w:hAnsi="Times New Roman"/>
          <w:sz w:val="22"/>
          <w:szCs w:val="22"/>
          <w:lang w:val="es-ES" w:eastAsia="ar-SA"/>
        </w:rPr>
        <w:t>“Feria Inclusiva”, es el procedimiento de contratación destinado exclusivamente a la participación inclusiva de actores de la economía popular y solidaria AEPYS, micro y pequeñas empresas MYPES que ofrecen bienes y servicios de producción nacional, normalizados o no normalizados.</w:t>
      </w:r>
    </w:p>
    <w:p w:rsidR="00225E62" w:rsidRDefault="00225E62" w:rsidP="00530BC5">
      <w:pPr>
        <w:widowControl w:val="0"/>
        <w:numPr>
          <w:ilvl w:val="0"/>
          <w:numId w:val="12"/>
        </w:numPr>
        <w:suppressAutoHyphens/>
        <w:spacing w:after="200" w:line="100" w:lineRule="atLeast"/>
        <w:jc w:val="both"/>
        <w:rPr>
          <w:rFonts w:ascii="Times New Roman" w:eastAsia="Times New Roman" w:hAnsi="Times New Roman"/>
          <w:sz w:val="22"/>
          <w:szCs w:val="22"/>
          <w:lang w:val="es-ES" w:eastAsia="ar-SA"/>
        </w:rPr>
      </w:pPr>
      <w:r>
        <w:rPr>
          <w:rFonts w:ascii="Times New Roman" w:eastAsia="Times New Roman" w:hAnsi="Times New Roman"/>
          <w:sz w:val="22"/>
          <w:szCs w:val="22"/>
          <w:lang w:val="es-ES" w:eastAsia="ar-SA"/>
        </w:rPr>
        <w:t>“</w:t>
      </w:r>
      <w:r w:rsidRPr="00FC1B1D">
        <w:rPr>
          <w:rFonts w:ascii="Times New Roman" w:eastAsia="Times New Roman" w:hAnsi="Times New Roman"/>
          <w:b/>
          <w:sz w:val="22"/>
          <w:szCs w:val="22"/>
          <w:lang w:val="es-ES" w:eastAsia="ar-SA"/>
        </w:rPr>
        <w:t>Feria Inclusiva Corporativa</w:t>
      </w:r>
      <w:r>
        <w:rPr>
          <w:rFonts w:ascii="Times New Roman" w:eastAsia="Times New Roman" w:hAnsi="Times New Roman"/>
          <w:sz w:val="22"/>
          <w:szCs w:val="22"/>
          <w:lang w:val="es-ES" w:eastAsia="ar-SA"/>
        </w:rPr>
        <w:t xml:space="preserve">”, es el procedimiento a través del cual dos o </w:t>
      </w:r>
      <w:r w:rsidR="00073889">
        <w:rPr>
          <w:rFonts w:ascii="Times New Roman" w:eastAsia="Times New Roman" w:hAnsi="Times New Roman"/>
          <w:sz w:val="22"/>
          <w:szCs w:val="22"/>
          <w:lang w:val="es-ES" w:eastAsia="ar-SA"/>
        </w:rPr>
        <w:t>más</w:t>
      </w:r>
      <w:r>
        <w:rPr>
          <w:rFonts w:ascii="Times New Roman" w:eastAsia="Times New Roman" w:hAnsi="Times New Roman"/>
          <w:sz w:val="22"/>
          <w:szCs w:val="22"/>
          <w:lang w:val="es-ES" w:eastAsia="ar-SA"/>
        </w:rPr>
        <w:t xml:space="preserve"> entidades contratantes llevaran a cabo de manera simultánea </w:t>
      </w:r>
      <w:r w:rsidR="00073889">
        <w:rPr>
          <w:rFonts w:ascii="Times New Roman" w:eastAsia="Times New Roman" w:hAnsi="Times New Roman"/>
          <w:sz w:val="22"/>
          <w:szCs w:val="22"/>
          <w:lang w:val="es-ES" w:eastAsia="ar-SA"/>
        </w:rPr>
        <w:t>una feria inclusiva con el objeto de adquirir similares bienes o servicios normalizados o no normalizados.</w:t>
      </w:r>
      <w:r>
        <w:rPr>
          <w:rFonts w:ascii="Times New Roman" w:eastAsia="Times New Roman" w:hAnsi="Times New Roman"/>
          <w:sz w:val="22"/>
          <w:szCs w:val="22"/>
          <w:lang w:val="es-ES" w:eastAsia="ar-SA"/>
        </w:rPr>
        <w:t xml:space="preserve"> </w:t>
      </w:r>
    </w:p>
    <w:p w:rsidR="00073889" w:rsidRDefault="00073889" w:rsidP="00530BC5">
      <w:pPr>
        <w:widowControl w:val="0"/>
        <w:numPr>
          <w:ilvl w:val="0"/>
          <w:numId w:val="12"/>
        </w:numPr>
        <w:suppressAutoHyphens/>
        <w:spacing w:after="200" w:line="100" w:lineRule="atLeast"/>
        <w:jc w:val="both"/>
        <w:rPr>
          <w:rFonts w:ascii="Times New Roman" w:eastAsia="Times New Roman" w:hAnsi="Times New Roman"/>
          <w:sz w:val="22"/>
          <w:szCs w:val="22"/>
          <w:lang w:val="es-ES" w:eastAsia="ar-SA"/>
        </w:rPr>
      </w:pPr>
      <w:r>
        <w:rPr>
          <w:rFonts w:ascii="Times New Roman" w:eastAsia="Times New Roman" w:hAnsi="Times New Roman"/>
          <w:sz w:val="22"/>
          <w:szCs w:val="22"/>
          <w:lang w:val="es-ES" w:eastAsia="ar-SA"/>
        </w:rPr>
        <w:t>“</w:t>
      </w:r>
      <w:r w:rsidRPr="00FC1B1D">
        <w:rPr>
          <w:rFonts w:ascii="Times New Roman" w:eastAsia="Times New Roman" w:hAnsi="Times New Roman"/>
          <w:b/>
          <w:sz w:val="22"/>
          <w:szCs w:val="22"/>
          <w:lang w:val="es-ES" w:eastAsia="ar-SA"/>
        </w:rPr>
        <w:t>Catalogo dinámico Inclusivo</w:t>
      </w:r>
      <w:r>
        <w:rPr>
          <w:rFonts w:ascii="Times New Roman" w:eastAsia="Times New Roman" w:hAnsi="Times New Roman"/>
          <w:sz w:val="22"/>
          <w:szCs w:val="22"/>
          <w:lang w:val="es-ES" w:eastAsia="ar-SA"/>
        </w:rPr>
        <w:t xml:space="preserve">” (CDI)”, Es un sistema de compra directa que garantiza la participación incluyente y exclusiva de actores de la economía popular y solidaria; micro y pequeños proveedores: proveedores pertenecientes a grupos vulnerables; o grupos de atención prioritaria, que permite a las entidades contratantes agilizar, simplificar y transparentar sus adquisiciones de bienes y servicios normalizados, exclusivamente.  </w:t>
      </w:r>
    </w:p>
    <w:p w:rsidR="008509E5" w:rsidRDefault="008509E5" w:rsidP="00530BC5">
      <w:pPr>
        <w:widowControl w:val="0"/>
        <w:numPr>
          <w:ilvl w:val="0"/>
          <w:numId w:val="12"/>
        </w:numPr>
        <w:suppressAutoHyphens/>
        <w:spacing w:after="200" w:line="100" w:lineRule="atLeast"/>
        <w:jc w:val="both"/>
        <w:rPr>
          <w:rFonts w:ascii="Times New Roman" w:eastAsia="Times New Roman" w:hAnsi="Times New Roman"/>
          <w:sz w:val="22"/>
          <w:szCs w:val="22"/>
          <w:lang w:val="es-ES" w:eastAsia="ar-SA"/>
        </w:rPr>
      </w:pPr>
      <w:r>
        <w:rPr>
          <w:rFonts w:ascii="Times New Roman" w:eastAsia="Times New Roman" w:hAnsi="Times New Roman"/>
          <w:sz w:val="22"/>
          <w:szCs w:val="22"/>
          <w:lang w:val="es-ES" w:eastAsia="ar-SA"/>
        </w:rPr>
        <w:t>“</w:t>
      </w:r>
      <w:r w:rsidRPr="00FC1B1D">
        <w:rPr>
          <w:rFonts w:ascii="Times New Roman" w:eastAsia="Times New Roman" w:hAnsi="Times New Roman"/>
          <w:b/>
          <w:sz w:val="22"/>
          <w:szCs w:val="22"/>
          <w:lang w:val="es-ES" w:eastAsia="ar-SA"/>
        </w:rPr>
        <w:t>Ficha Técnica</w:t>
      </w:r>
      <w:r>
        <w:rPr>
          <w:rFonts w:ascii="Times New Roman" w:eastAsia="Times New Roman" w:hAnsi="Times New Roman"/>
          <w:sz w:val="22"/>
          <w:szCs w:val="22"/>
          <w:lang w:val="es-ES" w:eastAsia="ar-SA"/>
        </w:rPr>
        <w:t>”, descripción genérica de las características físicas, materiales propiedades distintivas o especificaciones técnicas del bien o servicios normalizado que se publica en el Catalogo dinámico Inclusivo, para cada procedimiento.</w:t>
      </w:r>
    </w:p>
    <w:p w:rsidR="008509E5" w:rsidRDefault="001F6E6F" w:rsidP="00530BC5">
      <w:pPr>
        <w:widowControl w:val="0"/>
        <w:numPr>
          <w:ilvl w:val="0"/>
          <w:numId w:val="12"/>
        </w:numPr>
        <w:suppressAutoHyphens/>
        <w:spacing w:after="200" w:line="100" w:lineRule="atLeast"/>
        <w:jc w:val="both"/>
        <w:rPr>
          <w:rFonts w:ascii="Times New Roman" w:eastAsia="Times New Roman" w:hAnsi="Times New Roman"/>
          <w:sz w:val="22"/>
          <w:szCs w:val="22"/>
          <w:lang w:val="es-ES" w:eastAsia="ar-SA"/>
        </w:rPr>
      </w:pPr>
      <w:r>
        <w:rPr>
          <w:rFonts w:ascii="Times New Roman" w:eastAsia="Times New Roman" w:hAnsi="Times New Roman"/>
          <w:sz w:val="22"/>
          <w:szCs w:val="22"/>
          <w:lang w:val="es-ES" w:eastAsia="ar-SA"/>
        </w:rPr>
        <w:t>“</w:t>
      </w:r>
      <w:r w:rsidRPr="00FC1B1D">
        <w:rPr>
          <w:rFonts w:ascii="Times New Roman" w:eastAsia="Times New Roman" w:hAnsi="Times New Roman"/>
          <w:b/>
          <w:sz w:val="22"/>
          <w:szCs w:val="22"/>
          <w:lang w:val="es-ES" w:eastAsia="ar-SA"/>
        </w:rPr>
        <w:t>Acuerdo de compromiso</w:t>
      </w:r>
      <w:r>
        <w:rPr>
          <w:rFonts w:ascii="Times New Roman" w:eastAsia="Times New Roman" w:hAnsi="Times New Roman"/>
          <w:sz w:val="22"/>
          <w:szCs w:val="22"/>
          <w:lang w:val="es-ES" w:eastAsia="ar-SA"/>
        </w:rPr>
        <w:t xml:space="preserve"> </w:t>
      </w:r>
      <w:r w:rsidR="00C93D2D">
        <w:rPr>
          <w:rFonts w:ascii="Times New Roman" w:eastAsia="Times New Roman" w:hAnsi="Times New Roman"/>
          <w:sz w:val="22"/>
          <w:szCs w:val="22"/>
          <w:lang w:val="es-ES" w:eastAsia="ar-SA"/>
        </w:rPr>
        <w:t xml:space="preserve">(Convenio Marco de FI)”, es el convenio Marco de Feria Inclusivas, instrumentos mediante el cual un proveedor se compromete con el SERCOP a proveer de manera permanente y hasta su capacidad máxima de producción, un determinado bien o servicio a través del </w:t>
      </w:r>
      <w:proofErr w:type="spellStart"/>
      <w:r w:rsidR="00C93D2D">
        <w:rPr>
          <w:rFonts w:ascii="Times New Roman" w:eastAsia="Times New Roman" w:hAnsi="Times New Roman"/>
          <w:sz w:val="22"/>
          <w:szCs w:val="22"/>
          <w:lang w:val="es-ES" w:eastAsia="ar-SA"/>
        </w:rPr>
        <w:t>Catalogo</w:t>
      </w:r>
      <w:proofErr w:type="spellEnd"/>
      <w:r w:rsidR="00C93D2D">
        <w:rPr>
          <w:rFonts w:ascii="Times New Roman" w:eastAsia="Times New Roman" w:hAnsi="Times New Roman"/>
          <w:sz w:val="22"/>
          <w:szCs w:val="22"/>
          <w:lang w:val="es-ES" w:eastAsia="ar-SA"/>
        </w:rPr>
        <w:t xml:space="preserve"> dinámico Inclusivo, Adhiriéndose a las especificaciones técnicas y condiciones económicas establecidas por el mismo.  </w:t>
      </w:r>
    </w:p>
    <w:p w:rsidR="00C93D2D" w:rsidRDefault="00C93D2D" w:rsidP="00530BC5">
      <w:pPr>
        <w:widowControl w:val="0"/>
        <w:numPr>
          <w:ilvl w:val="0"/>
          <w:numId w:val="12"/>
        </w:numPr>
        <w:suppressAutoHyphens/>
        <w:spacing w:after="200" w:line="100" w:lineRule="atLeast"/>
        <w:jc w:val="both"/>
        <w:rPr>
          <w:rFonts w:ascii="Times New Roman" w:eastAsia="Times New Roman" w:hAnsi="Times New Roman"/>
          <w:sz w:val="22"/>
          <w:szCs w:val="22"/>
          <w:lang w:val="es-ES" w:eastAsia="ar-SA"/>
        </w:rPr>
      </w:pPr>
      <w:r w:rsidRPr="00FC1B1D">
        <w:rPr>
          <w:rFonts w:ascii="Times New Roman" w:eastAsia="Times New Roman" w:hAnsi="Times New Roman"/>
          <w:b/>
          <w:sz w:val="22"/>
          <w:szCs w:val="22"/>
          <w:lang w:val="es-ES" w:eastAsia="ar-SA"/>
        </w:rPr>
        <w:t>“Reserva de mercado</w:t>
      </w:r>
      <w:r>
        <w:rPr>
          <w:rFonts w:ascii="Times New Roman" w:eastAsia="Times New Roman" w:hAnsi="Times New Roman"/>
          <w:sz w:val="22"/>
          <w:szCs w:val="22"/>
          <w:lang w:val="es-ES" w:eastAsia="ar-SA"/>
        </w:rPr>
        <w:t>”, mecanismo a través del cual el SERCOP habilitara la adquisición de un determinado bien o servicio exclusivamente a los actores de la Economía Popular y Solidaria, Micro y Pequeñas Empresas; oferentes pertenecientes a los grupos vulnerables; o, a personas y grupos de atención prioritaria, entre otros.</w:t>
      </w:r>
    </w:p>
    <w:p w:rsidR="00FC1B1D" w:rsidRPr="00FC1B1D" w:rsidRDefault="00C93D2D" w:rsidP="00A37AE8">
      <w:pPr>
        <w:widowControl w:val="0"/>
        <w:numPr>
          <w:ilvl w:val="0"/>
          <w:numId w:val="12"/>
        </w:numPr>
        <w:suppressAutoHyphens/>
        <w:autoSpaceDE w:val="0"/>
        <w:autoSpaceDN w:val="0"/>
        <w:adjustRightInd w:val="0"/>
        <w:spacing w:after="200" w:line="100" w:lineRule="atLeast"/>
        <w:jc w:val="both"/>
        <w:rPr>
          <w:rFonts w:ascii="Times New Roman" w:eastAsia="Calibri" w:hAnsi="Times New Roman"/>
          <w:sz w:val="22"/>
          <w:szCs w:val="22"/>
          <w:lang w:val="es-EC" w:eastAsia="es-EC"/>
        </w:rPr>
      </w:pPr>
      <w:r w:rsidRPr="00FC1B1D">
        <w:rPr>
          <w:rFonts w:ascii="Times New Roman" w:eastAsia="Times New Roman" w:hAnsi="Times New Roman"/>
          <w:sz w:val="22"/>
          <w:szCs w:val="22"/>
          <w:lang w:val="es-ES" w:eastAsia="ar-SA"/>
        </w:rPr>
        <w:t>“</w:t>
      </w:r>
      <w:r w:rsidRPr="00FC1B1D">
        <w:rPr>
          <w:rFonts w:ascii="Times New Roman" w:eastAsia="Times New Roman" w:hAnsi="Times New Roman"/>
          <w:b/>
          <w:sz w:val="22"/>
          <w:szCs w:val="22"/>
          <w:lang w:val="es-ES" w:eastAsia="ar-SA"/>
        </w:rPr>
        <w:t>Orden de Compra</w:t>
      </w:r>
      <w:r w:rsidRPr="00FC1B1D">
        <w:rPr>
          <w:rFonts w:ascii="Times New Roman" w:eastAsia="Times New Roman" w:hAnsi="Times New Roman"/>
          <w:sz w:val="22"/>
          <w:szCs w:val="22"/>
          <w:lang w:val="es-ES" w:eastAsia="ar-SA"/>
        </w:rPr>
        <w:t xml:space="preserve">”, es el acuerdo de voluntades por el cual se formaliza la adquisición de bienes o servicios normalizados a través </w:t>
      </w:r>
      <w:r w:rsidR="00756C6E" w:rsidRPr="00FC1B1D">
        <w:rPr>
          <w:rFonts w:ascii="Times New Roman" w:eastAsia="Times New Roman" w:hAnsi="Times New Roman"/>
          <w:sz w:val="22"/>
          <w:szCs w:val="22"/>
          <w:lang w:val="es-ES" w:eastAsia="ar-SA"/>
        </w:rPr>
        <w:t xml:space="preserve">de Catalogo Dinámico Inclusivo, mediante la cual la entidad contratante establece los bienes o servicios objeto de la contratación y su entrega; y, el proveedor seleccionado se obliga a su cumplimiento conforme el precio, plazo, forma y </w:t>
      </w:r>
      <w:r w:rsidR="00756C6E" w:rsidRPr="00FC1B1D">
        <w:rPr>
          <w:rFonts w:ascii="Times New Roman" w:eastAsia="Times New Roman" w:hAnsi="Times New Roman"/>
          <w:sz w:val="22"/>
          <w:szCs w:val="22"/>
          <w:lang w:val="es-ES" w:eastAsia="ar-SA"/>
        </w:rPr>
        <w:lastRenderedPageBreak/>
        <w:t>condiciones previstas en el Acuerdo de Compromiso.</w:t>
      </w:r>
    </w:p>
    <w:p w:rsidR="00FC1B1D" w:rsidRDefault="00FC1B1D" w:rsidP="00A37AE8">
      <w:pPr>
        <w:widowControl w:val="0"/>
        <w:numPr>
          <w:ilvl w:val="0"/>
          <w:numId w:val="12"/>
        </w:numPr>
        <w:suppressAutoHyphens/>
        <w:autoSpaceDE w:val="0"/>
        <w:autoSpaceDN w:val="0"/>
        <w:adjustRightInd w:val="0"/>
        <w:spacing w:after="200" w:line="100" w:lineRule="atLeast"/>
        <w:jc w:val="both"/>
        <w:rPr>
          <w:rFonts w:ascii="Times New Roman" w:eastAsia="Calibri" w:hAnsi="Times New Roman"/>
          <w:sz w:val="22"/>
          <w:szCs w:val="22"/>
          <w:lang w:val="es-EC" w:eastAsia="es-EC"/>
        </w:rPr>
      </w:pPr>
      <w:r w:rsidRPr="00FC1B1D">
        <w:rPr>
          <w:rFonts w:ascii="Times New Roman,Bold" w:eastAsia="Calibri" w:hAnsi="Times New Roman,Bold" w:cs="Times New Roman,Bold"/>
          <w:b/>
          <w:bCs/>
          <w:sz w:val="22"/>
          <w:szCs w:val="22"/>
          <w:lang w:val="es-EC" w:eastAsia="es-EC"/>
        </w:rPr>
        <w:t xml:space="preserve">“Cupo de compra en Bienes”, </w:t>
      </w:r>
      <w:r w:rsidRPr="00FC1B1D">
        <w:rPr>
          <w:rFonts w:ascii="Times New Roman" w:eastAsia="Calibri" w:hAnsi="Times New Roman"/>
          <w:sz w:val="22"/>
          <w:szCs w:val="22"/>
          <w:lang w:val="es-EC" w:eastAsia="es-EC"/>
        </w:rPr>
        <w:t xml:space="preserve">es la cantidad mínima de un bien o lotes de bienes a ser adquiridos a los proveedores adjudicados en el procedimiento de Feria Inclusiva por cada una de las órdenes de compra que se generen. </w:t>
      </w:r>
    </w:p>
    <w:p w:rsidR="00FC1B1D" w:rsidRDefault="00FC1B1D" w:rsidP="00FC1B1D">
      <w:pPr>
        <w:widowControl w:val="0"/>
        <w:suppressAutoHyphens/>
        <w:autoSpaceDE w:val="0"/>
        <w:autoSpaceDN w:val="0"/>
        <w:adjustRightInd w:val="0"/>
        <w:spacing w:after="200" w:line="100" w:lineRule="atLeast"/>
        <w:ind w:left="720"/>
        <w:jc w:val="both"/>
        <w:rPr>
          <w:rFonts w:ascii="Times New Roman" w:eastAsia="Calibri" w:hAnsi="Times New Roman"/>
          <w:sz w:val="22"/>
          <w:szCs w:val="22"/>
          <w:lang w:val="es-EC" w:eastAsia="es-EC"/>
        </w:rPr>
      </w:pPr>
      <w:r w:rsidRPr="00FC1B1D">
        <w:rPr>
          <w:rFonts w:ascii="Times New Roman" w:eastAsia="Calibri" w:hAnsi="Times New Roman"/>
          <w:sz w:val="22"/>
          <w:szCs w:val="22"/>
          <w:lang w:val="es-EC" w:eastAsia="es-EC"/>
        </w:rPr>
        <w:t>El cupo de compra será definido por la entidad contratante como resultado de un estudio</w:t>
      </w:r>
      <w:r>
        <w:rPr>
          <w:rFonts w:ascii="Times New Roman" w:eastAsia="Calibri" w:hAnsi="Times New Roman"/>
          <w:sz w:val="22"/>
          <w:szCs w:val="22"/>
          <w:lang w:val="es-EC" w:eastAsia="es-EC"/>
        </w:rPr>
        <w:t xml:space="preserve"> técnico del punto de equilibrio (mínimo nivel de ventas necesario para recuperar los costos), que permita a los proveedores recibir una utilidad razonable por la provisión que realice al Estado. </w:t>
      </w:r>
    </w:p>
    <w:p w:rsidR="00FC1B1D" w:rsidRDefault="00FC1B1D" w:rsidP="00A37AE8">
      <w:pPr>
        <w:pStyle w:val="Prrafodelista"/>
        <w:widowControl w:val="0"/>
        <w:numPr>
          <w:ilvl w:val="0"/>
          <w:numId w:val="12"/>
        </w:numPr>
        <w:suppressAutoHyphens/>
        <w:autoSpaceDE w:val="0"/>
        <w:autoSpaceDN w:val="0"/>
        <w:adjustRightInd w:val="0"/>
        <w:spacing w:line="100" w:lineRule="atLeast"/>
        <w:jc w:val="both"/>
        <w:rPr>
          <w:rFonts w:ascii="Times New Roman" w:hAnsi="Times New Roman"/>
          <w:sz w:val="22"/>
          <w:szCs w:val="22"/>
          <w:lang w:val="es-EC" w:eastAsia="es-EC"/>
        </w:rPr>
      </w:pPr>
      <w:r w:rsidRPr="00FC1B1D">
        <w:rPr>
          <w:rFonts w:ascii="Times New Roman,Bold" w:hAnsi="Times New Roman,Bold" w:cs="Times New Roman,Bold"/>
          <w:b/>
          <w:bCs/>
          <w:sz w:val="22"/>
          <w:szCs w:val="22"/>
          <w:lang w:val="es-EC" w:eastAsia="es-EC"/>
        </w:rPr>
        <w:t xml:space="preserve">“Sistema Rotativo de Órdenes de Compra”, </w:t>
      </w:r>
      <w:r w:rsidRPr="00FC1B1D">
        <w:rPr>
          <w:rFonts w:ascii="Times New Roman" w:hAnsi="Times New Roman"/>
          <w:sz w:val="22"/>
          <w:szCs w:val="22"/>
          <w:lang w:val="es-EC" w:eastAsia="es-EC"/>
        </w:rPr>
        <w:t>es el mecanismo de alternancia de órdenes de compra de bienes y servicios que se encuentran incorporados en el Catálogo Dinámico Inclusivo. Consiste en que no podrá generarse una nueva orden de compra a favor de un proveedor hasta cuando éste realice la entrega de los bienes o servicios contratados y existan proveedores que todavía no se hayan beneficiado de órdenes de compra.</w:t>
      </w:r>
    </w:p>
    <w:p w:rsidR="00FC1B1D" w:rsidRDefault="00FC1B1D" w:rsidP="00FC1B1D">
      <w:pPr>
        <w:pStyle w:val="Prrafodelista"/>
        <w:widowControl w:val="0"/>
        <w:suppressAutoHyphens/>
        <w:autoSpaceDE w:val="0"/>
        <w:autoSpaceDN w:val="0"/>
        <w:adjustRightInd w:val="0"/>
        <w:spacing w:line="100" w:lineRule="atLeast"/>
        <w:jc w:val="both"/>
        <w:rPr>
          <w:rFonts w:ascii="Times New Roman" w:hAnsi="Times New Roman"/>
          <w:sz w:val="22"/>
          <w:szCs w:val="22"/>
          <w:lang w:val="es-EC" w:eastAsia="es-EC"/>
        </w:rPr>
      </w:pPr>
    </w:p>
    <w:p w:rsidR="00FC1B1D" w:rsidRPr="00FC1B1D" w:rsidRDefault="00FC1B1D" w:rsidP="00FC1B1D">
      <w:pPr>
        <w:pStyle w:val="Prrafodelista"/>
        <w:widowControl w:val="0"/>
        <w:numPr>
          <w:ilvl w:val="0"/>
          <w:numId w:val="12"/>
        </w:numPr>
        <w:suppressAutoHyphens/>
        <w:autoSpaceDE w:val="0"/>
        <w:autoSpaceDN w:val="0"/>
        <w:adjustRightInd w:val="0"/>
        <w:spacing w:line="100" w:lineRule="atLeast"/>
        <w:jc w:val="both"/>
        <w:rPr>
          <w:rFonts w:ascii="Times New Roman" w:eastAsia="Times New Roman" w:hAnsi="Times New Roman"/>
          <w:sz w:val="22"/>
          <w:szCs w:val="22"/>
          <w:lang w:val="es-ES" w:eastAsia="ar-SA"/>
        </w:rPr>
      </w:pPr>
      <w:r w:rsidRPr="00FC1B1D">
        <w:rPr>
          <w:rFonts w:ascii="Times New Roman,Bold" w:hAnsi="Times New Roman,Bold" w:cs="Times New Roman,Bold"/>
          <w:b/>
          <w:bCs/>
          <w:sz w:val="22"/>
          <w:szCs w:val="22"/>
          <w:lang w:val="es-EC" w:eastAsia="es-EC"/>
        </w:rPr>
        <w:t xml:space="preserve">“Monto de contratación acumulado”, </w:t>
      </w:r>
      <w:r w:rsidRPr="00FC1B1D">
        <w:rPr>
          <w:rFonts w:ascii="Times New Roman" w:hAnsi="Times New Roman"/>
          <w:sz w:val="22"/>
          <w:szCs w:val="22"/>
          <w:lang w:val="es-EC" w:eastAsia="es-EC"/>
        </w:rPr>
        <w:t>es la sumatoria de los montos contratados a un solo proveedor para la prestación de servicios a través de órdenes de compra generadas en el Catálogo Dinámico Inclusivo.</w:t>
      </w:r>
    </w:p>
    <w:p w:rsidR="00FC1B1D" w:rsidRPr="00FC1B1D" w:rsidRDefault="00FC1B1D" w:rsidP="00FC1B1D">
      <w:pPr>
        <w:pStyle w:val="Prrafodelista"/>
        <w:rPr>
          <w:rFonts w:ascii="Times New Roman" w:eastAsia="Times New Roman" w:hAnsi="Times New Roman"/>
          <w:sz w:val="22"/>
          <w:szCs w:val="22"/>
          <w:lang w:val="es-ES" w:eastAsia="ar-SA"/>
        </w:rPr>
      </w:pPr>
    </w:p>
    <w:p w:rsidR="00FC1B1D" w:rsidRPr="00FC1B1D" w:rsidRDefault="00FC1B1D" w:rsidP="00FC1B1D">
      <w:pPr>
        <w:pStyle w:val="Prrafodelista"/>
        <w:widowControl w:val="0"/>
        <w:suppressAutoHyphens/>
        <w:autoSpaceDE w:val="0"/>
        <w:autoSpaceDN w:val="0"/>
        <w:adjustRightInd w:val="0"/>
        <w:spacing w:line="100" w:lineRule="atLeast"/>
        <w:jc w:val="both"/>
        <w:rPr>
          <w:rFonts w:ascii="Times New Roman" w:eastAsia="Times New Roman" w:hAnsi="Times New Roman"/>
          <w:sz w:val="22"/>
          <w:szCs w:val="22"/>
          <w:lang w:val="es-ES" w:eastAsia="ar-SA"/>
        </w:rPr>
      </w:pPr>
    </w:p>
    <w:p w:rsidR="00C93D2D" w:rsidRPr="00FC1B1D" w:rsidRDefault="00013BA7" w:rsidP="00FC1B1D">
      <w:pPr>
        <w:pStyle w:val="Prrafodelista"/>
        <w:widowControl w:val="0"/>
        <w:numPr>
          <w:ilvl w:val="0"/>
          <w:numId w:val="12"/>
        </w:numPr>
        <w:suppressAutoHyphens/>
        <w:spacing w:line="100" w:lineRule="atLeast"/>
        <w:jc w:val="both"/>
        <w:rPr>
          <w:rFonts w:ascii="Times New Roman" w:eastAsia="Times New Roman" w:hAnsi="Times New Roman"/>
          <w:sz w:val="22"/>
          <w:szCs w:val="22"/>
          <w:lang w:val="es-ES" w:eastAsia="ar-SA"/>
        </w:rPr>
      </w:pPr>
      <w:r w:rsidRPr="00FC1B1D">
        <w:rPr>
          <w:rFonts w:ascii="Times New Roman" w:eastAsia="Times New Roman" w:hAnsi="Times New Roman"/>
          <w:sz w:val="22"/>
          <w:szCs w:val="22"/>
          <w:lang w:val="es-ES" w:eastAsia="ar-SA"/>
        </w:rPr>
        <w:t>“</w:t>
      </w:r>
      <w:r w:rsidRPr="00FC1B1D">
        <w:rPr>
          <w:rFonts w:ascii="Times New Roman" w:eastAsia="Times New Roman" w:hAnsi="Times New Roman"/>
          <w:b/>
          <w:sz w:val="22"/>
          <w:szCs w:val="22"/>
          <w:lang w:val="es-ES" w:eastAsia="ar-SA"/>
        </w:rPr>
        <w:t>Pliegos de Feria Inclusiva</w:t>
      </w:r>
      <w:r w:rsidRPr="00FC1B1D">
        <w:rPr>
          <w:rFonts w:ascii="Times New Roman" w:eastAsia="Times New Roman" w:hAnsi="Times New Roman"/>
          <w:sz w:val="22"/>
          <w:szCs w:val="22"/>
          <w:lang w:val="es-ES" w:eastAsia="ar-SA"/>
        </w:rPr>
        <w:t>”, es el documento precontractual sumarísimo en las que las entidades contratantes establecen las condiciones de participación de los AEPYS, MYPES, grupos vulnerables o grupos de atención prioritaria en Ferias</w:t>
      </w:r>
      <w:r w:rsidR="00E329DD" w:rsidRPr="00FC1B1D">
        <w:rPr>
          <w:rFonts w:ascii="Times New Roman" w:eastAsia="Times New Roman" w:hAnsi="Times New Roman"/>
          <w:sz w:val="22"/>
          <w:szCs w:val="22"/>
          <w:lang w:val="es-ES" w:eastAsia="ar-SA"/>
        </w:rPr>
        <w:t xml:space="preserve"> Inclusivas. El modelo del pliego de uso obligatorio para Ferias Inclusivas se expide con la presente resolución y consta en el Anexo “A” </w:t>
      </w:r>
      <w:r w:rsidRPr="00FC1B1D">
        <w:rPr>
          <w:rFonts w:ascii="Times New Roman" w:eastAsia="Times New Roman" w:hAnsi="Times New Roman"/>
          <w:sz w:val="22"/>
          <w:szCs w:val="22"/>
          <w:lang w:val="es-ES" w:eastAsia="ar-SA"/>
        </w:rPr>
        <w:t xml:space="preserve">  </w:t>
      </w:r>
      <w:r w:rsidR="00C93D2D" w:rsidRPr="00FC1B1D">
        <w:rPr>
          <w:rFonts w:ascii="Times New Roman" w:eastAsia="Times New Roman" w:hAnsi="Times New Roman"/>
          <w:sz w:val="22"/>
          <w:szCs w:val="22"/>
          <w:lang w:val="es-ES" w:eastAsia="ar-SA"/>
        </w:rPr>
        <w:t xml:space="preserve"> </w:t>
      </w:r>
    </w:p>
    <w:p w:rsidR="00E77588" w:rsidRPr="00A37AE8" w:rsidRDefault="00E77588" w:rsidP="00E77588">
      <w:pPr>
        <w:suppressAutoHyphens/>
        <w:spacing w:line="100" w:lineRule="atLeast"/>
        <w:jc w:val="both"/>
        <w:rPr>
          <w:rFonts w:ascii="Times New Roman" w:eastAsia="Times New Roman" w:hAnsi="Times New Roman"/>
          <w:sz w:val="22"/>
          <w:szCs w:val="22"/>
          <w:lang w:val="es-ES" w:eastAsia="ar-SA"/>
        </w:rPr>
      </w:pPr>
    </w:p>
    <w:p w:rsidR="00E77588" w:rsidRPr="00A37AE8" w:rsidRDefault="00E77588" w:rsidP="00E77588">
      <w:pPr>
        <w:suppressAutoHyphens/>
        <w:spacing w:line="100" w:lineRule="atLeast"/>
        <w:jc w:val="both"/>
        <w:rPr>
          <w:rFonts w:ascii="Times New Roman" w:eastAsia="Times New Roman" w:hAnsi="Times New Roman"/>
          <w:sz w:val="22"/>
          <w:szCs w:val="22"/>
          <w:lang w:val="es-ES" w:eastAsia="ar-SA"/>
        </w:rPr>
      </w:pPr>
      <w:r w:rsidRPr="00A37AE8">
        <w:rPr>
          <w:rFonts w:ascii="Times New Roman" w:eastAsia="Times New Roman" w:hAnsi="Times New Roman"/>
          <w:b/>
          <w:bCs/>
          <w:sz w:val="22"/>
          <w:szCs w:val="22"/>
          <w:lang w:val="es-ES" w:eastAsia="ar-SA"/>
        </w:rPr>
        <w:t>Cláusula Segunda.- FORMA DE PAGO</w:t>
      </w: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sz w:val="22"/>
          <w:szCs w:val="22"/>
          <w:lang w:val="es-ES" w:eastAsia="ar-SA"/>
        </w:rPr>
        <w:t>Lo previsto en la cláusula quinta de las Condiciones Particulares del contrato, y además:</w:t>
      </w: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b/>
          <w:bCs/>
          <w:sz w:val="22"/>
          <w:szCs w:val="22"/>
          <w:lang w:val="es-ES" w:eastAsia="ar-SA"/>
        </w:rPr>
        <w:t>2.1</w:t>
      </w:r>
      <w:r w:rsidRPr="00D01F97">
        <w:rPr>
          <w:rFonts w:ascii="Times New Roman" w:eastAsia="Times New Roman" w:hAnsi="Times New Roman"/>
          <w:b/>
          <w:bCs/>
          <w:sz w:val="22"/>
          <w:szCs w:val="22"/>
          <w:lang w:val="es-ES" w:eastAsia="ar-SA"/>
        </w:rPr>
        <w:tab/>
      </w:r>
      <w:r w:rsidRPr="00D01F97">
        <w:rPr>
          <w:rFonts w:ascii="Times New Roman" w:eastAsia="Times New Roman" w:hAnsi="Times New Roman"/>
          <w:sz w:val="22"/>
          <w:szCs w:val="22"/>
          <w:lang w:val="es-ES" w:eastAsia="ar-SA"/>
        </w:rPr>
        <w:t xml:space="preserve">El valor por concepto de anticipo será depositado en una cuenta que el CONTRATISTA </w:t>
      </w:r>
      <w:proofErr w:type="spellStart"/>
      <w:r w:rsidRPr="00D01F97">
        <w:rPr>
          <w:rFonts w:ascii="Times New Roman" w:eastAsia="Times New Roman" w:hAnsi="Times New Roman"/>
          <w:sz w:val="22"/>
          <w:szCs w:val="22"/>
          <w:lang w:val="es-ES" w:eastAsia="ar-SA"/>
        </w:rPr>
        <w:t>aperture</w:t>
      </w:r>
      <w:proofErr w:type="spellEnd"/>
      <w:r w:rsidRPr="00D01F97">
        <w:rPr>
          <w:rFonts w:ascii="Times New Roman" w:eastAsia="Times New Roman" w:hAnsi="Times New Roman"/>
          <w:sz w:val="22"/>
          <w:szCs w:val="22"/>
          <w:lang w:val="es-ES" w:eastAsia="ar-SA"/>
        </w:rPr>
        <w:t xml:space="preserve"> en una institución financiera estatal, o privada de propiedad del Estado en más de un cincuenta por ciento. El CONTRATISTA autoriza expresamente se levante el sigilo bancario de la cuenta en la que será depositado el anticipo. El administrador del contrato designado por la CONTRATANTE verificará que los movimientos de la cuenta correspondan estrictamente al proceso de ejecución contractual. </w:t>
      </w: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sz w:val="22"/>
          <w:szCs w:val="22"/>
          <w:lang w:val="es-ES" w:eastAsia="ar-SA"/>
        </w:rPr>
        <w:t>El anticipo que la CONTRATANTE haya otorgado al CONTRATISTA para la ejecución del  contrato, no podrá ser destinado a fines ajenos a esta contratación.</w:t>
      </w: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b/>
          <w:bCs/>
          <w:sz w:val="22"/>
          <w:szCs w:val="22"/>
          <w:lang w:val="es-ES" w:eastAsia="ar-SA"/>
        </w:rPr>
        <w:t>2.2</w:t>
      </w:r>
      <w:r w:rsidRPr="00D01F97">
        <w:rPr>
          <w:rFonts w:ascii="Times New Roman" w:eastAsia="Times New Roman" w:hAnsi="Times New Roman"/>
          <w:b/>
          <w:bCs/>
          <w:sz w:val="22"/>
          <w:szCs w:val="22"/>
          <w:lang w:val="es-ES" w:eastAsia="ar-SA"/>
        </w:rPr>
        <w:tab/>
      </w:r>
      <w:r w:rsidRPr="00D01F97">
        <w:rPr>
          <w:rFonts w:ascii="Times New Roman" w:eastAsia="Times New Roman" w:hAnsi="Times New Roman"/>
          <w:sz w:val="22"/>
          <w:szCs w:val="22"/>
          <w:lang w:val="es-ES" w:eastAsia="ar-SA"/>
        </w:rPr>
        <w:t>La amortización del anticipo entregado en el caso de la prestación de servicios se realizará conforme lo establecido en el art 139 del Reglamento General de la LOSNCP.</w:t>
      </w: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p>
    <w:p w:rsidR="00E77588" w:rsidRPr="00D01F97" w:rsidRDefault="00E77588" w:rsidP="00E77588">
      <w:pPr>
        <w:suppressAutoHyphens/>
        <w:jc w:val="both"/>
        <w:rPr>
          <w:rFonts w:ascii="Times New Roman" w:eastAsia="Times New Roman" w:hAnsi="Times New Roman"/>
          <w:sz w:val="22"/>
          <w:szCs w:val="22"/>
          <w:lang w:val="es-ES" w:eastAsia="ar-SA"/>
        </w:rPr>
      </w:pPr>
      <w:r w:rsidRPr="00D01F97">
        <w:rPr>
          <w:rFonts w:ascii="Times New Roman" w:eastAsia="Times New Roman" w:hAnsi="Times New Roman"/>
          <w:b/>
          <w:sz w:val="22"/>
          <w:szCs w:val="22"/>
          <w:lang w:val="es-ES" w:eastAsia="ar-SA"/>
        </w:rPr>
        <w:t>2.3</w:t>
      </w:r>
      <w:r w:rsidRPr="00D01F97">
        <w:rPr>
          <w:rFonts w:ascii="Times New Roman" w:eastAsia="Times New Roman" w:hAnsi="Times New Roman"/>
          <w:sz w:val="22"/>
          <w:szCs w:val="22"/>
          <w:lang w:val="es-ES" w:eastAsia="ar-SA"/>
        </w:rPr>
        <w:tab/>
        <w:t>Todos los pagos que se hagan al CONTRATISTA por cuenta de este contrato, se efectuarán con sujeción al precio convenido, a satisfacción de la CONTRATANTE, previa la aprobación del administrador del contrato.</w:t>
      </w: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b/>
          <w:sz w:val="22"/>
          <w:szCs w:val="22"/>
          <w:lang w:val="es-ES" w:eastAsia="ar-SA"/>
        </w:rPr>
        <w:t>2.4</w:t>
      </w:r>
      <w:r w:rsidRPr="00D01F97">
        <w:rPr>
          <w:rFonts w:ascii="Times New Roman" w:eastAsia="Times New Roman" w:hAnsi="Times New Roman"/>
          <w:sz w:val="22"/>
          <w:szCs w:val="22"/>
          <w:lang w:val="es-ES" w:eastAsia="ar-SA"/>
        </w:rPr>
        <w:tab/>
        <w:t>De los pagos que deba hacer, la CONTRATANTE retendrá igualmente las multas que procedan, de acuerdo con el contrato.</w:t>
      </w:r>
    </w:p>
    <w:p w:rsidR="00E77588" w:rsidRPr="00D01F97" w:rsidRDefault="00E77588" w:rsidP="00E77588">
      <w:pPr>
        <w:tabs>
          <w:tab w:val="left" w:pos="1815"/>
        </w:tabs>
        <w:suppressAutoHyphens/>
        <w:spacing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sz w:val="22"/>
          <w:szCs w:val="22"/>
          <w:lang w:val="es-ES" w:eastAsia="ar-SA"/>
        </w:rPr>
        <w:tab/>
      </w: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b/>
          <w:sz w:val="22"/>
          <w:szCs w:val="22"/>
          <w:lang w:val="es-ES" w:eastAsia="ar-SA"/>
        </w:rPr>
        <w:lastRenderedPageBreak/>
        <w:t>2.5</w:t>
      </w:r>
      <w:r w:rsidRPr="00D01F97">
        <w:rPr>
          <w:rFonts w:ascii="Times New Roman" w:eastAsia="Times New Roman" w:hAnsi="Times New Roman"/>
          <w:b/>
          <w:sz w:val="22"/>
          <w:szCs w:val="22"/>
          <w:lang w:val="es-ES" w:eastAsia="ar-SA"/>
        </w:rPr>
        <w:tab/>
        <w:t>Pagos indebidos</w:t>
      </w:r>
      <w:r w:rsidRPr="00D01F97">
        <w:rPr>
          <w:rFonts w:ascii="Times New Roman" w:eastAsia="Times New Roman" w:hAnsi="Times New Roman"/>
          <w:sz w:val="22"/>
          <w:szCs w:val="22"/>
          <w:lang w:val="es-ES" w:eastAsia="ar-SA"/>
        </w:rPr>
        <w:t>: La CONTRATANTE se reserva el derecho de reclamar al CONTRATISTA, en cualquier tiempo, antes o después de la prestación del servicio, sobre cualquier pago indebido por error de cálculo o por cualquier otra razón, debidamente justificada, obligándose el CONTRATISTA a satisfacer las reclamaciones que por este motivo llegare a plantear la CONTRATANTE, reconociéndose el interés calculado a la tasa máxima del interés convencional, establecido por el Banco Central del Ecuador.</w:t>
      </w: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p>
    <w:p w:rsidR="00E77588" w:rsidRPr="00D01F97" w:rsidRDefault="00E77588" w:rsidP="00E77588">
      <w:pPr>
        <w:suppressAutoHyphens/>
        <w:spacing w:line="100" w:lineRule="atLeast"/>
        <w:jc w:val="both"/>
        <w:rPr>
          <w:rFonts w:ascii="Times New Roman" w:eastAsia="Times New Roman" w:hAnsi="Times New Roman"/>
          <w:b/>
          <w:bCs/>
          <w:sz w:val="22"/>
          <w:szCs w:val="22"/>
          <w:lang w:val="es-ES" w:eastAsia="ar-SA"/>
        </w:rPr>
      </w:pPr>
      <w:r w:rsidRPr="00D01F97">
        <w:rPr>
          <w:rFonts w:ascii="Times New Roman" w:eastAsia="Times New Roman" w:hAnsi="Times New Roman"/>
          <w:b/>
          <w:bCs/>
          <w:sz w:val="22"/>
          <w:szCs w:val="22"/>
          <w:lang w:val="es-ES" w:eastAsia="ar-SA"/>
        </w:rPr>
        <w:t>Cláusula Tercera.- GARANTÍAS</w:t>
      </w:r>
    </w:p>
    <w:p w:rsidR="00E77588" w:rsidRPr="00D01F97" w:rsidRDefault="00E77588" w:rsidP="00E77588">
      <w:pPr>
        <w:suppressAutoHyphens/>
        <w:spacing w:line="100" w:lineRule="atLeast"/>
        <w:jc w:val="both"/>
        <w:rPr>
          <w:rFonts w:ascii="Times New Roman" w:eastAsia="Times New Roman" w:hAnsi="Times New Roman"/>
          <w:b/>
          <w:bCs/>
          <w:sz w:val="22"/>
          <w:szCs w:val="22"/>
          <w:lang w:val="es-ES" w:eastAsia="ar-SA"/>
        </w:rPr>
      </w:pP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b/>
          <w:bCs/>
          <w:sz w:val="22"/>
          <w:szCs w:val="22"/>
          <w:lang w:val="es-ES" w:eastAsia="ar-SA"/>
        </w:rPr>
        <w:t>3.1</w:t>
      </w:r>
      <w:r w:rsidRPr="00D01F97">
        <w:rPr>
          <w:rFonts w:ascii="Times New Roman" w:eastAsia="Times New Roman" w:hAnsi="Times New Roman"/>
          <w:bCs/>
          <w:sz w:val="22"/>
          <w:szCs w:val="22"/>
          <w:lang w:val="es-ES" w:eastAsia="ar-SA"/>
        </w:rPr>
        <w:tab/>
        <w:t>Lo contemplado en la cláusula sexta de las condiciones particulares del contrato y la Ley.</w:t>
      </w: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b/>
          <w:bCs/>
          <w:sz w:val="22"/>
          <w:szCs w:val="22"/>
          <w:lang w:val="es-ES" w:eastAsia="ar-SA"/>
        </w:rPr>
        <w:t>3.2</w:t>
      </w:r>
      <w:r w:rsidRPr="00D01F97">
        <w:rPr>
          <w:rFonts w:ascii="Times New Roman" w:eastAsia="Times New Roman" w:hAnsi="Times New Roman"/>
          <w:b/>
          <w:bCs/>
          <w:sz w:val="22"/>
          <w:szCs w:val="22"/>
          <w:lang w:val="es-ES" w:eastAsia="ar-SA"/>
        </w:rPr>
        <w:tab/>
        <w:t>Ejecución de las garantías:</w:t>
      </w:r>
      <w:r w:rsidRPr="00D01F97">
        <w:rPr>
          <w:rFonts w:ascii="Times New Roman" w:eastAsia="Times New Roman" w:hAnsi="Times New Roman"/>
          <w:sz w:val="22"/>
          <w:szCs w:val="22"/>
          <w:lang w:val="es-ES" w:eastAsia="ar-SA"/>
        </w:rPr>
        <w:t xml:space="preserve"> Las garantías contractuales podrán ser ejecutadas por la CONTRATANTE en los siguientes casos:</w:t>
      </w: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b/>
          <w:bCs/>
          <w:sz w:val="22"/>
          <w:szCs w:val="22"/>
          <w:lang w:val="es-ES" w:eastAsia="ar-SA"/>
        </w:rPr>
        <w:t>3.2.1</w:t>
      </w:r>
      <w:r w:rsidRPr="00D01F97">
        <w:rPr>
          <w:rFonts w:ascii="Times New Roman" w:eastAsia="Times New Roman" w:hAnsi="Times New Roman"/>
          <w:b/>
          <w:bCs/>
          <w:sz w:val="22"/>
          <w:szCs w:val="22"/>
          <w:lang w:val="es-ES" w:eastAsia="ar-SA"/>
        </w:rPr>
        <w:tab/>
        <w:t>La de fiel cumplimiento del contrato:</w:t>
      </w: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p>
    <w:p w:rsidR="00E77588" w:rsidRPr="00D01F97" w:rsidRDefault="00E77588" w:rsidP="00530BC5">
      <w:pPr>
        <w:widowControl w:val="0"/>
        <w:numPr>
          <w:ilvl w:val="0"/>
          <w:numId w:val="13"/>
        </w:numPr>
        <w:suppressAutoHyphens/>
        <w:spacing w:after="200"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sz w:val="22"/>
          <w:szCs w:val="22"/>
          <w:lang w:val="es-ES" w:eastAsia="ar-SA"/>
        </w:rPr>
        <w:t>Cuando la CONTRATANTE declare anticipada y unilateralmente terminado el contrato por causas imputables al CONTRATISTA.</w:t>
      </w: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p>
    <w:p w:rsidR="00E77588" w:rsidRPr="00D01F97" w:rsidRDefault="00E77588" w:rsidP="00530BC5">
      <w:pPr>
        <w:widowControl w:val="0"/>
        <w:numPr>
          <w:ilvl w:val="0"/>
          <w:numId w:val="13"/>
        </w:numPr>
        <w:suppressAutoHyphens/>
        <w:spacing w:after="200"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sz w:val="22"/>
          <w:szCs w:val="22"/>
          <w:lang w:val="es-ES" w:eastAsia="ar-SA"/>
        </w:rPr>
        <w:t>Si la CONTRATISTA no la renovare cinco días antes de su vencimiento.</w:t>
      </w: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b/>
          <w:bCs/>
          <w:sz w:val="22"/>
          <w:szCs w:val="22"/>
          <w:lang w:val="es-ES" w:eastAsia="ar-SA"/>
        </w:rPr>
        <w:t>3.2.2</w:t>
      </w:r>
      <w:r w:rsidRPr="00D01F97">
        <w:rPr>
          <w:rFonts w:ascii="Times New Roman" w:eastAsia="Times New Roman" w:hAnsi="Times New Roman"/>
          <w:b/>
          <w:bCs/>
          <w:sz w:val="22"/>
          <w:szCs w:val="22"/>
          <w:lang w:val="es-ES" w:eastAsia="ar-SA"/>
        </w:rPr>
        <w:tab/>
        <w:t>La del anticipo:</w:t>
      </w: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p>
    <w:p w:rsidR="00E77588" w:rsidRPr="00D01F97" w:rsidRDefault="00E77588" w:rsidP="00530BC5">
      <w:pPr>
        <w:widowControl w:val="0"/>
        <w:numPr>
          <w:ilvl w:val="0"/>
          <w:numId w:val="14"/>
        </w:numPr>
        <w:suppressAutoHyphens/>
        <w:spacing w:after="200"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sz w:val="22"/>
          <w:szCs w:val="22"/>
          <w:lang w:val="es-ES" w:eastAsia="ar-SA"/>
        </w:rPr>
        <w:t>Si el CONTRATISTA no la renovare cinco días antes de su vencimiento.</w:t>
      </w: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p>
    <w:p w:rsidR="00E77588" w:rsidRPr="00D01F97" w:rsidRDefault="00E77588" w:rsidP="00530BC5">
      <w:pPr>
        <w:widowControl w:val="0"/>
        <w:numPr>
          <w:ilvl w:val="0"/>
          <w:numId w:val="14"/>
        </w:numPr>
        <w:suppressAutoHyphens/>
        <w:spacing w:after="200"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sz w:val="22"/>
          <w:szCs w:val="22"/>
          <w:lang w:val="es-ES" w:eastAsia="ar-SA"/>
        </w:rPr>
        <w:t>En caso de terminación unilateral del contrato y que el CONTRATISTA no pague a la CONTRATANTE el saldo adeudado del anticipo, después de diez días de notificado con la liquidación del contrato.</w:t>
      </w: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b/>
          <w:bCs/>
          <w:sz w:val="22"/>
          <w:szCs w:val="22"/>
          <w:lang w:val="es-ES" w:eastAsia="ar-SA"/>
        </w:rPr>
        <w:t>3.2.3</w:t>
      </w:r>
      <w:r w:rsidRPr="00D01F97">
        <w:rPr>
          <w:rFonts w:ascii="Times New Roman" w:eastAsia="Times New Roman" w:hAnsi="Times New Roman"/>
          <w:b/>
          <w:bCs/>
          <w:sz w:val="22"/>
          <w:szCs w:val="22"/>
          <w:lang w:val="es-ES" w:eastAsia="ar-SA"/>
        </w:rPr>
        <w:tab/>
        <w:t>La técnica:</w:t>
      </w: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p>
    <w:p w:rsidR="00E77588" w:rsidRPr="00D01F97" w:rsidRDefault="00E77588" w:rsidP="00530BC5">
      <w:pPr>
        <w:widowControl w:val="0"/>
        <w:numPr>
          <w:ilvl w:val="0"/>
          <w:numId w:val="15"/>
        </w:numPr>
        <w:suppressAutoHyphens/>
        <w:spacing w:after="200"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sz w:val="22"/>
          <w:szCs w:val="22"/>
          <w:lang w:val="es-ES" w:eastAsia="ar-SA"/>
        </w:rPr>
        <w:t>Cuando se incumpla con el objeto de esta garantía, de acuerdo con lo establecido en el pliego y este contrato.</w:t>
      </w: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b/>
          <w:bCs/>
          <w:sz w:val="22"/>
          <w:szCs w:val="22"/>
          <w:lang w:val="es-ES" w:eastAsia="ar-SA"/>
        </w:rPr>
        <w:t>Cláusula Cuarta.- PRÓRROGAS DE PLAZO</w:t>
      </w: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b/>
          <w:bCs/>
          <w:sz w:val="22"/>
          <w:szCs w:val="22"/>
          <w:lang w:val="es-ES" w:eastAsia="ar-SA"/>
        </w:rPr>
        <w:t>4.1</w:t>
      </w:r>
      <w:r w:rsidRPr="00D01F97">
        <w:rPr>
          <w:rFonts w:ascii="Times New Roman" w:eastAsia="Times New Roman" w:hAnsi="Times New Roman"/>
          <w:b/>
          <w:bCs/>
          <w:sz w:val="22"/>
          <w:szCs w:val="22"/>
          <w:lang w:val="es-ES" w:eastAsia="ar-SA"/>
        </w:rPr>
        <w:tab/>
      </w:r>
      <w:r w:rsidRPr="00D01F97">
        <w:rPr>
          <w:rFonts w:ascii="Times New Roman" w:eastAsia="Times New Roman" w:hAnsi="Times New Roman"/>
          <w:sz w:val="22"/>
          <w:szCs w:val="22"/>
          <w:lang w:val="es-ES" w:eastAsia="ar-SA"/>
        </w:rPr>
        <w:t>La CONTRATANTE prorrogará el plazo total o los plazos parciales en los siguientes casos:</w:t>
      </w: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p>
    <w:p w:rsidR="00E77588" w:rsidRPr="00D01F97" w:rsidRDefault="00E77588" w:rsidP="00530BC5">
      <w:pPr>
        <w:widowControl w:val="0"/>
        <w:numPr>
          <w:ilvl w:val="0"/>
          <w:numId w:val="16"/>
        </w:numPr>
        <w:suppressAutoHyphens/>
        <w:spacing w:after="200"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sz w:val="22"/>
          <w:szCs w:val="22"/>
          <w:lang w:val="es-ES" w:eastAsia="ar-SA"/>
        </w:rPr>
        <w:t>Cuando el CONTRATISTA así lo solicitare, por escrito, justificando los fundamentos de la solicitud, dentro del plazo de quince días siguientes a la fecha de producido el hecho, siempre que este se haya producido por  motivos de fuerza mayor o caso fortuito aceptado como tal por la máxima autoridad de la Entidad Contratante o su delegado, previo informe del administrador del contrato. Tan pronto desaparezca la causa de fuerza mayor o caso fortuito, el CONTRATISTA está obligado a continuar con la ejecución del contrato, sin necesidad de que medie notificación por parte del administrador del contrato para reanudarlo.</w:t>
      </w: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p>
    <w:p w:rsidR="00E77588" w:rsidRPr="00D01F97" w:rsidRDefault="00E77588" w:rsidP="00530BC5">
      <w:pPr>
        <w:widowControl w:val="0"/>
        <w:numPr>
          <w:ilvl w:val="0"/>
          <w:numId w:val="16"/>
        </w:numPr>
        <w:suppressAutoHyphens/>
        <w:spacing w:after="200"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sz w:val="22"/>
          <w:szCs w:val="22"/>
          <w:lang w:val="es-ES" w:eastAsia="ar-SA"/>
        </w:rPr>
        <w:t xml:space="preserve">Por suspensiones en la ejecución del contrato, motivadas por la CONTRATANTE u ordenadas </w:t>
      </w:r>
      <w:r w:rsidRPr="00D01F97">
        <w:rPr>
          <w:rFonts w:ascii="Times New Roman" w:eastAsia="Times New Roman" w:hAnsi="Times New Roman"/>
          <w:sz w:val="22"/>
          <w:szCs w:val="22"/>
          <w:lang w:val="es-ES" w:eastAsia="ar-SA"/>
        </w:rPr>
        <w:lastRenderedPageBreak/>
        <w:t>por ella y que no se deban a causas imputables al CONTRATISTA.</w:t>
      </w: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p>
    <w:p w:rsidR="00E77588" w:rsidRPr="00D01F97" w:rsidRDefault="00E77588" w:rsidP="00530BC5">
      <w:pPr>
        <w:widowControl w:val="0"/>
        <w:numPr>
          <w:ilvl w:val="0"/>
          <w:numId w:val="16"/>
        </w:numPr>
        <w:suppressAutoHyphens/>
        <w:spacing w:after="200"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sz w:val="22"/>
          <w:szCs w:val="22"/>
          <w:lang w:val="es-ES" w:eastAsia="ar-SA"/>
        </w:rPr>
        <w:t>Si la CONTRATANTE no hubiera solucionado los problemas administrativos-contractuales en forma oportuna, cuando tales circunstancias incidan en la ejecución del trabajo.</w:t>
      </w: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b/>
          <w:sz w:val="22"/>
          <w:szCs w:val="22"/>
          <w:lang w:val="es-ES" w:eastAsia="ar-SA"/>
        </w:rPr>
        <w:t>4.2</w:t>
      </w:r>
      <w:r w:rsidRPr="00D01F97">
        <w:rPr>
          <w:rFonts w:ascii="Times New Roman" w:eastAsia="Times New Roman" w:hAnsi="Times New Roman"/>
          <w:sz w:val="22"/>
          <w:szCs w:val="22"/>
          <w:lang w:val="es-ES" w:eastAsia="ar-SA"/>
        </w:rPr>
        <w:tab/>
        <w:t>En casos de prórroga de plazo, las partes elaborarán un nuevo cronograma, que suscrito por ellas, sustituirá al original o precedente y tendrá el mismo valor contractual del sustituido. Y en tal caso se requerirá la autorización de la máxima autoridad de la CONTRATANTE, previo informe del administrador del contrato.</w:t>
      </w: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b/>
          <w:bCs/>
          <w:sz w:val="22"/>
          <w:szCs w:val="22"/>
          <w:lang w:val="es-ES" w:eastAsia="ar-SA"/>
        </w:rPr>
        <w:t>Cláusula Quinta.- OTRAS OBLIGACIONES DEL CONTRATISTA</w:t>
      </w: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sz w:val="22"/>
          <w:szCs w:val="22"/>
          <w:lang w:val="es-ES" w:eastAsia="ar-SA"/>
        </w:rPr>
        <w:t xml:space="preserve"> </w:t>
      </w: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sz w:val="22"/>
          <w:szCs w:val="22"/>
          <w:lang w:val="es-ES" w:eastAsia="ar-SA"/>
        </w:rPr>
        <w:t>A más de las obligaciones señaladas en el numeral 5.1 de las condiciones particulares del pliego que son parte del presente contrato, las siguientes:</w:t>
      </w: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b/>
          <w:bCs/>
          <w:sz w:val="22"/>
          <w:szCs w:val="22"/>
          <w:lang w:val="es-ES" w:eastAsia="ar-SA"/>
        </w:rPr>
        <w:t>5.1</w:t>
      </w:r>
      <w:r w:rsidRPr="00D01F97">
        <w:rPr>
          <w:rFonts w:ascii="Times New Roman" w:eastAsia="Times New Roman" w:hAnsi="Times New Roman"/>
          <w:b/>
          <w:bCs/>
          <w:sz w:val="22"/>
          <w:szCs w:val="22"/>
          <w:lang w:val="es-ES" w:eastAsia="ar-SA"/>
        </w:rPr>
        <w:tab/>
      </w:r>
      <w:r w:rsidRPr="00D01F97">
        <w:rPr>
          <w:rFonts w:ascii="Times New Roman" w:eastAsia="Times New Roman" w:hAnsi="Times New Roman"/>
          <w:sz w:val="22"/>
          <w:szCs w:val="22"/>
          <w:lang w:val="es-ES" w:eastAsia="ar-SA"/>
        </w:rPr>
        <w:t xml:space="preserve">El contratista se compromete a ejecutar el contrato derivado del procedimiento de contratación tramitado, sobre la base de las especificaciones técnicas o los términos de referencia elaborados por la Entidad Contratante y que fueron conocidos en la etapa precontractual; y en tal virtud, no podrá aducir error, falencia o cualquier inconformidad con los mismos, como causal para solicitar ampliación del plazo,  o contratos complementarios. La ampliación del plazo,  o contratos complementarios podrán tramitarse solo si fueren aprobados por la administración. </w:t>
      </w: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b/>
          <w:bCs/>
          <w:color w:val="000000"/>
          <w:sz w:val="22"/>
          <w:szCs w:val="22"/>
          <w:lang w:val="es-ES" w:eastAsia="ar-SA"/>
        </w:rPr>
        <w:t>5.2</w:t>
      </w:r>
      <w:r w:rsidRPr="00D01F97">
        <w:rPr>
          <w:rFonts w:ascii="Times New Roman" w:eastAsia="Times New Roman" w:hAnsi="Times New Roman"/>
          <w:b/>
          <w:bCs/>
          <w:color w:val="000000"/>
          <w:sz w:val="22"/>
          <w:szCs w:val="22"/>
          <w:lang w:val="es-ES" w:eastAsia="ar-SA"/>
        </w:rPr>
        <w:tab/>
      </w:r>
      <w:r w:rsidRPr="00D01F97">
        <w:rPr>
          <w:rFonts w:ascii="Times New Roman" w:eastAsia="Times New Roman" w:hAnsi="Times New Roman"/>
          <w:color w:val="000000"/>
          <w:sz w:val="22"/>
          <w:szCs w:val="22"/>
          <w:lang w:val="es-ES" w:eastAsia="ar-SA"/>
        </w:rPr>
        <w:t xml:space="preserve">El contratista se compromete durante la ejecución del contrato, a facilitar a las personas designadas por la Entidad Contratante, toda la información y documentación que éstas soliciten para disponer de un pleno conocimiento técnico relacionado con la ejecución del contrato,  así como de los eventuales problemas técnicos que puedan plantearse y de las tecnologías, métodos y herramientas utilizadas para resolverlos. </w:t>
      </w: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p>
    <w:p w:rsidR="00E77588" w:rsidRPr="00D01F97" w:rsidRDefault="00E77588" w:rsidP="00E77588">
      <w:pPr>
        <w:suppressAutoHyphens/>
        <w:spacing w:line="100" w:lineRule="atLeast"/>
        <w:jc w:val="both"/>
        <w:rPr>
          <w:rFonts w:ascii="Times New Roman" w:eastAsia="Times New Roman" w:hAnsi="Times New Roman"/>
          <w:color w:val="000000"/>
          <w:sz w:val="22"/>
          <w:szCs w:val="22"/>
          <w:lang w:val="es-ES" w:eastAsia="ar-SA"/>
        </w:rPr>
      </w:pPr>
      <w:r w:rsidRPr="00D01F97">
        <w:rPr>
          <w:rFonts w:ascii="Times New Roman" w:eastAsia="Times New Roman" w:hAnsi="Times New Roman"/>
          <w:color w:val="000000"/>
          <w:sz w:val="22"/>
          <w:szCs w:val="22"/>
          <w:lang w:val="es-ES" w:eastAsia="ar-SA"/>
        </w:rPr>
        <w:t>Los delegados o responsables técnicos de la Entidad Contratante, como el administrador del contrato, deberán tener el conocimiento suficiente de la ejecución del contrato, así como la eventual realización de ulteriores desarrollos. Para el efecto, el contratista se compromete durante el tiempo de ejecución contractual, a facilitar a las personas designadas por la Entidad Contratante toda la información y documentación que le sea requerida, relacionada y/o atinente al desarrollo y ejecución del contrato.</w:t>
      </w: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b/>
          <w:bCs/>
          <w:sz w:val="22"/>
          <w:szCs w:val="22"/>
          <w:lang w:val="es-ES" w:eastAsia="ar-SA"/>
        </w:rPr>
        <w:t>5.3</w:t>
      </w:r>
      <w:r w:rsidRPr="00D01F97">
        <w:rPr>
          <w:rFonts w:ascii="Times New Roman" w:eastAsia="Times New Roman" w:hAnsi="Times New Roman"/>
          <w:b/>
          <w:bCs/>
          <w:sz w:val="22"/>
          <w:szCs w:val="22"/>
          <w:lang w:val="es-ES" w:eastAsia="ar-SA"/>
        </w:rPr>
        <w:tab/>
      </w:r>
      <w:r w:rsidRPr="00D01F97">
        <w:rPr>
          <w:rFonts w:ascii="Times New Roman" w:eastAsia="Times New Roman" w:hAnsi="Times New Roman"/>
          <w:sz w:val="22"/>
          <w:szCs w:val="22"/>
          <w:lang w:val="es-ES" w:eastAsia="ar-SA"/>
        </w:rPr>
        <w:t>Queda expresamente establecido que constituye obligación del CONTRATISTA ejecutar el contrato conforme a las especificaciones técnicas o términos de referencia establecidos en el en el pliego, y cumplir con el porcentaje mínimo de valor agregado ecuatoriano ofertado.</w:t>
      </w: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b/>
          <w:bCs/>
          <w:sz w:val="22"/>
          <w:szCs w:val="22"/>
          <w:lang w:val="es-ES" w:eastAsia="ar-SA"/>
        </w:rPr>
        <w:t>5.4</w:t>
      </w:r>
      <w:r w:rsidRPr="00D01F97">
        <w:rPr>
          <w:rFonts w:ascii="Times New Roman" w:eastAsia="Times New Roman" w:hAnsi="Times New Roman"/>
          <w:b/>
          <w:bCs/>
          <w:sz w:val="22"/>
          <w:szCs w:val="22"/>
          <w:lang w:val="es-ES" w:eastAsia="ar-SA"/>
        </w:rPr>
        <w:tab/>
      </w:r>
      <w:r w:rsidRPr="00D01F97">
        <w:rPr>
          <w:rFonts w:ascii="Times New Roman" w:eastAsia="Times New Roman" w:hAnsi="Times New Roman"/>
          <w:sz w:val="22"/>
          <w:szCs w:val="22"/>
          <w:lang w:val="es-ES" w:eastAsia="ar-SA"/>
        </w:rPr>
        <w:t>El CONTRATISTA está obligado a cumplir con cualquiera otra que se derive natural y legalmente del objeto del contrato y sea exigible por constar en cualquier documento del mismo o en norma legal específicamente aplicable.</w:t>
      </w: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b/>
          <w:bCs/>
          <w:sz w:val="22"/>
          <w:szCs w:val="22"/>
          <w:lang w:val="es-ES" w:eastAsia="ar-SA"/>
        </w:rPr>
        <w:t>5.5</w:t>
      </w:r>
      <w:r w:rsidRPr="00D01F97">
        <w:rPr>
          <w:rFonts w:ascii="Times New Roman" w:eastAsia="Times New Roman" w:hAnsi="Times New Roman"/>
          <w:b/>
          <w:bCs/>
          <w:sz w:val="22"/>
          <w:szCs w:val="22"/>
          <w:lang w:val="es-ES" w:eastAsia="ar-SA"/>
        </w:rPr>
        <w:tab/>
      </w:r>
      <w:r w:rsidRPr="00D01F97">
        <w:rPr>
          <w:rFonts w:ascii="Times New Roman" w:eastAsia="Times New Roman" w:hAnsi="Times New Roman"/>
          <w:sz w:val="22"/>
          <w:szCs w:val="22"/>
          <w:lang w:val="es-ES" w:eastAsia="ar-SA"/>
        </w:rPr>
        <w:t>El CONTRATISTA se obliga al cumplimiento de las disposiciones establecidas en el Código del Trabajo y en la Ley del Seguro Social Obligatorio, adquiriendo, respecto de sus trabajadores, la calidad de patrono, sin que la CONTRATANTE tenga responsabilidad alguna por tales cargas, ni relación con el personal que labore en la ejecución del contrato, ni con el personal de la subcontratista.</w:t>
      </w: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b/>
          <w:sz w:val="22"/>
          <w:szCs w:val="22"/>
          <w:lang w:val="es-ES" w:eastAsia="ar-SA"/>
        </w:rPr>
        <w:lastRenderedPageBreak/>
        <w:t>5.6</w:t>
      </w:r>
      <w:r w:rsidRPr="00D01F97">
        <w:rPr>
          <w:rFonts w:ascii="Times New Roman" w:eastAsia="Times New Roman" w:hAnsi="Times New Roman"/>
          <w:b/>
          <w:sz w:val="22"/>
          <w:szCs w:val="22"/>
          <w:lang w:val="es-ES" w:eastAsia="ar-SA"/>
        </w:rPr>
        <w:tab/>
      </w:r>
      <w:r w:rsidRPr="00D01F97">
        <w:rPr>
          <w:rFonts w:ascii="Times New Roman" w:eastAsia="Times New Roman" w:hAnsi="Times New Roman"/>
          <w:sz w:val="22"/>
          <w:szCs w:val="22"/>
          <w:lang w:val="es-ES" w:eastAsia="ar-SA"/>
        </w:rPr>
        <w:t xml:space="preserve">EL CONTRATISTA se obliga al cumplimiento de lo exigido en el pliego, a lo previsto en su oferta y a lo establecido en la legislación ambiental, de seguridad industrial y salud ocupacional, seguridad social, laboral, etc. </w:t>
      </w: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b/>
          <w:bCs/>
          <w:sz w:val="22"/>
          <w:szCs w:val="22"/>
          <w:lang w:val="es-ES" w:eastAsia="ar-SA"/>
        </w:rPr>
        <w:t>Cláusula Sexta.- OBLIGACIONES DE LA CONTRATANTE</w:t>
      </w: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b/>
          <w:sz w:val="22"/>
          <w:szCs w:val="22"/>
          <w:lang w:val="es-ES" w:eastAsia="ar-SA"/>
        </w:rPr>
        <w:t>6.1</w:t>
      </w:r>
      <w:r w:rsidRPr="00D01F97">
        <w:rPr>
          <w:rFonts w:ascii="Times New Roman" w:eastAsia="Times New Roman" w:hAnsi="Times New Roman"/>
          <w:b/>
          <w:sz w:val="22"/>
          <w:szCs w:val="22"/>
          <w:lang w:val="es-ES" w:eastAsia="ar-SA"/>
        </w:rPr>
        <w:tab/>
      </w:r>
      <w:r w:rsidRPr="00D01F97">
        <w:rPr>
          <w:rFonts w:ascii="Times New Roman" w:eastAsia="Times New Roman" w:hAnsi="Times New Roman"/>
          <w:sz w:val="22"/>
          <w:szCs w:val="22"/>
          <w:lang w:val="es-ES" w:eastAsia="ar-SA"/>
        </w:rPr>
        <w:t>Son obligaciones de la CONTRATANTE las establecidas en el numeral 5.2 de las condiciones particulares del pliego que son parte del presente contrato.</w:t>
      </w: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b/>
          <w:bCs/>
          <w:sz w:val="22"/>
          <w:szCs w:val="22"/>
          <w:lang w:val="es-ES" w:eastAsia="ar-SA"/>
        </w:rPr>
        <w:t xml:space="preserve">Cláusula Séptima.- CONTRATOS COMPLEMENTARIOS (Aplica únicamente para Servicios), </w:t>
      </w: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p>
    <w:p w:rsidR="00E77588" w:rsidRPr="00D01F97" w:rsidRDefault="00E77588" w:rsidP="00E77588">
      <w:pPr>
        <w:suppressAutoHyphens/>
        <w:spacing w:line="100" w:lineRule="atLeast"/>
        <w:jc w:val="both"/>
        <w:rPr>
          <w:rFonts w:ascii="Times New Roman" w:eastAsia="Times New Roman" w:hAnsi="Times New Roman"/>
          <w:b/>
          <w:sz w:val="22"/>
          <w:szCs w:val="22"/>
          <w:lang w:val="es-ES" w:eastAsia="ar-SA"/>
        </w:rPr>
      </w:pPr>
      <w:r w:rsidRPr="00D01F97">
        <w:rPr>
          <w:rFonts w:ascii="Times New Roman" w:eastAsia="Times New Roman" w:hAnsi="Times New Roman"/>
          <w:b/>
          <w:sz w:val="22"/>
          <w:szCs w:val="22"/>
          <w:lang w:val="es-ES" w:eastAsia="ar-SA"/>
        </w:rPr>
        <w:t>7.1</w:t>
      </w:r>
      <w:r w:rsidRPr="00D01F97">
        <w:rPr>
          <w:rFonts w:ascii="Times New Roman" w:eastAsia="Times New Roman" w:hAnsi="Times New Roman"/>
          <w:b/>
          <w:sz w:val="22"/>
          <w:szCs w:val="22"/>
          <w:lang w:val="es-ES" w:eastAsia="ar-SA"/>
        </w:rPr>
        <w:tab/>
      </w:r>
      <w:r w:rsidRPr="00D01F97">
        <w:rPr>
          <w:rFonts w:ascii="Times New Roman" w:eastAsia="Times New Roman" w:hAnsi="Times New Roman"/>
          <w:sz w:val="22"/>
          <w:szCs w:val="22"/>
          <w:lang w:val="es-ES" w:eastAsia="ar-SA"/>
        </w:rPr>
        <w:t>Por causas justificadas, las partes podrán firmar contratos complementarios, de conformidad con lo establecido en los artículos 85 y 87 de la LOSNCP, y en el artículo 144 del RGLOSNCP.</w:t>
      </w: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b/>
          <w:bCs/>
          <w:sz w:val="22"/>
          <w:szCs w:val="22"/>
          <w:lang w:val="es-ES" w:eastAsia="ar-SA"/>
        </w:rPr>
        <w:t>Cláusula Octava.- RECEPCIÓN DEFINITIVA DEL CONTRATO</w:t>
      </w: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p>
    <w:p w:rsidR="00E77588" w:rsidRPr="00D01F97" w:rsidRDefault="00E77588" w:rsidP="00E77588">
      <w:pPr>
        <w:spacing w:after="200" w:line="276" w:lineRule="auto"/>
        <w:jc w:val="both"/>
        <w:rPr>
          <w:rFonts w:ascii="Times New Roman" w:eastAsia="Calibri" w:hAnsi="Times New Roman"/>
          <w:i/>
          <w:sz w:val="22"/>
          <w:szCs w:val="22"/>
          <w:lang w:val="es-EC"/>
        </w:rPr>
      </w:pPr>
      <w:r w:rsidRPr="00D01F97">
        <w:rPr>
          <w:rFonts w:ascii="Times New Roman" w:eastAsia="Calibri" w:hAnsi="Times New Roman"/>
          <w:i/>
          <w:sz w:val="22"/>
          <w:szCs w:val="22"/>
          <w:lang w:val="es-EC"/>
        </w:rPr>
        <w:t xml:space="preserve">(De acuerdo al artículo 81 de la LOSNCP, en los contratos de adquisición de bienes y prestación de servicios, existirá solamente la recepción definitiva, sin perjuicio de que, de acuerdo a la naturaleza del contrato -si se estableciere que el contrato es de tracto sucesivo, es decir, si se conviene en recibir los bienes o el servicio por etapas o de manera sucesiva-, puedan efectuarse recepciones parciales).  </w:t>
      </w:r>
    </w:p>
    <w:p w:rsidR="00E77588" w:rsidRPr="00D01F97" w:rsidRDefault="00E77588" w:rsidP="00E77588">
      <w:pPr>
        <w:spacing w:after="200" w:line="276" w:lineRule="auto"/>
        <w:jc w:val="both"/>
        <w:rPr>
          <w:rFonts w:ascii="Times New Roman" w:eastAsia="Calibri" w:hAnsi="Times New Roman"/>
          <w:sz w:val="22"/>
          <w:szCs w:val="22"/>
          <w:lang w:val="es-EC"/>
        </w:rPr>
      </w:pPr>
      <w:r w:rsidRPr="00D01F97">
        <w:rPr>
          <w:rFonts w:ascii="Times New Roman" w:eastAsia="Calibri" w:hAnsi="Times New Roman"/>
          <w:sz w:val="22"/>
          <w:szCs w:val="22"/>
          <w:lang w:val="es-EC"/>
        </w:rPr>
        <w:t>La recepción del [objeto de la contratación] se realizará a entera satisfacción de la CONTRATANTE, y será necesaria la suscripción de la respectiva Acta suscrita por el CONTRATISTA y los integrantes de la comisión designada por la CONTRATANTE, en los términos del artículo 124 del Reglamento General de la LOSNCP. La liquidación final del contrato se realizará en los términos previstos por el artículo 125 del reglamento mencionado, y formará parte del acta.</w:t>
      </w: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b/>
          <w:bCs/>
          <w:sz w:val="22"/>
          <w:szCs w:val="22"/>
          <w:lang w:val="es-ES" w:eastAsia="ar-SA"/>
        </w:rPr>
        <w:t>8.1</w:t>
      </w:r>
      <w:r w:rsidRPr="00D01F97">
        <w:rPr>
          <w:rFonts w:ascii="Times New Roman" w:eastAsia="Times New Roman" w:hAnsi="Times New Roman"/>
          <w:b/>
          <w:bCs/>
          <w:sz w:val="22"/>
          <w:szCs w:val="22"/>
          <w:lang w:val="es-ES" w:eastAsia="ar-SA"/>
        </w:rPr>
        <w:tab/>
        <w:t xml:space="preserve">LIQUIDACIÓN DEL CONTRATO: </w:t>
      </w:r>
      <w:r w:rsidRPr="00D01F97">
        <w:rPr>
          <w:rFonts w:ascii="Times New Roman" w:eastAsia="Times New Roman" w:hAnsi="Times New Roman"/>
          <w:sz w:val="22"/>
          <w:szCs w:val="22"/>
          <w:lang w:val="es-ES" w:eastAsia="ar-SA"/>
        </w:rPr>
        <w:t>La liquidación final del contrato suscrita entre las partes se realizará en los términos previstos por el artículo 125 del RGLOSNCP.</w:t>
      </w: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b/>
          <w:bCs/>
          <w:sz w:val="22"/>
          <w:szCs w:val="22"/>
          <w:lang w:val="es-ES" w:eastAsia="ar-SA"/>
        </w:rPr>
        <w:t>Cláusula Novena.- TRIBUTOS, RETENCIONES Y GASTOS</w:t>
      </w: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b/>
          <w:bCs/>
          <w:sz w:val="22"/>
          <w:szCs w:val="22"/>
          <w:lang w:val="es-ES" w:eastAsia="ar-SA"/>
        </w:rPr>
        <w:t>9.1</w:t>
      </w:r>
      <w:r w:rsidRPr="00D01F97">
        <w:rPr>
          <w:rFonts w:ascii="Times New Roman" w:eastAsia="Times New Roman" w:hAnsi="Times New Roman"/>
          <w:b/>
          <w:bCs/>
          <w:sz w:val="22"/>
          <w:szCs w:val="22"/>
          <w:lang w:val="es-ES" w:eastAsia="ar-SA"/>
        </w:rPr>
        <w:tab/>
      </w:r>
      <w:r w:rsidRPr="00D01F97">
        <w:rPr>
          <w:rFonts w:ascii="Times New Roman" w:eastAsia="Times New Roman" w:hAnsi="Times New Roman"/>
          <w:sz w:val="22"/>
          <w:szCs w:val="22"/>
          <w:lang w:val="es-ES" w:eastAsia="ar-SA"/>
        </w:rPr>
        <w:t>La CONTRATANTE efectuará al CONTRATISTA las retenciones que dispongan las leyes tributarias, conforme la legislación tributaria vigente.</w:t>
      </w: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r w:rsidRPr="00D01F97">
        <w:rPr>
          <w:rFonts w:ascii="Times New Roman" w:eastAsia="Times New Roman" w:hAnsi="Times New Roman"/>
          <w:sz w:val="22"/>
          <w:szCs w:val="22"/>
          <w:lang w:val="es-ES" w:eastAsia="ar-SA"/>
        </w:rPr>
        <w:t>La CONTRATANTE retendrá el valor de los descuentos que el Instituto Ecuatoriano de Seguridad Social ordenare y que corresponda a mora patronal, por obligaciones con el seguro social provenientes de servicios personales para la ejecución del contrato de acuerdo a la Ley de Seguridad Social.</w:t>
      </w:r>
    </w:p>
    <w:p w:rsidR="00E77588" w:rsidRPr="00D01F97" w:rsidRDefault="00E77588" w:rsidP="00E77588">
      <w:pPr>
        <w:suppressAutoHyphens/>
        <w:spacing w:line="100" w:lineRule="atLeast"/>
        <w:jc w:val="both"/>
        <w:rPr>
          <w:rFonts w:ascii="Times New Roman" w:eastAsia="Times New Roman" w:hAnsi="Times New Roman"/>
          <w:sz w:val="22"/>
          <w:szCs w:val="22"/>
          <w:lang w:val="es-ES" w:eastAsia="ar-SA"/>
        </w:rPr>
      </w:pPr>
    </w:p>
    <w:p w:rsidR="00E77588" w:rsidRPr="00D01F97" w:rsidRDefault="00E77588" w:rsidP="00E77588">
      <w:pPr>
        <w:suppressAutoHyphens/>
        <w:spacing w:line="100" w:lineRule="atLeast"/>
        <w:jc w:val="both"/>
        <w:rPr>
          <w:rFonts w:ascii="Times New Roman" w:eastAsia="Times New Roman" w:hAnsi="Times New Roman"/>
          <w:color w:val="000000"/>
          <w:sz w:val="22"/>
          <w:szCs w:val="22"/>
          <w:lang w:val="es-ES" w:eastAsia="ar-SA"/>
        </w:rPr>
      </w:pPr>
      <w:r w:rsidRPr="00D01F97">
        <w:rPr>
          <w:rFonts w:ascii="Times New Roman" w:eastAsia="Times New Roman" w:hAnsi="Times New Roman"/>
          <w:b/>
          <w:bCs/>
          <w:sz w:val="22"/>
          <w:szCs w:val="22"/>
          <w:lang w:val="es-ES" w:eastAsia="ar-SA"/>
        </w:rPr>
        <w:t>9.2</w:t>
      </w:r>
      <w:r w:rsidRPr="00D01F97">
        <w:rPr>
          <w:rFonts w:ascii="Times New Roman" w:eastAsia="Times New Roman" w:hAnsi="Times New Roman"/>
          <w:b/>
          <w:bCs/>
          <w:sz w:val="22"/>
          <w:szCs w:val="22"/>
          <w:lang w:val="es-ES" w:eastAsia="ar-SA"/>
        </w:rPr>
        <w:tab/>
      </w:r>
      <w:r w:rsidRPr="00D01F97">
        <w:rPr>
          <w:rFonts w:ascii="Times New Roman" w:eastAsia="Times New Roman" w:hAnsi="Times New Roman"/>
          <w:sz w:val="22"/>
          <w:szCs w:val="22"/>
          <w:lang w:val="es-ES" w:eastAsia="ar-SA"/>
        </w:rPr>
        <w:t>Es de cuenta del CONTRATISTA el pago de los gastos notariales, de las copias certificadas del contrato y los documentos que deban ser</w:t>
      </w:r>
      <w:r w:rsidRPr="00D01F97">
        <w:rPr>
          <w:rFonts w:ascii="Times New Roman" w:eastAsia="Times New Roman" w:hAnsi="Times New Roman"/>
          <w:color w:val="000000"/>
          <w:sz w:val="22"/>
          <w:szCs w:val="22"/>
          <w:lang w:val="es-ES" w:eastAsia="ar-SA"/>
        </w:rPr>
        <w:t xml:space="preserve"> protocolizados en caso de que sea necesario. En dicho caso, el CONTRATISTA entregará a la CONTRATANTE hasta dos copias del contrato, debidamente protocolizadas. En caso de terminación por mutuo acuerdo, el pago de los derechos notariales y el de las copias será de cuenta del CONTRATISTA.</w:t>
      </w:r>
    </w:p>
    <w:p w:rsidR="00E77588" w:rsidRPr="00D01F97" w:rsidRDefault="00E77588" w:rsidP="00E77588">
      <w:pPr>
        <w:suppressAutoHyphens/>
        <w:spacing w:line="100" w:lineRule="atLeast"/>
        <w:jc w:val="both"/>
        <w:rPr>
          <w:rFonts w:ascii="Times New Roman" w:eastAsia="Times New Roman" w:hAnsi="Times New Roman"/>
          <w:color w:val="000000"/>
          <w:sz w:val="22"/>
          <w:szCs w:val="22"/>
          <w:lang w:val="es-ES" w:eastAsia="ar-SA"/>
        </w:rPr>
      </w:pPr>
    </w:p>
    <w:p w:rsidR="00E77588" w:rsidRPr="00D01F97" w:rsidRDefault="00E77588" w:rsidP="00E77588">
      <w:pPr>
        <w:suppressAutoHyphens/>
        <w:spacing w:line="100" w:lineRule="atLeast"/>
        <w:jc w:val="both"/>
        <w:rPr>
          <w:rFonts w:ascii="Times New Roman" w:eastAsia="Times New Roman" w:hAnsi="Times New Roman"/>
          <w:color w:val="000000"/>
          <w:sz w:val="22"/>
          <w:szCs w:val="22"/>
          <w:lang w:val="es-ES" w:eastAsia="ar-SA"/>
        </w:rPr>
      </w:pPr>
      <w:r w:rsidRPr="00D01F97">
        <w:rPr>
          <w:rFonts w:ascii="Times New Roman" w:eastAsia="Times New Roman" w:hAnsi="Times New Roman"/>
          <w:b/>
          <w:color w:val="000000"/>
          <w:sz w:val="22"/>
          <w:szCs w:val="22"/>
          <w:lang w:val="es-ES" w:eastAsia="ar-SA"/>
        </w:rPr>
        <w:t>Cláusula Décima.- TERMINACIÓN UNILATERAL DEL CONTRATO</w:t>
      </w:r>
    </w:p>
    <w:p w:rsidR="00E77588" w:rsidRPr="00D01F97" w:rsidRDefault="00E77588" w:rsidP="00E77588">
      <w:pPr>
        <w:suppressAutoHyphens/>
        <w:spacing w:line="100" w:lineRule="atLeast"/>
        <w:jc w:val="both"/>
        <w:rPr>
          <w:rFonts w:ascii="Times New Roman" w:eastAsia="Times New Roman" w:hAnsi="Times New Roman"/>
          <w:color w:val="000000"/>
          <w:sz w:val="22"/>
          <w:szCs w:val="22"/>
          <w:lang w:val="es-ES" w:eastAsia="ar-SA"/>
        </w:rPr>
      </w:pPr>
    </w:p>
    <w:p w:rsidR="00E77588" w:rsidRPr="00D01F97" w:rsidRDefault="00E77588" w:rsidP="00E77588">
      <w:pPr>
        <w:suppressAutoHyphens/>
        <w:spacing w:line="100" w:lineRule="atLeast"/>
        <w:jc w:val="both"/>
        <w:rPr>
          <w:rFonts w:ascii="Times New Roman" w:eastAsia="Times New Roman" w:hAnsi="Times New Roman"/>
          <w:color w:val="000000"/>
          <w:sz w:val="22"/>
          <w:szCs w:val="22"/>
          <w:lang w:val="es-ES" w:eastAsia="ar-SA"/>
        </w:rPr>
      </w:pPr>
      <w:r w:rsidRPr="00D01F97">
        <w:rPr>
          <w:rFonts w:ascii="Times New Roman" w:eastAsia="Times New Roman" w:hAnsi="Times New Roman"/>
          <w:b/>
          <w:color w:val="000000"/>
          <w:sz w:val="22"/>
          <w:szCs w:val="22"/>
          <w:lang w:val="es-ES" w:eastAsia="ar-SA"/>
        </w:rPr>
        <w:lastRenderedPageBreak/>
        <w:t>10.1</w:t>
      </w:r>
      <w:r w:rsidRPr="00D01F97">
        <w:rPr>
          <w:rFonts w:ascii="Times New Roman" w:eastAsia="Times New Roman" w:hAnsi="Times New Roman"/>
          <w:b/>
          <w:color w:val="000000"/>
          <w:sz w:val="22"/>
          <w:szCs w:val="22"/>
          <w:lang w:val="es-ES" w:eastAsia="ar-SA"/>
        </w:rPr>
        <w:tab/>
      </w:r>
      <w:r w:rsidRPr="00D01F97">
        <w:rPr>
          <w:rFonts w:ascii="Times New Roman" w:eastAsia="Times New Roman" w:hAnsi="Times New Roman"/>
          <w:color w:val="000000"/>
          <w:sz w:val="22"/>
          <w:szCs w:val="22"/>
          <w:lang w:val="es-ES" w:eastAsia="ar-SA"/>
        </w:rPr>
        <w:t>La declaratoria de terminación unilateral y anticipada del contrato no se suspenderá por la interposición de reclamos o recursos administrativos, demandas contencioso administrativas, arbitrales o de cualquier tipo de parte del contratista.</w:t>
      </w:r>
    </w:p>
    <w:p w:rsidR="00E77588" w:rsidRPr="00D01F97" w:rsidRDefault="00E77588" w:rsidP="00E77588">
      <w:pPr>
        <w:suppressAutoHyphens/>
        <w:spacing w:line="100" w:lineRule="atLeast"/>
        <w:jc w:val="both"/>
        <w:rPr>
          <w:rFonts w:ascii="Times New Roman" w:eastAsia="Times New Roman" w:hAnsi="Times New Roman"/>
          <w:color w:val="000000"/>
          <w:sz w:val="22"/>
          <w:szCs w:val="22"/>
          <w:lang w:val="es-ES" w:eastAsia="ar-SA"/>
        </w:rPr>
      </w:pPr>
    </w:p>
    <w:p w:rsidR="003023F7" w:rsidRDefault="00E77588" w:rsidP="003023F7">
      <w:pPr>
        <w:suppressAutoHyphens/>
        <w:spacing w:line="100" w:lineRule="atLeast"/>
        <w:jc w:val="both"/>
        <w:rPr>
          <w:rFonts w:ascii="Times New Roman" w:eastAsia="Times New Roman" w:hAnsi="Times New Roman"/>
          <w:color w:val="000000"/>
          <w:sz w:val="22"/>
          <w:szCs w:val="22"/>
          <w:lang w:val="es-ES" w:eastAsia="ar-SA"/>
        </w:rPr>
      </w:pPr>
      <w:r w:rsidRPr="00D01F97">
        <w:rPr>
          <w:rFonts w:ascii="Times New Roman" w:eastAsia="Times New Roman" w:hAnsi="Times New Roman"/>
          <w:b/>
          <w:color w:val="000000"/>
          <w:sz w:val="22"/>
          <w:szCs w:val="22"/>
          <w:lang w:val="es-ES" w:eastAsia="ar-SA"/>
        </w:rPr>
        <w:t>10.2</w:t>
      </w:r>
      <w:r w:rsidRPr="00D01F97">
        <w:rPr>
          <w:rFonts w:ascii="Times New Roman" w:eastAsia="Times New Roman" w:hAnsi="Times New Roman"/>
          <w:color w:val="000000"/>
          <w:sz w:val="22"/>
          <w:szCs w:val="22"/>
          <w:lang w:val="es-ES" w:eastAsia="ar-SA"/>
        </w:rPr>
        <w:tab/>
        <w:t>Tampoco se admitirá acciones constitucionales contra las resoluciones de terminación unilateral del contrato, porque se tienen mecanismos de defensa, adecuados y eficaces para proteger los derechos derivados de tales resoluciones, previstos en la Ley.</w:t>
      </w:r>
    </w:p>
    <w:p w:rsidR="00E77588" w:rsidRPr="00D01F97" w:rsidRDefault="00E77588" w:rsidP="003023F7">
      <w:pPr>
        <w:suppressAutoHyphens/>
        <w:spacing w:line="100" w:lineRule="atLeast"/>
        <w:jc w:val="both"/>
        <w:rPr>
          <w:rFonts w:ascii="Times New Roman" w:eastAsia="Calibri" w:hAnsi="Times New Roman"/>
          <w:sz w:val="22"/>
          <w:szCs w:val="22"/>
          <w:lang w:val="es-ES"/>
        </w:rPr>
      </w:pPr>
      <w:r w:rsidRPr="00D01F97">
        <w:rPr>
          <w:rFonts w:ascii="Times New Roman" w:eastAsia="Calibri" w:hAnsi="Times New Roman"/>
          <w:sz w:val="22"/>
          <w:szCs w:val="22"/>
          <w:lang w:val="es-ES"/>
        </w:rPr>
        <w:tab/>
      </w:r>
    </w:p>
    <w:p w:rsidR="00E77588" w:rsidRPr="00D01F97" w:rsidRDefault="00E77588" w:rsidP="00E77588">
      <w:pPr>
        <w:suppressAutoHyphens/>
        <w:spacing w:line="100" w:lineRule="atLeast"/>
        <w:jc w:val="both"/>
        <w:rPr>
          <w:rFonts w:ascii="Times New Roman" w:eastAsia="Times New Roman" w:hAnsi="Times New Roman"/>
          <w:i/>
          <w:color w:val="000000"/>
          <w:sz w:val="22"/>
          <w:szCs w:val="22"/>
          <w:lang w:val="es-EC" w:eastAsia="ar-SA"/>
        </w:rPr>
      </w:pPr>
      <w:r w:rsidRPr="00D01F97">
        <w:rPr>
          <w:rFonts w:ascii="Times New Roman" w:eastAsia="Times New Roman" w:hAnsi="Times New Roman"/>
          <w:i/>
          <w:color w:val="000000"/>
          <w:sz w:val="22"/>
          <w:szCs w:val="22"/>
          <w:lang w:val="es-ES" w:eastAsia="ar-SA"/>
        </w:rPr>
        <w:t>(Hasta aquí el texto de las condiciones generales de los contratos para la adquisición de bienes o contratación de servicios).</w:t>
      </w:r>
    </w:p>
    <w:p w:rsidR="00E77588" w:rsidRPr="00D01F97" w:rsidRDefault="00E77588" w:rsidP="00E77588">
      <w:pPr>
        <w:suppressAutoHyphens/>
        <w:spacing w:line="100" w:lineRule="atLeast"/>
        <w:jc w:val="both"/>
        <w:rPr>
          <w:rFonts w:ascii="Times New Roman" w:eastAsia="Times New Roman" w:hAnsi="Times New Roman"/>
          <w:i/>
          <w:color w:val="000000"/>
          <w:sz w:val="22"/>
          <w:szCs w:val="22"/>
          <w:lang w:val="es-ES" w:eastAsia="ar-SA"/>
        </w:rPr>
      </w:pPr>
    </w:p>
    <w:p w:rsidR="00E77588" w:rsidRPr="00D01F97" w:rsidRDefault="00E77588" w:rsidP="00E77588">
      <w:pPr>
        <w:pStyle w:val="NormalWeb"/>
        <w:spacing w:before="0" w:after="0"/>
        <w:jc w:val="both"/>
        <w:rPr>
          <w:rFonts w:cs="Times New Roman"/>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061"/>
      </w:tblGrid>
      <w:tr w:rsidR="00E77588" w:rsidRPr="00D01F97" w:rsidTr="005F25CD">
        <w:tc>
          <w:tcPr>
            <w:tcW w:w="9778" w:type="dxa"/>
            <w:shd w:val="clear" w:color="auto" w:fill="auto"/>
          </w:tcPr>
          <w:p w:rsidR="00E77588" w:rsidRPr="00D01F97" w:rsidRDefault="00E77588" w:rsidP="00336444">
            <w:pPr>
              <w:pStyle w:val="Normal1"/>
              <w:tabs>
                <w:tab w:val="left" w:pos="-855"/>
              </w:tabs>
              <w:ind w:right="91"/>
              <w:jc w:val="both"/>
              <w:rPr>
                <w:rFonts w:cs="Times New Roman"/>
                <w:b/>
                <w:i/>
                <w:sz w:val="22"/>
                <w:szCs w:val="22"/>
              </w:rPr>
            </w:pPr>
            <w:r w:rsidRPr="00D01F97">
              <w:rPr>
                <w:rFonts w:cs="Times New Roman"/>
                <w:b/>
                <w:i/>
                <w:sz w:val="22"/>
                <w:szCs w:val="22"/>
              </w:rPr>
              <w:t>NOTA</w:t>
            </w:r>
            <w:r w:rsidRPr="00D01F97">
              <w:rPr>
                <w:rFonts w:cs="Times New Roman"/>
                <w:i/>
                <w:sz w:val="22"/>
                <w:szCs w:val="22"/>
              </w:rPr>
              <w:t>: Las Condicione</w:t>
            </w:r>
            <w:r w:rsidR="00336444">
              <w:rPr>
                <w:rFonts w:cs="Times New Roman"/>
                <w:i/>
                <w:sz w:val="22"/>
                <w:szCs w:val="22"/>
              </w:rPr>
              <w:t xml:space="preserve">s Generales de los contratos </w:t>
            </w:r>
            <w:r w:rsidRPr="00D01F97">
              <w:rPr>
                <w:rFonts w:cs="Times New Roman"/>
                <w:i/>
                <w:sz w:val="22"/>
                <w:szCs w:val="22"/>
              </w:rPr>
              <w:t>de bienes y/o servicios, no requieren firma por parte de los representantes de la entidad contratante ni del contratista, puesto que están incorporadas como parte integrante del  Contrato, conforme la cláusula segunda “DOCUMENTOS DEL CONTRATO” de las condic</w:t>
            </w:r>
            <w:r w:rsidR="00336444">
              <w:rPr>
                <w:rFonts w:cs="Times New Roman"/>
                <w:i/>
                <w:sz w:val="22"/>
                <w:szCs w:val="22"/>
              </w:rPr>
              <w:t>iones particulares del contrato de Licitación, Cotización o menor Cuantía, según correspond</w:t>
            </w:r>
            <w:r w:rsidR="00B244F6">
              <w:rPr>
                <w:rFonts w:cs="Times New Roman"/>
                <w:i/>
                <w:sz w:val="22"/>
                <w:szCs w:val="22"/>
              </w:rPr>
              <w:t>a</w:t>
            </w:r>
            <w:r w:rsidR="00336444">
              <w:rPr>
                <w:rFonts w:cs="Times New Roman"/>
                <w:i/>
                <w:sz w:val="22"/>
                <w:szCs w:val="22"/>
              </w:rPr>
              <w:t>.</w:t>
            </w:r>
          </w:p>
        </w:tc>
      </w:tr>
    </w:tbl>
    <w:p w:rsidR="00E77588" w:rsidRPr="00D01F97" w:rsidRDefault="00E77588" w:rsidP="00E77588">
      <w:pPr>
        <w:pStyle w:val="NormalWeb"/>
        <w:spacing w:before="0" w:after="0"/>
        <w:jc w:val="both"/>
        <w:rPr>
          <w:rFonts w:cs="Times New Roman"/>
          <w:i/>
          <w:sz w:val="22"/>
          <w:szCs w:val="22"/>
        </w:rPr>
      </w:pPr>
    </w:p>
    <w:p w:rsidR="00E77588" w:rsidRPr="00D01F97" w:rsidRDefault="00E77588" w:rsidP="00E77588">
      <w:pPr>
        <w:pStyle w:val="Normal1"/>
        <w:tabs>
          <w:tab w:val="left" w:pos="-855"/>
        </w:tabs>
        <w:ind w:right="91"/>
        <w:jc w:val="both"/>
        <w:rPr>
          <w:rFonts w:cs="Times New Roman"/>
          <w:b/>
          <w:i/>
          <w:sz w:val="22"/>
          <w:szCs w:val="22"/>
        </w:rPr>
      </w:pPr>
    </w:p>
    <w:p w:rsidR="005F25CD" w:rsidRDefault="005F25CD" w:rsidP="00E77588">
      <w:pPr>
        <w:jc w:val="both"/>
        <w:rPr>
          <w:rFonts w:ascii="Times New Roman" w:hAnsi="Times New Roman"/>
          <w:b/>
          <w:sz w:val="22"/>
          <w:szCs w:val="22"/>
          <w:lang w:val="es-ES"/>
        </w:rPr>
      </w:pPr>
    </w:p>
    <w:p w:rsidR="00606265" w:rsidRDefault="00606265" w:rsidP="00E77588">
      <w:pPr>
        <w:jc w:val="both"/>
        <w:rPr>
          <w:rFonts w:ascii="Times New Roman" w:hAnsi="Times New Roman"/>
          <w:b/>
          <w:sz w:val="22"/>
          <w:szCs w:val="22"/>
          <w:lang w:val="es-ES"/>
        </w:rPr>
      </w:pPr>
    </w:p>
    <w:p w:rsidR="00606265" w:rsidRDefault="00606265" w:rsidP="00E77588">
      <w:pPr>
        <w:jc w:val="both"/>
        <w:rPr>
          <w:rFonts w:ascii="Times New Roman" w:hAnsi="Times New Roman"/>
          <w:b/>
          <w:sz w:val="22"/>
          <w:szCs w:val="22"/>
          <w:lang w:val="es-ES"/>
        </w:rPr>
      </w:pPr>
    </w:p>
    <w:p w:rsidR="00606265" w:rsidRDefault="00606265" w:rsidP="00E77588">
      <w:pPr>
        <w:jc w:val="both"/>
        <w:rPr>
          <w:rFonts w:ascii="Times New Roman" w:hAnsi="Times New Roman"/>
          <w:b/>
          <w:sz w:val="22"/>
          <w:szCs w:val="22"/>
          <w:lang w:val="es-ES"/>
        </w:rPr>
      </w:pPr>
      <w:bookmarkStart w:id="0" w:name="_GoBack"/>
      <w:bookmarkEnd w:id="0"/>
    </w:p>
    <w:p w:rsidR="005F25CD" w:rsidRDefault="005F25CD" w:rsidP="00C830E2">
      <w:pPr>
        <w:jc w:val="center"/>
        <w:rPr>
          <w:rFonts w:ascii="Times New Roman" w:hAnsi="Times New Roman"/>
          <w:b/>
          <w:sz w:val="22"/>
          <w:szCs w:val="22"/>
          <w:lang w:val="es-ES"/>
        </w:rPr>
      </w:pPr>
      <w:r>
        <w:rPr>
          <w:rFonts w:ascii="Times New Roman" w:hAnsi="Times New Roman"/>
          <w:b/>
          <w:sz w:val="22"/>
          <w:szCs w:val="22"/>
          <w:lang w:val="es-ES"/>
        </w:rPr>
        <w:t>SECCION VI</w:t>
      </w:r>
    </w:p>
    <w:p w:rsidR="00C830E2" w:rsidRDefault="00C830E2" w:rsidP="00C830E2">
      <w:pPr>
        <w:jc w:val="center"/>
        <w:rPr>
          <w:rFonts w:ascii="Times New Roman" w:hAnsi="Times New Roman"/>
          <w:b/>
          <w:sz w:val="22"/>
          <w:szCs w:val="22"/>
          <w:lang w:val="es-ES"/>
        </w:rPr>
      </w:pPr>
    </w:p>
    <w:p w:rsidR="005F25CD" w:rsidRPr="00B13F4B" w:rsidRDefault="005F25CD" w:rsidP="00C830E2">
      <w:pPr>
        <w:jc w:val="center"/>
        <w:rPr>
          <w:rFonts w:ascii="Times New Roman" w:hAnsi="Times New Roman"/>
          <w:b/>
          <w:color w:val="FF0000"/>
          <w:sz w:val="22"/>
          <w:szCs w:val="22"/>
          <w:lang w:val="es-ES"/>
        </w:rPr>
      </w:pPr>
      <w:r w:rsidRPr="00B13F4B">
        <w:rPr>
          <w:rFonts w:ascii="Times New Roman" w:hAnsi="Times New Roman"/>
          <w:b/>
          <w:color w:val="FF0000"/>
          <w:sz w:val="22"/>
          <w:szCs w:val="22"/>
          <w:lang w:val="es-ES"/>
        </w:rPr>
        <w:t>FORMATOS SUGERIDOS PARA USO DE LAS ENTIDADES CONTRATANTES</w:t>
      </w:r>
    </w:p>
    <w:p w:rsidR="005F25CD" w:rsidRPr="00B13F4B" w:rsidRDefault="005F25CD" w:rsidP="00C830E2">
      <w:pPr>
        <w:jc w:val="center"/>
        <w:rPr>
          <w:rFonts w:ascii="Times New Roman" w:hAnsi="Times New Roman"/>
          <w:b/>
          <w:color w:val="FF0000"/>
          <w:sz w:val="22"/>
          <w:szCs w:val="22"/>
          <w:lang w:val="es-ES"/>
        </w:rPr>
      </w:pPr>
      <w:r w:rsidRPr="00B13F4B">
        <w:rPr>
          <w:rFonts w:ascii="Times New Roman" w:hAnsi="Times New Roman"/>
          <w:b/>
          <w:color w:val="FF0000"/>
          <w:sz w:val="22"/>
          <w:szCs w:val="22"/>
          <w:lang w:val="es-ES"/>
        </w:rPr>
        <w:t>(No deben ser presentados por los proveedores en su oferta)</w:t>
      </w:r>
    </w:p>
    <w:p w:rsidR="00C830E2" w:rsidRDefault="00C830E2" w:rsidP="00E77588">
      <w:pPr>
        <w:jc w:val="both"/>
        <w:rPr>
          <w:rFonts w:ascii="Times New Roman" w:hAnsi="Times New Roman"/>
          <w:b/>
          <w:sz w:val="22"/>
          <w:szCs w:val="22"/>
          <w:lang w:val="es-ES"/>
        </w:rPr>
      </w:pPr>
    </w:p>
    <w:p w:rsidR="005F25CD" w:rsidRDefault="005F25CD" w:rsidP="00E77588">
      <w:pPr>
        <w:jc w:val="both"/>
        <w:rPr>
          <w:rFonts w:ascii="Times New Roman" w:hAnsi="Times New Roman"/>
          <w:b/>
          <w:sz w:val="22"/>
          <w:szCs w:val="22"/>
          <w:lang w:val="es-ES"/>
        </w:rPr>
      </w:pPr>
      <w:r>
        <w:rPr>
          <w:rFonts w:ascii="Times New Roman" w:hAnsi="Times New Roman"/>
          <w:b/>
          <w:sz w:val="22"/>
          <w:szCs w:val="22"/>
          <w:lang w:val="es-ES"/>
        </w:rPr>
        <w:t>1.-</w:t>
      </w:r>
      <w:r w:rsidR="00C830E2">
        <w:rPr>
          <w:rFonts w:ascii="Times New Roman" w:hAnsi="Times New Roman"/>
          <w:b/>
          <w:sz w:val="22"/>
          <w:szCs w:val="22"/>
          <w:lang w:val="es-ES"/>
        </w:rPr>
        <w:t xml:space="preserve"> GARANTIA TECNICA PARA BIENES Y/O SERVICIOS</w:t>
      </w:r>
    </w:p>
    <w:p w:rsidR="00C830E2" w:rsidRDefault="00C830E2" w:rsidP="00E77588">
      <w:pPr>
        <w:jc w:val="both"/>
        <w:rPr>
          <w:rFonts w:ascii="Times New Roman" w:hAnsi="Times New Roman"/>
          <w:b/>
          <w:sz w:val="22"/>
          <w:szCs w:val="22"/>
          <w:lang w:val="es-ES"/>
        </w:rPr>
      </w:pPr>
    </w:p>
    <w:p w:rsidR="005F25CD" w:rsidRPr="005F25CD" w:rsidRDefault="005F25CD" w:rsidP="005F25CD">
      <w:pPr>
        <w:suppressAutoHyphens/>
        <w:spacing w:line="100" w:lineRule="atLeast"/>
        <w:jc w:val="both"/>
        <w:rPr>
          <w:rFonts w:ascii="Times New Roman" w:eastAsia="Times New Roman" w:hAnsi="Times New Roman"/>
          <w:bCs/>
          <w:sz w:val="22"/>
          <w:szCs w:val="22"/>
          <w:lang w:val="es-ES" w:eastAsia="ar-SA"/>
        </w:rPr>
      </w:pPr>
      <w:r w:rsidRPr="005F25CD">
        <w:rPr>
          <w:rFonts w:ascii="Times New Roman" w:eastAsia="Times New Roman" w:hAnsi="Times New Roman"/>
          <w:bCs/>
          <w:sz w:val="22"/>
          <w:szCs w:val="22"/>
          <w:lang w:val="es-ES" w:eastAsia="ar-SA"/>
        </w:rPr>
        <w:t>La entidad contratante indicará  el alcance de la garantía técnica  para bienes y/o servicios que el contratista brindará</w:t>
      </w:r>
      <w:r>
        <w:rPr>
          <w:rFonts w:ascii="Times New Roman" w:eastAsia="Times New Roman" w:hAnsi="Times New Roman"/>
          <w:bCs/>
          <w:sz w:val="22"/>
          <w:szCs w:val="22"/>
          <w:lang w:val="es-ES" w:eastAsia="ar-SA"/>
        </w:rPr>
        <w:t xml:space="preserve"> </w:t>
      </w:r>
      <w:r w:rsidRPr="005F25CD">
        <w:rPr>
          <w:rFonts w:ascii="Times New Roman" w:eastAsia="Times New Roman" w:hAnsi="Times New Roman"/>
          <w:bCs/>
          <w:sz w:val="22"/>
          <w:szCs w:val="22"/>
          <w:lang w:val="es-ES" w:eastAsia="ar-SA"/>
        </w:rPr>
        <w:t>la misma.</w:t>
      </w:r>
    </w:p>
    <w:p w:rsidR="005F25CD" w:rsidRPr="005F25CD" w:rsidRDefault="005F25CD" w:rsidP="005F25CD">
      <w:pPr>
        <w:suppressAutoHyphens/>
        <w:spacing w:line="100" w:lineRule="atLeast"/>
        <w:jc w:val="both"/>
        <w:rPr>
          <w:rFonts w:ascii="Times New Roman" w:eastAsia="Times New Roman" w:hAnsi="Times New Roman"/>
          <w:bCs/>
          <w:sz w:val="22"/>
          <w:szCs w:val="22"/>
          <w:lang w:val="es-ES" w:eastAsia="ar-SA"/>
        </w:rPr>
      </w:pPr>
    </w:p>
    <w:p w:rsidR="005F25CD" w:rsidRPr="005F25CD" w:rsidRDefault="005F25CD" w:rsidP="005F25CD">
      <w:pPr>
        <w:suppressAutoHyphens/>
        <w:spacing w:line="100" w:lineRule="atLeast"/>
        <w:jc w:val="both"/>
        <w:rPr>
          <w:rFonts w:ascii="Times New Roman" w:eastAsia="Times New Roman" w:hAnsi="Times New Roman"/>
          <w:bCs/>
          <w:sz w:val="22"/>
          <w:szCs w:val="22"/>
          <w:lang w:val="es-ES" w:eastAsia="ar-SA"/>
        </w:rPr>
      </w:pPr>
      <w:r w:rsidRPr="005F25CD">
        <w:rPr>
          <w:rFonts w:ascii="Times New Roman" w:eastAsia="Times New Roman" w:hAnsi="Times New Roman"/>
          <w:bCs/>
          <w:sz w:val="22"/>
          <w:szCs w:val="22"/>
          <w:lang w:val="es-ES" w:eastAsia="ar-SA"/>
        </w:rPr>
        <w:t>El que suscribe,  en atención a la convocatoria (nombre del evento,  código),  efectuada por (nombre entidad contratante),  luego de examinar el  pliego,  presento toda  la  documentación  mínima y declaro que:</w:t>
      </w:r>
    </w:p>
    <w:p w:rsidR="005F25CD" w:rsidRPr="005F25CD" w:rsidRDefault="005F25CD" w:rsidP="005F25CD">
      <w:pPr>
        <w:suppressAutoHyphens/>
        <w:spacing w:line="100" w:lineRule="atLeast"/>
        <w:jc w:val="both"/>
        <w:rPr>
          <w:rFonts w:ascii="Times New Roman" w:eastAsia="Times New Roman" w:hAnsi="Times New Roman"/>
          <w:bCs/>
          <w:sz w:val="22"/>
          <w:szCs w:val="22"/>
          <w:lang w:val="es-ES" w:eastAsia="ar-SA"/>
        </w:rPr>
      </w:pPr>
    </w:p>
    <w:p w:rsidR="005F25CD" w:rsidRPr="005F25CD" w:rsidRDefault="005F25CD" w:rsidP="005F25CD">
      <w:pPr>
        <w:suppressAutoHyphens/>
        <w:spacing w:line="100" w:lineRule="atLeast"/>
        <w:jc w:val="both"/>
        <w:rPr>
          <w:rFonts w:ascii="Times New Roman" w:eastAsia="Times New Roman" w:hAnsi="Times New Roman"/>
          <w:bCs/>
          <w:sz w:val="22"/>
          <w:szCs w:val="22"/>
          <w:lang w:val="es-ES" w:eastAsia="ar-SA"/>
        </w:rPr>
      </w:pPr>
      <w:r w:rsidRPr="005F25CD">
        <w:rPr>
          <w:rFonts w:ascii="Times New Roman" w:eastAsia="Times New Roman" w:hAnsi="Times New Roman"/>
          <w:bCs/>
          <w:sz w:val="22"/>
          <w:szCs w:val="22"/>
          <w:lang w:val="es-ES" w:eastAsia="ar-SA"/>
        </w:rPr>
        <w:t>1.      Todos los bienes provistos son nuevos de fábrica,  completos, listos.</w:t>
      </w:r>
    </w:p>
    <w:p w:rsidR="005F25CD" w:rsidRPr="005F25CD" w:rsidRDefault="005F25CD" w:rsidP="005F25CD">
      <w:pPr>
        <w:suppressAutoHyphens/>
        <w:spacing w:line="100" w:lineRule="atLeast"/>
        <w:jc w:val="both"/>
        <w:rPr>
          <w:rFonts w:ascii="Times New Roman" w:eastAsia="Times New Roman" w:hAnsi="Times New Roman"/>
          <w:bCs/>
          <w:sz w:val="22"/>
          <w:szCs w:val="22"/>
          <w:lang w:val="es-ES" w:eastAsia="ar-SA"/>
        </w:rPr>
      </w:pPr>
      <w:r w:rsidRPr="005F25CD">
        <w:rPr>
          <w:rFonts w:ascii="Times New Roman" w:eastAsia="Times New Roman" w:hAnsi="Times New Roman"/>
          <w:bCs/>
          <w:sz w:val="22"/>
          <w:szCs w:val="22"/>
          <w:lang w:val="es-ES" w:eastAsia="ar-SA"/>
        </w:rPr>
        <w:t xml:space="preserve">2.    </w:t>
      </w:r>
      <w:r w:rsidR="00C830E2">
        <w:rPr>
          <w:rFonts w:ascii="Times New Roman" w:eastAsia="Times New Roman" w:hAnsi="Times New Roman"/>
          <w:bCs/>
          <w:sz w:val="22"/>
          <w:szCs w:val="22"/>
          <w:lang w:val="es-ES" w:eastAsia="ar-SA"/>
        </w:rPr>
        <w:t xml:space="preserve"> </w:t>
      </w:r>
      <w:r w:rsidRPr="005F25CD">
        <w:rPr>
          <w:rFonts w:ascii="Times New Roman" w:eastAsia="Times New Roman" w:hAnsi="Times New Roman"/>
          <w:bCs/>
          <w:sz w:val="22"/>
          <w:szCs w:val="22"/>
          <w:lang w:val="es-ES" w:eastAsia="ar-SA"/>
        </w:rPr>
        <w:t xml:space="preserve"> En consecuencia,  en mi  calidad de proveedor de los bienes,  doy fe de que  los mismos cumplen con </w:t>
      </w:r>
      <w:r w:rsidR="00C830E2">
        <w:rPr>
          <w:rFonts w:ascii="Times New Roman" w:eastAsia="Times New Roman" w:hAnsi="Times New Roman"/>
          <w:bCs/>
          <w:sz w:val="22"/>
          <w:szCs w:val="22"/>
          <w:lang w:val="es-ES" w:eastAsia="ar-SA"/>
        </w:rPr>
        <w:t xml:space="preserve">        </w:t>
      </w:r>
      <w:r w:rsidRPr="005F25CD">
        <w:rPr>
          <w:rFonts w:ascii="Times New Roman" w:eastAsia="Times New Roman" w:hAnsi="Times New Roman"/>
          <w:bCs/>
          <w:sz w:val="22"/>
          <w:szCs w:val="22"/>
          <w:lang w:val="es-ES" w:eastAsia="ar-SA"/>
        </w:rPr>
        <w:t>(las especificaciones técnicas o términos de referencia,  según el caso) que constan en la ficha técnica correspondiente.</w:t>
      </w:r>
    </w:p>
    <w:p w:rsidR="005F25CD" w:rsidRPr="005F25CD" w:rsidRDefault="005F25CD" w:rsidP="005F25CD">
      <w:pPr>
        <w:suppressAutoHyphens/>
        <w:spacing w:line="100" w:lineRule="atLeast"/>
        <w:jc w:val="both"/>
        <w:rPr>
          <w:rFonts w:ascii="Times New Roman" w:eastAsia="Times New Roman" w:hAnsi="Times New Roman"/>
          <w:bCs/>
          <w:sz w:val="22"/>
          <w:szCs w:val="22"/>
          <w:lang w:val="es-ES" w:eastAsia="ar-SA"/>
        </w:rPr>
      </w:pPr>
      <w:r w:rsidRPr="005F25CD">
        <w:rPr>
          <w:rFonts w:ascii="Times New Roman" w:eastAsia="Times New Roman" w:hAnsi="Times New Roman"/>
          <w:bCs/>
          <w:sz w:val="22"/>
          <w:szCs w:val="22"/>
          <w:lang w:val="es-ES" w:eastAsia="ar-SA"/>
        </w:rPr>
        <w:t>3.     Con el  fin de precautelar mi  buen nombre y participar en nuevos procesos de contratación, garantizo la calidad de los bienes de la siguiente manera:</w:t>
      </w:r>
    </w:p>
    <w:p w:rsidR="005F25CD" w:rsidRPr="005F25CD" w:rsidRDefault="005F25CD" w:rsidP="005F25CD">
      <w:pPr>
        <w:suppressAutoHyphens/>
        <w:spacing w:line="100" w:lineRule="atLeast"/>
        <w:jc w:val="both"/>
        <w:rPr>
          <w:rFonts w:ascii="Times New Roman" w:eastAsia="Times New Roman" w:hAnsi="Times New Roman"/>
          <w:bCs/>
          <w:sz w:val="22"/>
          <w:szCs w:val="22"/>
          <w:lang w:val="es-ES" w:eastAsia="ar-SA"/>
        </w:rPr>
      </w:pPr>
      <w:r w:rsidRPr="005F25CD">
        <w:rPr>
          <w:rFonts w:ascii="Times New Roman" w:eastAsia="Times New Roman" w:hAnsi="Times New Roman"/>
          <w:bCs/>
          <w:sz w:val="22"/>
          <w:szCs w:val="22"/>
          <w:lang w:val="es-ES" w:eastAsia="ar-SA"/>
        </w:rPr>
        <w:t>a) Si  la Entidad Contratante solicitare el cambio de piezas o partes de los bienes objeto del contrato, consideradas</w:t>
      </w:r>
      <w:r>
        <w:rPr>
          <w:rFonts w:ascii="Times New Roman" w:eastAsia="Times New Roman" w:hAnsi="Times New Roman"/>
          <w:bCs/>
          <w:sz w:val="22"/>
          <w:szCs w:val="22"/>
          <w:lang w:val="es-ES" w:eastAsia="ar-SA"/>
        </w:rPr>
        <w:t xml:space="preserve"> </w:t>
      </w:r>
      <w:r w:rsidRPr="005F25CD">
        <w:rPr>
          <w:rFonts w:ascii="Times New Roman" w:eastAsia="Times New Roman" w:hAnsi="Times New Roman"/>
          <w:bCs/>
          <w:sz w:val="22"/>
          <w:szCs w:val="22"/>
          <w:lang w:val="es-ES" w:eastAsia="ar-SA"/>
        </w:rPr>
        <w:t>defectuosas, éstas serán reemplazadas</w:t>
      </w:r>
      <w:r>
        <w:rPr>
          <w:rFonts w:ascii="Times New Roman" w:eastAsia="Times New Roman" w:hAnsi="Times New Roman"/>
          <w:bCs/>
          <w:sz w:val="22"/>
          <w:szCs w:val="22"/>
          <w:lang w:val="es-ES" w:eastAsia="ar-SA"/>
        </w:rPr>
        <w:t xml:space="preserve"> </w:t>
      </w:r>
      <w:r w:rsidRPr="005F25CD">
        <w:rPr>
          <w:rFonts w:ascii="Times New Roman" w:eastAsia="Times New Roman" w:hAnsi="Times New Roman"/>
          <w:bCs/>
          <w:sz w:val="22"/>
          <w:szCs w:val="22"/>
          <w:lang w:val="es-ES" w:eastAsia="ar-SA"/>
        </w:rPr>
        <w:t>por otras nuevas de la misma calidad</w:t>
      </w:r>
      <w:r>
        <w:rPr>
          <w:rFonts w:ascii="Times New Roman" w:eastAsia="Times New Roman" w:hAnsi="Times New Roman"/>
          <w:bCs/>
          <w:sz w:val="22"/>
          <w:szCs w:val="22"/>
          <w:lang w:val="es-ES" w:eastAsia="ar-SA"/>
        </w:rPr>
        <w:t xml:space="preserve"> </w:t>
      </w:r>
      <w:r w:rsidRPr="005F25CD">
        <w:rPr>
          <w:rFonts w:ascii="Times New Roman" w:eastAsia="Times New Roman" w:hAnsi="Times New Roman"/>
          <w:bCs/>
          <w:sz w:val="22"/>
          <w:szCs w:val="22"/>
          <w:lang w:val="es-ES" w:eastAsia="ar-SA"/>
        </w:rPr>
        <w:t>y condición sin costo adicional alguno para la Institución.</w:t>
      </w:r>
    </w:p>
    <w:p w:rsidR="005F25CD" w:rsidRPr="005F25CD" w:rsidRDefault="005F25CD" w:rsidP="005F25CD">
      <w:pPr>
        <w:suppressAutoHyphens/>
        <w:spacing w:line="100" w:lineRule="atLeast"/>
        <w:jc w:val="both"/>
        <w:rPr>
          <w:rFonts w:ascii="Times New Roman" w:eastAsia="Times New Roman" w:hAnsi="Times New Roman"/>
          <w:bCs/>
          <w:sz w:val="22"/>
          <w:szCs w:val="22"/>
          <w:lang w:val="es-ES" w:eastAsia="ar-SA"/>
        </w:rPr>
      </w:pPr>
      <w:r w:rsidRPr="005F25CD">
        <w:rPr>
          <w:rFonts w:ascii="Times New Roman" w:eastAsia="Times New Roman" w:hAnsi="Times New Roman"/>
          <w:bCs/>
          <w:sz w:val="22"/>
          <w:szCs w:val="22"/>
          <w:lang w:val="es-ES" w:eastAsia="ar-SA"/>
        </w:rPr>
        <w:t>b)  Sí la Entidad Contratante  solicitare el cambio total del bien debido a un daño o defecto que impida  que el bien funcione normalmente,  tal  bien o bienes serán cambiados  por otros nuevos, sin que ello signifique</w:t>
      </w:r>
      <w:r>
        <w:rPr>
          <w:rFonts w:ascii="Times New Roman" w:eastAsia="Times New Roman" w:hAnsi="Times New Roman"/>
          <w:bCs/>
          <w:sz w:val="22"/>
          <w:szCs w:val="22"/>
          <w:lang w:val="es-ES" w:eastAsia="ar-SA"/>
        </w:rPr>
        <w:t xml:space="preserve"> </w:t>
      </w:r>
      <w:r w:rsidRPr="005F25CD">
        <w:rPr>
          <w:rFonts w:ascii="Times New Roman" w:eastAsia="Times New Roman" w:hAnsi="Times New Roman"/>
          <w:bCs/>
          <w:sz w:val="22"/>
          <w:szCs w:val="22"/>
          <w:lang w:val="es-ES" w:eastAsia="ar-SA"/>
        </w:rPr>
        <w:t>costo adicional  para la Entidad Contratante.</w:t>
      </w:r>
    </w:p>
    <w:p w:rsidR="005F25CD" w:rsidRPr="005F25CD" w:rsidRDefault="005F25CD" w:rsidP="005F25CD">
      <w:pPr>
        <w:suppressAutoHyphens/>
        <w:spacing w:line="100" w:lineRule="atLeast"/>
        <w:jc w:val="both"/>
        <w:rPr>
          <w:rFonts w:ascii="Times New Roman" w:eastAsia="Times New Roman" w:hAnsi="Times New Roman"/>
          <w:bCs/>
          <w:sz w:val="22"/>
          <w:szCs w:val="22"/>
          <w:lang w:val="es-ES" w:eastAsia="ar-SA"/>
        </w:rPr>
      </w:pPr>
      <w:r w:rsidRPr="005F25CD">
        <w:rPr>
          <w:rFonts w:ascii="Times New Roman" w:eastAsia="Times New Roman" w:hAnsi="Times New Roman"/>
          <w:bCs/>
          <w:sz w:val="22"/>
          <w:szCs w:val="22"/>
          <w:lang w:val="es-ES" w:eastAsia="ar-SA"/>
        </w:rPr>
        <w:t>4.     Limitación  de la Garantía Técnica.  Esta garantía no cubre los siguientes  casos:</w:t>
      </w:r>
    </w:p>
    <w:p w:rsidR="005F25CD" w:rsidRPr="005F25CD" w:rsidRDefault="00C830E2" w:rsidP="005F25CD">
      <w:pPr>
        <w:suppressAutoHyphens/>
        <w:spacing w:line="100" w:lineRule="atLeast"/>
        <w:jc w:val="both"/>
        <w:rPr>
          <w:rFonts w:ascii="Times New Roman" w:eastAsia="Times New Roman" w:hAnsi="Times New Roman"/>
          <w:bCs/>
          <w:sz w:val="22"/>
          <w:szCs w:val="22"/>
          <w:lang w:val="es-ES" w:eastAsia="ar-SA"/>
        </w:rPr>
      </w:pPr>
      <w:r>
        <w:rPr>
          <w:rFonts w:ascii="Times New Roman" w:eastAsia="Times New Roman" w:hAnsi="Times New Roman"/>
          <w:bCs/>
          <w:sz w:val="22"/>
          <w:szCs w:val="22"/>
          <w:lang w:val="es-ES" w:eastAsia="ar-SA"/>
        </w:rPr>
        <w:lastRenderedPageBreak/>
        <w:t xml:space="preserve"> •      </w:t>
      </w:r>
      <w:r w:rsidR="005F25CD" w:rsidRPr="005F25CD">
        <w:rPr>
          <w:rFonts w:ascii="Times New Roman" w:eastAsia="Times New Roman" w:hAnsi="Times New Roman"/>
          <w:bCs/>
          <w:sz w:val="22"/>
          <w:szCs w:val="22"/>
          <w:lang w:val="es-ES" w:eastAsia="ar-SA"/>
        </w:rPr>
        <w:t>Si los daños hubieren sido ocasionados por el mal uso de los mismos por parte del personal de la Institución.</w:t>
      </w:r>
    </w:p>
    <w:p w:rsidR="005F25CD" w:rsidRPr="005F25CD" w:rsidRDefault="005F25CD" w:rsidP="005F25CD">
      <w:pPr>
        <w:suppressAutoHyphens/>
        <w:spacing w:line="100" w:lineRule="atLeast"/>
        <w:jc w:val="both"/>
        <w:rPr>
          <w:rFonts w:ascii="Times New Roman" w:eastAsia="Times New Roman" w:hAnsi="Times New Roman"/>
          <w:bCs/>
          <w:sz w:val="22"/>
          <w:szCs w:val="22"/>
          <w:lang w:val="es-ES" w:eastAsia="ar-SA"/>
        </w:rPr>
      </w:pPr>
      <w:r w:rsidRPr="005F25CD">
        <w:rPr>
          <w:rFonts w:ascii="Times New Roman" w:eastAsia="Times New Roman" w:hAnsi="Times New Roman"/>
          <w:bCs/>
          <w:sz w:val="22"/>
          <w:szCs w:val="22"/>
          <w:lang w:val="es-ES" w:eastAsia="ar-SA"/>
        </w:rPr>
        <w:t>•   Si el daño fuere causa de fuerza mayor o caso fortuito.</w:t>
      </w:r>
    </w:p>
    <w:p w:rsidR="005F25CD" w:rsidRPr="005F25CD" w:rsidRDefault="00C830E2" w:rsidP="005F25CD">
      <w:pPr>
        <w:suppressAutoHyphens/>
        <w:spacing w:line="100" w:lineRule="atLeast"/>
        <w:jc w:val="both"/>
        <w:rPr>
          <w:rFonts w:ascii="Times New Roman" w:eastAsia="Times New Roman" w:hAnsi="Times New Roman"/>
          <w:bCs/>
          <w:sz w:val="22"/>
          <w:szCs w:val="22"/>
          <w:lang w:val="es-ES" w:eastAsia="ar-SA"/>
        </w:rPr>
      </w:pPr>
      <w:r>
        <w:rPr>
          <w:rFonts w:ascii="Times New Roman" w:eastAsia="Times New Roman" w:hAnsi="Times New Roman"/>
          <w:bCs/>
          <w:sz w:val="22"/>
          <w:szCs w:val="22"/>
          <w:lang w:val="es-ES" w:eastAsia="ar-SA"/>
        </w:rPr>
        <w:t xml:space="preserve">5.  Plazo: </w:t>
      </w:r>
      <w:r w:rsidR="005F25CD" w:rsidRPr="005F25CD">
        <w:rPr>
          <w:rFonts w:ascii="Times New Roman" w:eastAsia="Times New Roman" w:hAnsi="Times New Roman"/>
          <w:bCs/>
          <w:sz w:val="22"/>
          <w:szCs w:val="22"/>
          <w:lang w:val="es-ES" w:eastAsia="ar-SA"/>
        </w:rPr>
        <w:t>El plazo para esta garantía es de</w:t>
      </w:r>
      <w:proofErr w:type="gramStart"/>
      <w:r w:rsidR="005F25CD" w:rsidRPr="005F25CD">
        <w:rPr>
          <w:rFonts w:ascii="Times New Roman" w:eastAsia="Times New Roman" w:hAnsi="Times New Roman"/>
          <w:bCs/>
          <w:sz w:val="22"/>
          <w:szCs w:val="22"/>
          <w:lang w:val="es-ES" w:eastAsia="ar-SA"/>
        </w:rPr>
        <w:t>:  (</w:t>
      </w:r>
      <w:proofErr w:type="gramEnd"/>
      <w:r w:rsidR="005F25CD" w:rsidRPr="005F25CD">
        <w:rPr>
          <w:rFonts w:ascii="Times New Roman" w:eastAsia="Times New Roman" w:hAnsi="Times New Roman"/>
          <w:bCs/>
          <w:sz w:val="22"/>
          <w:szCs w:val="22"/>
          <w:lang w:val="es-ES" w:eastAsia="ar-SA"/>
        </w:rPr>
        <w:t>plazo requerido por la  Entidad Contratante,  que</w:t>
      </w:r>
      <w:r w:rsidR="00B13F4B">
        <w:rPr>
          <w:rFonts w:ascii="Times New Roman" w:eastAsia="Times New Roman" w:hAnsi="Times New Roman"/>
          <w:bCs/>
          <w:sz w:val="22"/>
          <w:szCs w:val="22"/>
          <w:lang w:val="es-ES" w:eastAsia="ar-SA"/>
        </w:rPr>
        <w:t xml:space="preserve"> </w:t>
      </w:r>
      <w:r w:rsidR="005F25CD" w:rsidRPr="005F25CD">
        <w:rPr>
          <w:rFonts w:ascii="Times New Roman" w:eastAsia="Times New Roman" w:hAnsi="Times New Roman"/>
          <w:bCs/>
          <w:sz w:val="22"/>
          <w:szCs w:val="22"/>
          <w:lang w:val="es-ES" w:eastAsia="ar-SA"/>
        </w:rPr>
        <w:t>constará en el contrato).</w:t>
      </w:r>
    </w:p>
    <w:p w:rsidR="005F25CD" w:rsidRPr="005F25CD" w:rsidRDefault="005F25CD" w:rsidP="005F25CD">
      <w:pPr>
        <w:suppressAutoHyphens/>
        <w:spacing w:line="100" w:lineRule="atLeast"/>
        <w:jc w:val="both"/>
        <w:rPr>
          <w:rFonts w:ascii="Times New Roman" w:eastAsia="Times New Roman" w:hAnsi="Times New Roman"/>
          <w:bCs/>
          <w:sz w:val="22"/>
          <w:szCs w:val="22"/>
          <w:lang w:val="es-ES" w:eastAsia="ar-SA"/>
        </w:rPr>
      </w:pPr>
      <w:r w:rsidRPr="005F25CD">
        <w:rPr>
          <w:rFonts w:ascii="Times New Roman" w:eastAsia="Times New Roman" w:hAnsi="Times New Roman"/>
          <w:bCs/>
          <w:sz w:val="22"/>
          <w:szCs w:val="22"/>
          <w:lang w:val="es-ES" w:eastAsia="ar-SA"/>
        </w:rPr>
        <w:t>6.     En caso de no cumplir de manera satisfactoria las obligaciones derivadas  de esta garantía, acepto que se dé por terminado mi contrato o que se me excluya de participar  en nuevos procesos de contratación, sea directa o indirectamente.</w:t>
      </w:r>
    </w:p>
    <w:p w:rsidR="005F25CD" w:rsidRPr="005F25CD" w:rsidRDefault="005F25CD" w:rsidP="005F25CD">
      <w:pPr>
        <w:suppressAutoHyphens/>
        <w:spacing w:line="100" w:lineRule="atLeast"/>
        <w:jc w:val="both"/>
        <w:rPr>
          <w:rFonts w:ascii="Times New Roman" w:eastAsia="Times New Roman" w:hAnsi="Times New Roman"/>
          <w:bCs/>
          <w:sz w:val="22"/>
          <w:szCs w:val="22"/>
          <w:lang w:val="es-ES" w:eastAsia="ar-SA"/>
        </w:rPr>
      </w:pPr>
    </w:p>
    <w:p w:rsidR="005F25CD" w:rsidRPr="00C830E2" w:rsidRDefault="005F25CD" w:rsidP="005F25CD">
      <w:pPr>
        <w:suppressAutoHyphens/>
        <w:spacing w:line="100" w:lineRule="atLeast"/>
        <w:jc w:val="both"/>
        <w:rPr>
          <w:rFonts w:ascii="Times New Roman" w:eastAsia="Times New Roman" w:hAnsi="Times New Roman"/>
          <w:b/>
          <w:bCs/>
          <w:sz w:val="22"/>
          <w:szCs w:val="22"/>
          <w:lang w:val="es-ES" w:eastAsia="ar-SA"/>
        </w:rPr>
      </w:pPr>
      <w:r w:rsidRPr="00C830E2">
        <w:rPr>
          <w:rFonts w:ascii="Times New Roman" w:eastAsia="Times New Roman" w:hAnsi="Times New Roman"/>
          <w:b/>
          <w:bCs/>
          <w:sz w:val="22"/>
          <w:szCs w:val="22"/>
          <w:lang w:val="es-ES" w:eastAsia="ar-SA"/>
        </w:rPr>
        <w:t>2.    ACTA ENTREGA-  RECEPCIÓN (para el caso de adquisición  de bienes, al momento de la entrega de éstos)</w:t>
      </w:r>
    </w:p>
    <w:p w:rsidR="005F25CD" w:rsidRPr="005F25CD" w:rsidRDefault="005F25CD" w:rsidP="005F25CD">
      <w:pPr>
        <w:suppressAutoHyphens/>
        <w:spacing w:line="100" w:lineRule="atLeast"/>
        <w:jc w:val="both"/>
        <w:rPr>
          <w:rFonts w:ascii="Times New Roman" w:eastAsia="Times New Roman" w:hAnsi="Times New Roman"/>
          <w:bCs/>
          <w:sz w:val="22"/>
          <w:szCs w:val="22"/>
          <w:lang w:val="es-ES" w:eastAsia="ar-SA"/>
        </w:rPr>
      </w:pPr>
    </w:p>
    <w:p w:rsidR="005F25CD" w:rsidRPr="005F25CD" w:rsidRDefault="005F25CD" w:rsidP="005F25CD">
      <w:pPr>
        <w:suppressAutoHyphens/>
        <w:spacing w:line="100" w:lineRule="atLeast"/>
        <w:jc w:val="both"/>
        <w:rPr>
          <w:rFonts w:ascii="Times New Roman" w:eastAsia="Times New Roman" w:hAnsi="Times New Roman"/>
          <w:bCs/>
          <w:sz w:val="22"/>
          <w:szCs w:val="22"/>
          <w:lang w:val="es-ES" w:eastAsia="ar-SA"/>
        </w:rPr>
      </w:pPr>
      <w:r w:rsidRPr="005F25CD">
        <w:rPr>
          <w:rFonts w:ascii="Times New Roman" w:eastAsia="Times New Roman" w:hAnsi="Times New Roman"/>
          <w:bCs/>
          <w:sz w:val="22"/>
          <w:szCs w:val="22"/>
          <w:lang w:val="es-ES" w:eastAsia="ar-SA"/>
        </w:rPr>
        <w:t>En la ciudad de (</w:t>
      </w:r>
      <w:r w:rsidR="00C830E2">
        <w:rPr>
          <w:rFonts w:ascii="Times New Roman" w:eastAsia="Times New Roman" w:hAnsi="Times New Roman"/>
          <w:bCs/>
          <w:sz w:val="22"/>
          <w:szCs w:val="22"/>
          <w:lang w:val="es-ES" w:eastAsia="ar-SA"/>
        </w:rPr>
        <w:t>nombre),  en el Cantón (nombre)</w:t>
      </w:r>
      <w:r w:rsidRPr="005F25CD">
        <w:rPr>
          <w:rFonts w:ascii="Times New Roman" w:eastAsia="Times New Roman" w:hAnsi="Times New Roman"/>
          <w:bCs/>
          <w:sz w:val="22"/>
          <w:szCs w:val="22"/>
          <w:lang w:val="es-ES" w:eastAsia="ar-SA"/>
        </w:rPr>
        <w:t xml:space="preserve"> el</w:t>
      </w:r>
      <w:r w:rsidR="00C830E2">
        <w:rPr>
          <w:rFonts w:ascii="Times New Roman" w:eastAsia="Times New Roman" w:hAnsi="Times New Roman"/>
          <w:bCs/>
          <w:sz w:val="22"/>
          <w:szCs w:val="22"/>
          <w:lang w:val="es-ES" w:eastAsia="ar-SA"/>
        </w:rPr>
        <w:t xml:space="preserve">……….. </w:t>
      </w:r>
      <w:proofErr w:type="gramStart"/>
      <w:r w:rsidR="00C830E2">
        <w:rPr>
          <w:rFonts w:ascii="Times New Roman" w:eastAsia="Times New Roman" w:hAnsi="Times New Roman"/>
          <w:bCs/>
          <w:sz w:val="22"/>
          <w:szCs w:val="22"/>
          <w:lang w:val="es-ES" w:eastAsia="ar-SA"/>
        </w:rPr>
        <w:t>del</w:t>
      </w:r>
      <w:proofErr w:type="gramEnd"/>
      <w:r w:rsidR="003023F7">
        <w:rPr>
          <w:rFonts w:ascii="Times New Roman" w:eastAsia="Times New Roman" w:hAnsi="Times New Roman"/>
          <w:bCs/>
          <w:sz w:val="22"/>
          <w:szCs w:val="22"/>
          <w:lang w:val="es-ES" w:eastAsia="ar-SA"/>
        </w:rPr>
        <w:t xml:space="preserve"> </w:t>
      </w:r>
      <w:r w:rsidR="00C830E2">
        <w:rPr>
          <w:rFonts w:ascii="Times New Roman" w:eastAsia="Times New Roman" w:hAnsi="Times New Roman"/>
          <w:bCs/>
          <w:sz w:val="22"/>
          <w:szCs w:val="22"/>
          <w:lang w:val="es-ES" w:eastAsia="ar-SA"/>
        </w:rPr>
        <w:t xml:space="preserve"> mes de …………,de </w:t>
      </w:r>
      <w:r w:rsidRPr="005F25CD">
        <w:rPr>
          <w:rFonts w:ascii="Times New Roman" w:eastAsia="Times New Roman" w:hAnsi="Times New Roman"/>
          <w:bCs/>
          <w:sz w:val="22"/>
          <w:szCs w:val="22"/>
          <w:lang w:val="es-ES" w:eastAsia="ar-SA"/>
        </w:rPr>
        <w:t xml:space="preserve"> los suscritos señores:</w:t>
      </w:r>
    </w:p>
    <w:p w:rsidR="005F25CD" w:rsidRPr="005F25CD" w:rsidRDefault="005F25CD" w:rsidP="005F25CD">
      <w:pPr>
        <w:suppressAutoHyphens/>
        <w:spacing w:line="100" w:lineRule="atLeast"/>
        <w:jc w:val="both"/>
        <w:rPr>
          <w:rFonts w:ascii="Times New Roman" w:eastAsia="Times New Roman" w:hAnsi="Times New Roman"/>
          <w:bCs/>
          <w:sz w:val="22"/>
          <w:szCs w:val="22"/>
          <w:lang w:val="es-ES" w:eastAsia="ar-SA"/>
        </w:rPr>
      </w:pPr>
    </w:p>
    <w:p w:rsidR="005F25CD" w:rsidRPr="005F25CD" w:rsidRDefault="005F25CD" w:rsidP="005F25CD">
      <w:pPr>
        <w:suppressAutoHyphens/>
        <w:spacing w:line="100" w:lineRule="atLeast"/>
        <w:jc w:val="both"/>
        <w:rPr>
          <w:rFonts w:ascii="Times New Roman" w:eastAsia="Times New Roman" w:hAnsi="Times New Roman"/>
          <w:bCs/>
          <w:sz w:val="22"/>
          <w:szCs w:val="22"/>
          <w:lang w:val="es-ES" w:eastAsia="ar-SA"/>
        </w:rPr>
      </w:pPr>
      <w:r w:rsidRPr="005F25CD">
        <w:rPr>
          <w:rFonts w:ascii="Times New Roman" w:eastAsia="Times New Roman" w:hAnsi="Times New Roman"/>
          <w:bCs/>
          <w:sz w:val="22"/>
          <w:szCs w:val="22"/>
          <w:lang w:val="es-ES" w:eastAsia="ar-SA"/>
        </w:rPr>
        <w:t>(Nombre del funcionario  que recibe),   en representación  de la (Nombre de la  Entidad Contratante) según el documento habilitante adjun</w:t>
      </w:r>
      <w:r w:rsidR="006B5EC8">
        <w:rPr>
          <w:rFonts w:ascii="Times New Roman" w:eastAsia="Times New Roman" w:hAnsi="Times New Roman"/>
          <w:bCs/>
          <w:sz w:val="22"/>
          <w:szCs w:val="22"/>
          <w:lang w:val="es-ES" w:eastAsia="ar-SA"/>
        </w:rPr>
        <w:t xml:space="preserve">to, y </w:t>
      </w:r>
      <w:r w:rsidRPr="005F25CD">
        <w:rPr>
          <w:rFonts w:ascii="Times New Roman" w:eastAsia="Times New Roman" w:hAnsi="Times New Roman"/>
          <w:bCs/>
          <w:sz w:val="22"/>
          <w:szCs w:val="22"/>
          <w:lang w:val="es-ES" w:eastAsia="ar-SA"/>
        </w:rPr>
        <w:t>(Nombre del proveedor o representante del  proveedor), en representación</w:t>
      </w:r>
      <w:r>
        <w:rPr>
          <w:rFonts w:ascii="Times New Roman" w:eastAsia="Times New Roman" w:hAnsi="Times New Roman"/>
          <w:bCs/>
          <w:sz w:val="22"/>
          <w:szCs w:val="22"/>
          <w:lang w:val="es-ES" w:eastAsia="ar-SA"/>
        </w:rPr>
        <w:t xml:space="preserve"> </w:t>
      </w:r>
      <w:r w:rsidRPr="005F25CD">
        <w:rPr>
          <w:rFonts w:ascii="Times New Roman" w:eastAsia="Times New Roman" w:hAnsi="Times New Roman"/>
          <w:bCs/>
          <w:sz w:val="22"/>
          <w:szCs w:val="22"/>
          <w:lang w:val="es-ES" w:eastAsia="ar-SA"/>
        </w:rPr>
        <w:t>de (Nombre del proveedor) según el documento habilitante adjunto.</w:t>
      </w:r>
    </w:p>
    <w:p w:rsidR="005F25CD" w:rsidRDefault="005F25CD" w:rsidP="005F25CD">
      <w:pPr>
        <w:suppressAutoHyphens/>
        <w:spacing w:line="100" w:lineRule="atLeast"/>
        <w:jc w:val="both"/>
        <w:rPr>
          <w:rFonts w:ascii="Times New Roman" w:eastAsia="Times New Roman" w:hAnsi="Times New Roman"/>
          <w:bCs/>
          <w:sz w:val="22"/>
          <w:szCs w:val="22"/>
          <w:lang w:val="es-ES" w:eastAsia="ar-SA"/>
        </w:rPr>
      </w:pPr>
    </w:p>
    <w:p w:rsidR="00436DD2" w:rsidRDefault="00436DD2" w:rsidP="005F25CD">
      <w:pPr>
        <w:suppressAutoHyphens/>
        <w:spacing w:line="100" w:lineRule="atLeast"/>
        <w:jc w:val="both"/>
        <w:rPr>
          <w:rFonts w:ascii="Times New Roman" w:eastAsia="Times New Roman" w:hAnsi="Times New Roman"/>
          <w:bCs/>
          <w:sz w:val="22"/>
          <w:szCs w:val="22"/>
          <w:lang w:val="es-ES" w:eastAsia="ar-SA"/>
        </w:rPr>
      </w:pPr>
    </w:p>
    <w:p w:rsidR="00436DD2" w:rsidRPr="005F25CD" w:rsidRDefault="00436DD2" w:rsidP="005F25CD">
      <w:pPr>
        <w:suppressAutoHyphens/>
        <w:spacing w:line="100" w:lineRule="atLeast"/>
        <w:jc w:val="both"/>
        <w:rPr>
          <w:rFonts w:ascii="Times New Roman" w:eastAsia="Times New Roman" w:hAnsi="Times New Roman"/>
          <w:bCs/>
          <w:sz w:val="22"/>
          <w:szCs w:val="22"/>
          <w:lang w:val="es-ES" w:eastAsia="ar-SA"/>
        </w:rPr>
      </w:pPr>
    </w:p>
    <w:p w:rsidR="00BA42BB" w:rsidRPr="00BA42BB" w:rsidRDefault="00BA42BB" w:rsidP="00BA42BB">
      <w:pPr>
        <w:spacing w:before="37" w:line="200" w:lineRule="exact"/>
        <w:rPr>
          <w:rFonts w:ascii="Times New Roman" w:eastAsia="Times New Roman" w:hAnsi="Times New Roman"/>
          <w:bCs/>
          <w:sz w:val="22"/>
          <w:szCs w:val="22"/>
          <w:lang w:val="es-ES" w:eastAsia="ar-SA"/>
        </w:rPr>
      </w:pPr>
      <w:r w:rsidRPr="00BA42BB">
        <w:rPr>
          <w:rFonts w:ascii="Times New Roman" w:eastAsia="Times New Roman" w:hAnsi="Times New Roman"/>
          <w:bCs/>
          <w:sz w:val="22"/>
          <w:szCs w:val="22"/>
          <w:lang w:val="es-ES" w:eastAsia="ar-SA"/>
        </w:rPr>
        <w:t xml:space="preserve">Suscriben  la presente </w:t>
      </w:r>
      <w:r w:rsidRPr="00BA42BB">
        <w:rPr>
          <w:rFonts w:ascii="Times New Roman" w:eastAsia="Times New Roman" w:hAnsi="Times New Roman"/>
          <w:b/>
          <w:bCs/>
          <w:sz w:val="22"/>
          <w:szCs w:val="22"/>
          <w:lang w:val="es-ES" w:eastAsia="ar-SA"/>
        </w:rPr>
        <w:t xml:space="preserve">ACTA DE ENTREGA-RECEPCIÓN </w:t>
      </w:r>
      <w:r w:rsidRPr="00BA42BB">
        <w:rPr>
          <w:rFonts w:ascii="Times New Roman" w:eastAsia="Times New Roman" w:hAnsi="Times New Roman"/>
          <w:bCs/>
          <w:sz w:val="22"/>
          <w:szCs w:val="22"/>
          <w:lang w:val="es-ES" w:eastAsia="ar-SA"/>
        </w:rPr>
        <w:t xml:space="preserve">   de los siguientes   bienes:</w:t>
      </w:r>
    </w:p>
    <w:p w:rsidR="00BA42BB" w:rsidRPr="00BA42BB" w:rsidRDefault="00BA42BB" w:rsidP="00BA42BB">
      <w:pPr>
        <w:spacing w:line="200" w:lineRule="exact"/>
        <w:rPr>
          <w:rFonts w:ascii="Times New Roman" w:eastAsia="Times New Roman" w:hAnsi="Times New Roman"/>
          <w:bCs/>
          <w:sz w:val="22"/>
          <w:szCs w:val="22"/>
          <w:lang w:val="es-ES" w:eastAsia="ar-SA"/>
        </w:rPr>
      </w:pPr>
    </w:p>
    <w:tbl>
      <w:tblPr>
        <w:tblStyle w:val="Tablaconcuadrcula"/>
        <w:tblW w:w="0" w:type="auto"/>
        <w:tblInd w:w="675" w:type="dxa"/>
        <w:tblLook w:val="04A0" w:firstRow="1" w:lastRow="0" w:firstColumn="1" w:lastColumn="0" w:noHBand="0" w:noVBand="1"/>
      </w:tblPr>
      <w:tblGrid>
        <w:gridCol w:w="1190"/>
        <w:gridCol w:w="1459"/>
        <w:gridCol w:w="1390"/>
        <w:gridCol w:w="2537"/>
        <w:gridCol w:w="1810"/>
      </w:tblGrid>
      <w:tr w:rsidR="000141FC" w:rsidTr="000141FC">
        <w:tc>
          <w:tcPr>
            <w:tcW w:w="1210" w:type="dxa"/>
            <w:vAlign w:val="center"/>
          </w:tcPr>
          <w:p w:rsidR="000141FC" w:rsidRPr="000141FC" w:rsidRDefault="000141FC" w:rsidP="000141FC">
            <w:pPr>
              <w:suppressAutoHyphens/>
              <w:spacing w:line="100" w:lineRule="atLeast"/>
              <w:jc w:val="center"/>
              <w:rPr>
                <w:rFonts w:ascii="Times New Roman" w:eastAsia="Times New Roman" w:hAnsi="Times New Roman"/>
                <w:b/>
                <w:bCs/>
                <w:sz w:val="20"/>
                <w:szCs w:val="20"/>
                <w:lang w:val="es-EC" w:eastAsia="ar-SA"/>
              </w:rPr>
            </w:pPr>
            <w:r w:rsidRPr="000141FC">
              <w:rPr>
                <w:rFonts w:ascii="Times New Roman" w:eastAsia="Times New Roman" w:hAnsi="Times New Roman"/>
                <w:b/>
                <w:bCs/>
                <w:sz w:val="20"/>
                <w:szCs w:val="20"/>
                <w:lang w:val="es-EC" w:eastAsia="ar-SA"/>
              </w:rPr>
              <w:t>ORD</w:t>
            </w:r>
          </w:p>
        </w:tc>
        <w:tc>
          <w:tcPr>
            <w:tcW w:w="1484" w:type="dxa"/>
            <w:vAlign w:val="center"/>
          </w:tcPr>
          <w:p w:rsidR="000141FC" w:rsidRPr="000141FC" w:rsidRDefault="000141FC" w:rsidP="000141FC">
            <w:pPr>
              <w:suppressAutoHyphens/>
              <w:spacing w:line="100" w:lineRule="atLeast"/>
              <w:jc w:val="center"/>
              <w:rPr>
                <w:rFonts w:ascii="Times New Roman" w:eastAsia="Times New Roman" w:hAnsi="Times New Roman"/>
                <w:b/>
                <w:bCs/>
                <w:sz w:val="20"/>
                <w:szCs w:val="20"/>
                <w:lang w:val="es-EC" w:eastAsia="ar-SA"/>
              </w:rPr>
            </w:pPr>
            <w:r w:rsidRPr="000141FC">
              <w:rPr>
                <w:rFonts w:ascii="Times New Roman" w:eastAsia="Times New Roman" w:hAnsi="Times New Roman"/>
                <w:b/>
                <w:bCs/>
                <w:sz w:val="20"/>
                <w:szCs w:val="20"/>
                <w:lang w:val="es-EC" w:eastAsia="ar-SA"/>
              </w:rPr>
              <w:t>CANT.</w:t>
            </w:r>
          </w:p>
        </w:tc>
        <w:tc>
          <w:tcPr>
            <w:tcW w:w="1417" w:type="dxa"/>
            <w:vAlign w:val="center"/>
          </w:tcPr>
          <w:p w:rsidR="000141FC" w:rsidRPr="000141FC" w:rsidRDefault="000141FC" w:rsidP="000141FC">
            <w:pPr>
              <w:suppressAutoHyphens/>
              <w:spacing w:line="100" w:lineRule="atLeast"/>
              <w:jc w:val="center"/>
              <w:rPr>
                <w:rFonts w:ascii="Times New Roman" w:eastAsia="Times New Roman" w:hAnsi="Times New Roman"/>
                <w:b/>
                <w:bCs/>
                <w:sz w:val="20"/>
                <w:szCs w:val="20"/>
                <w:lang w:val="es-EC" w:eastAsia="ar-SA"/>
              </w:rPr>
            </w:pPr>
            <w:r w:rsidRPr="000141FC">
              <w:rPr>
                <w:rFonts w:ascii="Times New Roman" w:eastAsia="Times New Roman" w:hAnsi="Times New Roman"/>
                <w:b/>
                <w:bCs/>
                <w:sz w:val="20"/>
                <w:szCs w:val="20"/>
                <w:lang w:val="es-EC" w:eastAsia="ar-SA"/>
              </w:rPr>
              <w:t>BIEN</w:t>
            </w:r>
          </w:p>
        </w:tc>
        <w:tc>
          <w:tcPr>
            <w:tcW w:w="2552" w:type="dxa"/>
            <w:vAlign w:val="center"/>
          </w:tcPr>
          <w:p w:rsidR="000141FC" w:rsidRPr="000141FC" w:rsidRDefault="000141FC" w:rsidP="000141FC">
            <w:pPr>
              <w:suppressAutoHyphens/>
              <w:spacing w:line="100" w:lineRule="atLeast"/>
              <w:jc w:val="center"/>
              <w:rPr>
                <w:rFonts w:ascii="Times New Roman" w:eastAsia="Times New Roman" w:hAnsi="Times New Roman"/>
                <w:b/>
                <w:bCs/>
                <w:sz w:val="20"/>
                <w:szCs w:val="20"/>
                <w:lang w:val="es-EC" w:eastAsia="ar-SA"/>
              </w:rPr>
            </w:pPr>
            <w:r w:rsidRPr="000141FC">
              <w:rPr>
                <w:rFonts w:ascii="Times New Roman" w:eastAsia="Times New Roman" w:hAnsi="Times New Roman"/>
                <w:b/>
                <w:bCs/>
                <w:sz w:val="20"/>
                <w:szCs w:val="20"/>
                <w:lang w:val="es-EC" w:eastAsia="ar-SA"/>
              </w:rPr>
              <w:t>CARACTERISTICAS TECNICAS</w:t>
            </w:r>
          </w:p>
        </w:tc>
        <w:tc>
          <w:tcPr>
            <w:tcW w:w="1842" w:type="dxa"/>
            <w:vAlign w:val="center"/>
          </w:tcPr>
          <w:p w:rsidR="000141FC" w:rsidRPr="000141FC" w:rsidRDefault="000141FC" w:rsidP="000141FC">
            <w:pPr>
              <w:suppressAutoHyphens/>
              <w:spacing w:line="100" w:lineRule="atLeast"/>
              <w:jc w:val="center"/>
              <w:rPr>
                <w:rFonts w:ascii="Times New Roman" w:eastAsia="Times New Roman" w:hAnsi="Times New Roman"/>
                <w:b/>
                <w:bCs/>
                <w:sz w:val="20"/>
                <w:szCs w:val="20"/>
                <w:lang w:val="es-EC" w:eastAsia="ar-SA"/>
              </w:rPr>
            </w:pPr>
            <w:r w:rsidRPr="000141FC">
              <w:rPr>
                <w:rFonts w:ascii="Times New Roman" w:eastAsia="Times New Roman" w:hAnsi="Times New Roman"/>
                <w:b/>
                <w:bCs/>
                <w:sz w:val="20"/>
                <w:szCs w:val="20"/>
                <w:lang w:val="es-EC" w:eastAsia="ar-SA"/>
              </w:rPr>
              <w:t>PRECIO TOTAL</w:t>
            </w:r>
          </w:p>
        </w:tc>
      </w:tr>
      <w:tr w:rsidR="000141FC" w:rsidTr="000141FC">
        <w:tc>
          <w:tcPr>
            <w:tcW w:w="1210" w:type="dxa"/>
          </w:tcPr>
          <w:p w:rsidR="000141FC" w:rsidRDefault="000141FC" w:rsidP="005F25CD">
            <w:pPr>
              <w:suppressAutoHyphens/>
              <w:spacing w:line="100" w:lineRule="atLeast"/>
              <w:jc w:val="both"/>
              <w:rPr>
                <w:rFonts w:ascii="Times New Roman" w:eastAsia="Times New Roman" w:hAnsi="Times New Roman"/>
                <w:b/>
                <w:bCs/>
                <w:color w:val="FF0000"/>
                <w:sz w:val="22"/>
                <w:szCs w:val="22"/>
                <w:lang w:val="es-EC" w:eastAsia="ar-SA"/>
              </w:rPr>
            </w:pPr>
          </w:p>
        </w:tc>
        <w:tc>
          <w:tcPr>
            <w:tcW w:w="1484" w:type="dxa"/>
          </w:tcPr>
          <w:p w:rsidR="000141FC" w:rsidRDefault="000141FC" w:rsidP="005F25CD">
            <w:pPr>
              <w:suppressAutoHyphens/>
              <w:spacing w:line="100" w:lineRule="atLeast"/>
              <w:jc w:val="both"/>
              <w:rPr>
                <w:rFonts w:ascii="Times New Roman" w:eastAsia="Times New Roman" w:hAnsi="Times New Roman"/>
                <w:b/>
                <w:bCs/>
                <w:color w:val="FF0000"/>
                <w:sz w:val="22"/>
                <w:szCs w:val="22"/>
                <w:lang w:val="es-EC" w:eastAsia="ar-SA"/>
              </w:rPr>
            </w:pPr>
          </w:p>
        </w:tc>
        <w:tc>
          <w:tcPr>
            <w:tcW w:w="1417" w:type="dxa"/>
          </w:tcPr>
          <w:p w:rsidR="000141FC" w:rsidRDefault="000141FC" w:rsidP="005F25CD">
            <w:pPr>
              <w:suppressAutoHyphens/>
              <w:spacing w:line="100" w:lineRule="atLeast"/>
              <w:jc w:val="both"/>
              <w:rPr>
                <w:rFonts w:ascii="Times New Roman" w:eastAsia="Times New Roman" w:hAnsi="Times New Roman"/>
                <w:b/>
                <w:bCs/>
                <w:color w:val="FF0000"/>
                <w:sz w:val="22"/>
                <w:szCs w:val="22"/>
                <w:lang w:val="es-EC" w:eastAsia="ar-SA"/>
              </w:rPr>
            </w:pPr>
          </w:p>
        </w:tc>
        <w:tc>
          <w:tcPr>
            <w:tcW w:w="2552" w:type="dxa"/>
          </w:tcPr>
          <w:p w:rsidR="000141FC" w:rsidRDefault="000141FC" w:rsidP="005F25CD">
            <w:pPr>
              <w:suppressAutoHyphens/>
              <w:spacing w:line="100" w:lineRule="atLeast"/>
              <w:jc w:val="both"/>
              <w:rPr>
                <w:rFonts w:ascii="Times New Roman" w:eastAsia="Times New Roman" w:hAnsi="Times New Roman"/>
                <w:b/>
                <w:bCs/>
                <w:color w:val="FF0000"/>
                <w:sz w:val="22"/>
                <w:szCs w:val="22"/>
                <w:lang w:val="es-EC" w:eastAsia="ar-SA"/>
              </w:rPr>
            </w:pPr>
          </w:p>
        </w:tc>
        <w:tc>
          <w:tcPr>
            <w:tcW w:w="1842" w:type="dxa"/>
          </w:tcPr>
          <w:p w:rsidR="000141FC" w:rsidRDefault="000141FC" w:rsidP="005F25CD">
            <w:pPr>
              <w:suppressAutoHyphens/>
              <w:spacing w:line="100" w:lineRule="atLeast"/>
              <w:jc w:val="both"/>
              <w:rPr>
                <w:rFonts w:ascii="Times New Roman" w:eastAsia="Times New Roman" w:hAnsi="Times New Roman"/>
                <w:b/>
                <w:bCs/>
                <w:color w:val="FF0000"/>
                <w:sz w:val="22"/>
                <w:szCs w:val="22"/>
                <w:lang w:val="es-EC" w:eastAsia="ar-SA"/>
              </w:rPr>
            </w:pPr>
          </w:p>
        </w:tc>
      </w:tr>
      <w:tr w:rsidR="000141FC" w:rsidTr="000141FC">
        <w:tc>
          <w:tcPr>
            <w:tcW w:w="1210" w:type="dxa"/>
          </w:tcPr>
          <w:p w:rsidR="000141FC" w:rsidRDefault="000141FC" w:rsidP="005F25CD">
            <w:pPr>
              <w:suppressAutoHyphens/>
              <w:spacing w:line="100" w:lineRule="atLeast"/>
              <w:jc w:val="both"/>
              <w:rPr>
                <w:rFonts w:ascii="Times New Roman" w:eastAsia="Times New Roman" w:hAnsi="Times New Roman"/>
                <w:b/>
                <w:bCs/>
                <w:color w:val="FF0000"/>
                <w:sz w:val="22"/>
                <w:szCs w:val="22"/>
                <w:lang w:val="es-EC" w:eastAsia="ar-SA"/>
              </w:rPr>
            </w:pPr>
          </w:p>
        </w:tc>
        <w:tc>
          <w:tcPr>
            <w:tcW w:w="1484" w:type="dxa"/>
          </w:tcPr>
          <w:p w:rsidR="000141FC" w:rsidRDefault="000141FC" w:rsidP="005F25CD">
            <w:pPr>
              <w:suppressAutoHyphens/>
              <w:spacing w:line="100" w:lineRule="atLeast"/>
              <w:jc w:val="both"/>
              <w:rPr>
                <w:rFonts w:ascii="Times New Roman" w:eastAsia="Times New Roman" w:hAnsi="Times New Roman"/>
                <w:b/>
                <w:bCs/>
                <w:color w:val="FF0000"/>
                <w:sz w:val="22"/>
                <w:szCs w:val="22"/>
                <w:lang w:val="es-EC" w:eastAsia="ar-SA"/>
              </w:rPr>
            </w:pPr>
          </w:p>
        </w:tc>
        <w:tc>
          <w:tcPr>
            <w:tcW w:w="1417" w:type="dxa"/>
          </w:tcPr>
          <w:p w:rsidR="000141FC" w:rsidRDefault="000141FC" w:rsidP="005F25CD">
            <w:pPr>
              <w:suppressAutoHyphens/>
              <w:spacing w:line="100" w:lineRule="atLeast"/>
              <w:jc w:val="both"/>
              <w:rPr>
                <w:rFonts w:ascii="Times New Roman" w:eastAsia="Times New Roman" w:hAnsi="Times New Roman"/>
                <w:b/>
                <w:bCs/>
                <w:color w:val="FF0000"/>
                <w:sz w:val="22"/>
                <w:szCs w:val="22"/>
                <w:lang w:val="es-EC" w:eastAsia="ar-SA"/>
              </w:rPr>
            </w:pPr>
          </w:p>
        </w:tc>
        <w:tc>
          <w:tcPr>
            <w:tcW w:w="2552" w:type="dxa"/>
          </w:tcPr>
          <w:p w:rsidR="000141FC" w:rsidRDefault="000141FC" w:rsidP="005F25CD">
            <w:pPr>
              <w:suppressAutoHyphens/>
              <w:spacing w:line="100" w:lineRule="atLeast"/>
              <w:jc w:val="both"/>
              <w:rPr>
                <w:rFonts w:ascii="Times New Roman" w:eastAsia="Times New Roman" w:hAnsi="Times New Roman"/>
                <w:b/>
                <w:bCs/>
                <w:color w:val="FF0000"/>
                <w:sz w:val="22"/>
                <w:szCs w:val="22"/>
                <w:lang w:val="es-EC" w:eastAsia="ar-SA"/>
              </w:rPr>
            </w:pPr>
          </w:p>
        </w:tc>
        <w:tc>
          <w:tcPr>
            <w:tcW w:w="1842" w:type="dxa"/>
          </w:tcPr>
          <w:p w:rsidR="000141FC" w:rsidRDefault="000141FC" w:rsidP="005F25CD">
            <w:pPr>
              <w:suppressAutoHyphens/>
              <w:spacing w:line="100" w:lineRule="atLeast"/>
              <w:jc w:val="both"/>
              <w:rPr>
                <w:rFonts w:ascii="Times New Roman" w:eastAsia="Times New Roman" w:hAnsi="Times New Roman"/>
                <w:b/>
                <w:bCs/>
                <w:color w:val="FF0000"/>
                <w:sz w:val="22"/>
                <w:szCs w:val="22"/>
                <w:lang w:val="es-EC" w:eastAsia="ar-SA"/>
              </w:rPr>
            </w:pPr>
          </w:p>
        </w:tc>
      </w:tr>
    </w:tbl>
    <w:p w:rsidR="00E77588" w:rsidRPr="00BA42BB" w:rsidRDefault="00E77588" w:rsidP="005F25CD">
      <w:pPr>
        <w:suppressAutoHyphens/>
        <w:spacing w:line="100" w:lineRule="atLeast"/>
        <w:jc w:val="both"/>
        <w:rPr>
          <w:rFonts w:ascii="Times New Roman" w:eastAsia="Times New Roman" w:hAnsi="Times New Roman"/>
          <w:b/>
          <w:bCs/>
          <w:color w:val="FF0000"/>
          <w:sz w:val="22"/>
          <w:szCs w:val="22"/>
          <w:lang w:val="es-EC" w:eastAsia="ar-SA"/>
        </w:rPr>
      </w:pPr>
    </w:p>
    <w:p w:rsidR="00E77588" w:rsidRPr="00BA42BB" w:rsidRDefault="00E77588" w:rsidP="00E77588">
      <w:pPr>
        <w:rPr>
          <w:rFonts w:ascii="Times New Roman" w:hAnsi="Times New Roman"/>
          <w:color w:val="FF0000"/>
          <w:szCs w:val="22"/>
          <w:lang w:val="es-ES"/>
        </w:rPr>
      </w:pPr>
    </w:p>
    <w:p w:rsidR="009B46FA" w:rsidRPr="009B46FA" w:rsidRDefault="009B46FA" w:rsidP="009B46FA">
      <w:pPr>
        <w:suppressAutoHyphens/>
        <w:spacing w:line="100" w:lineRule="atLeast"/>
        <w:jc w:val="both"/>
        <w:rPr>
          <w:rFonts w:ascii="Times New Roman" w:eastAsia="Times New Roman" w:hAnsi="Times New Roman"/>
          <w:bCs/>
          <w:sz w:val="22"/>
          <w:szCs w:val="22"/>
          <w:lang w:val="es-ES" w:eastAsia="ar-SA"/>
        </w:rPr>
      </w:pPr>
      <w:r w:rsidRPr="009B46FA">
        <w:rPr>
          <w:rFonts w:ascii="Times New Roman" w:eastAsia="Times New Roman" w:hAnsi="Times New Roman"/>
          <w:bCs/>
          <w:sz w:val="22"/>
          <w:szCs w:val="22"/>
          <w:lang w:val="es-ES" w:eastAsia="ar-SA"/>
        </w:rPr>
        <w:t>Se deja constancia   que los bienes cumplen  con las características   técnicas  señaladas  en el pliego elaborado   para   el  procedimiento    de   Feria   Inclusiva,    y  que  se  recibe   la  garantía   técnica correspondiente  (si ésta ha sido prevista por la entidad contratante}.</w:t>
      </w:r>
    </w:p>
    <w:p w:rsidR="009B46FA" w:rsidRPr="009B46FA" w:rsidRDefault="009B46FA" w:rsidP="009B46FA">
      <w:pPr>
        <w:suppressAutoHyphens/>
        <w:spacing w:line="100" w:lineRule="atLeast"/>
        <w:jc w:val="both"/>
        <w:rPr>
          <w:rFonts w:ascii="Times New Roman" w:eastAsia="Times New Roman" w:hAnsi="Times New Roman"/>
          <w:bCs/>
          <w:sz w:val="22"/>
          <w:szCs w:val="22"/>
          <w:lang w:val="es-ES" w:eastAsia="ar-SA"/>
        </w:rPr>
      </w:pPr>
    </w:p>
    <w:p w:rsidR="001E0B54" w:rsidRPr="009B46FA" w:rsidRDefault="000141FC" w:rsidP="001E0B54">
      <w:pPr>
        <w:rPr>
          <w:rFonts w:ascii="Times New Roman" w:hAnsi="Times New Roman"/>
          <w:lang w:val="es-EC"/>
        </w:rPr>
      </w:pPr>
      <w:r>
        <w:rPr>
          <w:rFonts w:ascii="Times New Roman" w:hAnsi="Times New Roman"/>
          <w:lang w:val="es-EC"/>
        </w:rPr>
        <w:t xml:space="preserve">            (Entidad Contratante)</w:t>
      </w:r>
      <w:r>
        <w:rPr>
          <w:rFonts w:ascii="Times New Roman" w:hAnsi="Times New Roman"/>
          <w:lang w:val="es-EC"/>
        </w:rPr>
        <w:tab/>
      </w:r>
      <w:r w:rsidR="001E0B54">
        <w:rPr>
          <w:rFonts w:ascii="Times New Roman" w:hAnsi="Times New Roman"/>
          <w:lang w:val="es-EC"/>
        </w:rPr>
        <w:t xml:space="preserve">                                                     (Proveedor)</w:t>
      </w:r>
    </w:p>
    <w:p w:rsidR="001E0B54" w:rsidRDefault="001E0B54" w:rsidP="001E0B54">
      <w:pPr>
        <w:ind w:left="17" w:right="45"/>
        <w:jc w:val="both"/>
        <w:rPr>
          <w:rFonts w:ascii="Times New Roman" w:eastAsia="Times New Roman" w:hAnsi="Times New Roman"/>
          <w:b/>
          <w:bCs/>
          <w:sz w:val="22"/>
          <w:szCs w:val="22"/>
          <w:lang w:val="es-ES" w:eastAsia="es-EC"/>
        </w:rPr>
      </w:pPr>
    </w:p>
    <w:p w:rsidR="00606265" w:rsidRDefault="00606265" w:rsidP="001E0B54">
      <w:pPr>
        <w:ind w:left="17" w:right="45"/>
        <w:jc w:val="both"/>
        <w:rPr>
          <w:rFonts w:ascii="Times New Roman" w:eastAsia="Times New Roman" w:hAnsi="Times New Roman"/>
          <w:b/>
          <w:bCs/>
          <w:sz w:val="22"/>
          <w:szCs w:val="22"/>
          <w:lang w:val="es-ES" w:eastAsia="es-EC"/>
        </w:rPr>
      </w:pPr>
    </w:p>
    <w:p w:rsidR="001E0B54" w:rsidRDefault="001E0B54" w:rsidP="00E77588">
      <w:pPr>
        <w:rPr>
          <w:rFonts w:ascii="Times New Roman" w:hAnsi="Times New Roman"/>
          <w:lang w:val="es-EC"/>
        </w:rPr>
      </w:pPr>
    </w:p>
    <w:p w:rsidR="001E0B54" w:rsidRDefault="001E0B54" w:rsidP="00E77588">
      <w:pPr>
        <w:rPr>
          <w:rFonts w:ascii="Times New Roman" w:hAnsi="Times New Roman"/>
          <w:lang w:val="es-EC"/>
        </w:rPr>
      </w:pPr>
    </w:p>
    <w:p w:rsidR="001E0B54" w:rsidRPr="001E0B54" w:rsidRDefault="001E0B54" w:rsidP="00E77588">
      <w:pPr>
        <w:rPr>
          <w:rFonts w:ascii="Times New Roman" w:hAnsi="Times New Roman"/>
          <w:b/>
          <w:sz w:val="20"/>
          <w:szCs w:val="20"/>
          <w:lang w:val="es-EC"/>
        </w:rPr>
      </w:pPr>
      <w:r w:rsidRPr="001E0B54">
        <w:rPr>
          <w:rFonts w:ascii="Times New Roman" w:hAnsi="Times New Roman"/>
          <w:b/>
          <w:sz w:val="20"/>
          <w:szCs w:val="20"/>
          <w:lang w:val="es-EC"/>
        </w:rPr>
        <w:t xml:space="preserve">FIRMA DEL OFERENTE Y/O, SU </w:t>
      </w:r>
    </w:p>
    <w:p w:rsidR="001E0B54" w:rsidRPr="001E0B54" w:rsidRDefault="001E0B54" w:rsidP="00E77588">
      <w:pPr>
        <w:rPr>
          <w:rFonts w:ascii="Times New Roman" w:hAnsi="Times New Roman"/>
          <w:b/>
          <w:sz w:val="20"/>
          <w:szCs w:val="20"/>
          <w:lang w:val="es-EC"/>
        </w:rPr>
      </w:pPr>
      <w:r w:rsidRPr="001E0B54">
        <w:rPr>
          <w:rFonts w:ascii="Times New Roman" w:hAnsi="Times New Roman"/>
          <w:b/>
          <w:sz w:val="20"/>
          <w:szCs w:val="20"/>
          <w:lang w:val="es-EC"/>
        </w:rPr>
        <w:t>REPRESENTANTE LEGAL O</w:t>
      </w:r>
      <w:r>
        <w:rPr>
          <w:rFonts w:ascii="Times New Roman" w:hAnsi="Times New Roman"/>
          <w:b/>
          <w:sz w:val="20"/>
          <w:szCs w:val="20"/>
          <w:lang w:val="es-EC"/>
        </w:rPr>
        <w:t xml:space="preserve">                                                          Nombre del Representante</w:t>
      </w:r>
    </w:p>
    <w:p w:rsidR="001E0B54" w:rsidRDefault="001E0B54" w:rsidP="001E0B54">
      <w:pPr>
        <w:rPr>
          <w:rFonts w:ascii="Times New Roman" w:hAnsi="Times New Roman"/>
          <w:b/>
          <w:sz w:val="20"/>
          <w:szCs w:val="20"/>
          <w:lang w:val="es-EC"/>
        </w:rPr>
      </w:pPr>
      <w:r w:rsidRPr="001E0B54">
        <w:rPr>
          <w:rFonts w:ascii="Times New Roman" w:hAnsi="Times New Roman"/>
          <w:b/>
          <w:sz w:val="20"/>
          <w:szCs w:val="20"/>
          <w:lang w:val="es-EC"/>
        </w:rPr>
        <w:t>PROCURADOR COMUN (según el caso)</w:t>
      </w:r>
      <w:r>
        <w:rPr>
          <w:rFonts w:ascii="Times New Roman" w:hAnsi="Times New Roman"/>
          <w:b/>
          <w:sz w:val="20"/>
          <w:szCs w:val="20"/>
          <w:lang w:val="es-EC"/>
        </w:rPr>
        <w:t xml:space="preserve">                                        </w:t>
      </w:r>
    </w:p>
    <w:p w:rsidR="001E0B54" w:rsidRDefault="001E0B54" w:rsidP="001E0B54">
      <w:pPr>
        <w:ind w:firstLine="708"/>
        <w:rPr>
          <w:rFonts w:ascii="Times New Roman" w:hAnsi="Times New Roman"/>
          <w:b/>
          <w:sz w:val="20"/>
          <w:szCs w:val="20"/>
          <w:lang w:val="es-EC"/>
        </w:rPr>
      </w:pPr>
      <w:r>
        <w:rPr>
          <w:rFonts w:ascii="Times New Roman" w:hAnsi="Times New Roman"/>
          <w:b/>
          <w:sz w:val="20"/>
          <w:szCs w:val="20"/>
          <w:lang w:val="es-EC"/>
        </w:rPr>
        <w:t>Nombres y Apellidos</w:t>
      </w:r>
    </w:p>
    <w:p w:rsidR="001E0B54" w:rsidRDefault="001E0B54" w:rsidP="001E0B54">
      <w:pPr>
        <w:rPr>
          <w:rFonts w:ascii="Times New Roman" w:hAnsi="Times New Roman"/>
          <w:b/>
          <w:sz w:val="20"/>
          <w:szCs w:val="20"/>
          <w:lang w:val="es-EC"/>
        </w:rPr>
      </w:pPr>
      <w:r>
        <w:rPr>
          <w:rFonts w:ascii="Times New Roman" w:hAnsi="Times New Roman"/>
          <w:b/>
          <w:sz w:val="20"/>
          <w:szCs w:val="20"/>
          <w:lang w:val="es-EC"/>
        </w:rPr>
        <w:t xml:space="preserve">           </w:t>
      </w:r>
      <w:r>
        <w:rPr>
          <w:rFonts w:ascii="Times New Roman" w:hAnsi="Times New Roman"/>
          <w:b/>
          <w:sz w:val="20"/>
          <w:szCs w:val="20"/>
          <w:lang w:val="es-EC"/>
        </w:rPr>
        <w:tab/>
        <w:t xml:space="preserve">          RUC</w:t>
      </w:r>
    </w:p>
    <w:p w:rsidR="001E0B54" w:rsidRDefault="001E0B54" w:rsidP="001E0B54">
      <w:pPr>
        <w:rPr>
          <w:rFonts w:ascii="Times New Roman" w:hAnsi="Times New Roman"/>
          <w:b/>
          <w:sz w:val="20"/>
          <w:szCs w:val="20"/>
          <w:lang w:val="es-EC"/>
        </w:rPr>
      </w:pPr>
      <w:r>
        <w:rPr>
          <w:rFonts w:ascii="Times New Roman" w:hAnsi="Times New Roman"/>
          <w:b/>
          <w:sz w:val="20"/>
          <w:szCs w:val="20"/>
          <w:lang w:val="es-EC"/>
        </w:rPr>
        <w:t xml:space="preserve">                      Fecha</w:t>
      </w:r>
    </w:p>
    <w:p w:rsidR="000141FC" w:rsidRDefault="000141FC" w:rsidP="001E0B54">
      <w:pPr>
        <w:rPr>
          <w:rFonts w:ascii="Times New Roman" w:eastAsia="Times New Roman" w:hAnsi="Times New Roman"/>
          <w:b/>
          <w:bCs/>
          <w:sz w:val="22"/>
          <w:szCs w:val="22"/>
          <w:lang w:val="es-ES" w:eastAsia="es-EC"/>
        </w:rPr>
      </w:pPr>
      <w:r>
        <w:rPr>
          <w:rFonts w:ascii="Times New Roman" w:hAnsi="Times New Roman"/>
          <w:lang w:val="es-EC"/>
        </w:rPr>
        <w:tab/>
      </w:r>
      <w:r>
        <w:rPr>
          <w:rFonts w:ascii="Times New Roman" w:hAnsi="Times New Roman"/>
          <w:lang w:val="es-EC"/>
        </w:rPr>
        <w:tab/>
      </w:r>
      <w:r>
        <w:rPr>
          <w:rFonts w:ascii="Times New Roman" w:hAnsi="Times New Roman"/>
          <w:lang w:val="es-EC"/>
        </w:rPr>
        <w:tab/>
      </w:r>
      <w:r>
        <w:rPr>
          <w:rFonts w:ascii="Times New Roman" w:hAnsi="Times New Roman"/>
          <w:lang w:val="es-EC"/>
        </w:rPr>
        <w:tab/>
      </w:r>
      <w:r>
        <w:rPr>
          <w:rFonts w:ascii="Times New Roman" w:hAnsi="Times New Roman"/>
          <w:lang w:val="es-EC"/>
        </w:rPr>
        <w:tab/>
      </w:r>
    </w:p>
    <w:p w:rsidR="00B34947" w:rsidRPr="00D01F97" w:rsidRDefault="00B34947" w:rsidP="00B34947">
      <w:pPr>
        <w:shd w:val="clear" w:color="auto" w:fill="FFFFFF"/>
        <w:tabs>
          <w:tab w:val="center" w:pos="2074"/>
        </w:tabs>
        <w:suppressAutoHyphens/>
        <w:ind w:right="45"/>
        <w:rPr>
          <w:rFonts w:ascii="Times New Roman" w:eastAsia="Times New Roman" w:hAnsi="Times New Roman"/>
          <w:spacing w:val="-2"/>
          <w:sz w:val="22"/>
          <w:szCs w:val="22"/>
          <w:lang w:eastAsia="hi-IN" w:bidi="hi-IN"/>
        </w:rPr>
      </w:pPr>
    </w:p>
    <w:p w:rsidR="00B34947" w:rsidRPr="00D01F97" w:rsidRDefault="00B34947" w:rsidP="00B34947">
      <w:pPr>
        <w:shd w:val="clear" w:color="auto" w:fill="FFFFFF"/>
        <w:tabs>
          <w:tab w:val="center" w:pos="2074"/>
        </w:tabs>
        <w:suppressAutoHyphens/>
        <w:ind w:right="45"/>
        <w:rPr>
          <w:rFonts w:ascii="Times New Roman" w:eastAsia="Times New Roman" w:hAnsi="Times New Roman"/>
          <w:spacing w:val="-2"/>
          <w:sz w:val="22"/>
          <w:szCs w:val="22"/>
          <w:lang w:eastAsia="hi-IN" w:bidi="hi-IN"/>
        </w:rPr>
      </w:pPr>
    </w:p>
    <w:sectPr w:rsidR="00B34947" w:rsidRPr="00D01F97" w:rsidSect="00645D8A">
      <w:headerReference w:type="default" r:id="rId9"/>
      <w:pgSz w:w="11907" w:h="16840" w:code="9"/>
      <w:pgMar w:top="1418" w:right="1418" w:bottom="1418" w:left="1418"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585" w:rsidRDefault="009F5585" w:rsidP="00B34947">
      <w:r>
        <w:separator/>
      </w:r>
    </w:p>
  </w:endnote>
  <w:endnote w:type="continuationSeparator" w:id="0">
    <w:p w:rsidR="009F5585" w:rsidRDefault="009F5585" w:rsidP="00B3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Bold">
    <w:altName w:val="Trebuchet MS"/>
    <w:charset w:val="00"/>
    <w:family w:val="auto"/>
    <w:pitch w:val="variable"/>
    <w:sig w:usb0="00000001"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panose1 w:val="00000000000000000000"/>
    <w:charset w:val="00"/>
    <w:family w:val="roman"/>
    <w:notTrueType/>
    <w:pitch w:val="default"/>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iberation Serif">
    <w:charset w:val="00"/>
    <w:family w:val="roman"/>
    <w:pitch w:val="variable"/>
    <w:sig w:usb0="A00002AF" w:usb1="500078FB" w:usb2="00000000" w:usb3="00000000" w:csb0="0000009F" w:csb1="00000000"/>
  </w:font>
  <w:font w:name="DejaVu Sans">
    <w:charset w:val="00"/>
    <w:family w:val="swiss"/>
    <w:pitch w:val="variable"/>
    <w:sig w:usb0="E7000EFF" w:usb1="5200FDFF" w:usb2="0A042021" w:usb3="00000000" w:csb0="000001B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Book Antiqua,Bol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 Antiqua,Italic">
    <w:panose1 w:val="00000000000000000000"/>
    <w:charset w:val="00"/>
    <w:family w:val="swiss"/>
    <w:notTrueType/>
    <w:pitch w:val="default"/>
    <w:sig w:usb0="00000003" w:usb1="00000000" w:usb2="00000000" w:usb3="00000000" w:csb0="00000001" w:csb1="00000000"/>
  </w:font>
  <w:font w:name="Book Antiqua,BoldItalic">
    <w:panose1 w:val="00000000000000000000"/>
    <w:charset w:val="00"/>
    <w:family w:val="swiss"/>
    <w:notTrueType/>
    <w:pitch w:val="default"/>
    <w:sig w:usb0="00000003" w:usb1="00000000" w:usb2="00000000" w:usb3="00000000" w:csb0="00000001" w:csb1="00000000"/>
  </w:font>
  <w:font w:name="Times New Roman,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585" w:rsidRDefault="009F5585" w:rsidP="00B34947">
      <w:r>
        <w:separator/>
      </w:r>
    </w:p>
  </w:footnote>
  <w:footnote w:type="continuationSeparator" w:id="0">
    <w:p w:rsidR="009F5585" w:rsidRDefault="009F5585" w:rsidP="00B34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CD0" w:rsidRDefault="00C32CD0">
    <w:pPr>
      <w:pStyle w:val="Encabezado"/>
    </w:pPr>
  </w:p>
  <w:p w:rsidR="00C32CD0" w:rsidRDefault="00C32CD0">
    <w:pPr>
      <w:pStyle w:val="Encabezado"/>
    </w:pPr>
  </w:p>
  <w:p w:rsidR="00C32CD0" w:rsidRDefault="00C32CD0">
    <w:pPr>
      <w:pStyle w:val="Encabezado"/>
    </w:pPr>
  </w:p>
  <w:p w:rsidR="00C32CD0" w:rsidRDefault="00C32CD0">
    <w:pPr>
      <w:pStyle w:val="Encabezado"/>
    </w:pPr>
  </w:p>
  <w:p w:rsidR="00C32CD0" w:rsidRDefault="00C32CD0">
    <w:pPr>
      <w:pStyle w:val="Encabezado"/>
    </w:pPr>
  </w:p>
  <w:p w:rsidR="00C32CD0" w:rsidRDefault="00C32CD0">
    <w:pPr>
      <w:pStyle w:val="Encabezado"/>
    </w:pPr>
  </w:p>
  <w:p w:rsidR="00C32CD0" w:rsidRDefault="00C32CD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A2BC8CE0"/>
    <w:name w:val="WW8Num2"/>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rPr>
        <w:rFonts w:ascii="Symbol" w:hAnsi="Symbol"/>
      </w:rPr>
    </w:lvl>
    <w:lvl w:ilvl="2">
      <w:start w:val="1"/>
      <w:numFmt w:val="none"/>
      <w:suff w:val="nothing"/>
      <w:lvlText w:val=""/>
      <w:lvlJc w:val="left"/>
      <w:pPr>
        <w:tabs>
          <w:tab w:val="num" w:pos="0"/>
        </w:tabs>
        <w:ind w:left="0" w:firstLine="0"/>
      </w:pPr>
      <w:rPr>
        <w:rFonts w:ascii="Symbol" w:hAnsi="Symbol"/>
      </w:rPr>
    </w:lvl>
    <w:lvl w:ilvl="3">
      <w:start w:val="1"/>
      <w:numFmt w:val="none"/>
      <w:suff w:val="nothing"/>
      <w:lvlText w:val=""/>
      <w:lvlJc w:val="left"/>
      <w:pPr>
        <w:tabs>
          <w:tab w:val="num" w:pos="0"/>
        </w:tabs>
        <w:ind w:left="0" w:firstLine="0"/>
      </w:pPr>
      <w:rPr>
        <w:rFonts w:ascii="Symbol" w:hAnsi="Symbol"/>
      </w:rPr>
    </w:lvl>
    <w:lvl w:ilvl="4">
      <w:start w:val="1"/>
      <w:numFmt w:val="none"/>
      <w:suff w:val="nothing"/>
      <w:lvlText w:val=""/>
      <w:lvlJc w:val="left"/>
      <w:pPr>
        <w:tabs>
          <w:tab w:val="num" w:pos="0"/>
        </w:tabs>
        <w:ind w:left="0" w:firstLine="0"/>
      </w:pPr>
      <w:rPr>
        <w:rFonts w:ascii="Symbol" w:hAnsi="Symbol"/>
      </w:rPr>
    </w:lvl>
    <w:lvl w:ilvl="5">
      <w:start w:val="1"/>
      <w:numFmt w:val="none"/>
      <w:suff w:val="nothing"/>
      <w:lvlText w:val=""/>
      <w:lvlJc w:val="left"/>
      <w:pPr>
        <w:tabs>
          <w:tab w:val="num" w:pos="0"/>
        </w:tabs>
        <w:ind w:left="0" w:firstLine="0"/>
      </w:pPr>
      <w:rPr>
        <w:rFonts w:ascii="Symbol" w:hAnsi="Symbol"/>
      </w:rPr>
    </w:lvl>
    <w:lvl w:ilvl="6">
      <w:start w:val="1"/>
      <w:numFmt w:val="none"/>
      <w:suff w:val="nothing"/>
      <w:lvlText w:val=""/>
      <w:lvlJc w:val="left"/>
      <w:pPr>
        <w:tabs>
          <w:tab w:val="num" w:pos="0"/>
        </w:tabs>
        <w:ind w:left="0" w:firstLine="0"/>
      </w:pPr>
      <w:rPr>
        <w:rFonts w:ascii="Symbol" w:hAnsi="Symbol"/>
      </w:rPr>
    </w:lvl>
    <w:lvl w:ilvl="7">
      <w:start w:val="1"/>
      <w:numFmt w:val="none"/>
      <w:suff w:val="nothing"/>
      <w:lvlText w:val=""/>
      <w:lvlJc w:val="left"/>
      <w:pPr>
        <w:tabs>
          <w:tab w:val="num" w:pos="0"/>
        </w:tabs>
        <w:ind w:left="0" w:firstLine="0"/>
      </w:pPr>
      <w:rPr>
        <w:rFonts w:ascii="Symbol" w:hAnsi="Symbol"/>
      </w:rPr>
    </w:lvl>
    <w:lvl w:ilvl="8">
      <w:start w:val="1"/>
      <w:numFmt w:val="none"/>
      <w:suff w:val="nothing"/>
      <w:lvlText w:val=""/>
      <w:lvlJc w:val="left"/>
      <w:pPr>
        <w:tabs>
          <w:tab w:val="num" w:pos="0"/>
        </w:tabs>
        <w:ind w:left="0" w:firstLine="0"/>
      </w:pPr>
      <w:rPr>
        <w:rFonts w:ascii="Symbol" w:hAnsi="Symbol"/>
      </w:rPr>
    </w:lvl>
  </w:abstractNum>
  <w:abstractNum w:abstractNumId="1" w15:restartNumberingAfterBreak="0">
    <w:nsid w:val="00000004"/>
    <w:multiLevelType w:val="multilevel"/>
    <w:tmpl w:val="A0740CBE"/>
    <w:name w:val="WW8Num19"/>
    <w:lvl w:ilvl="0">
      <w:start w:val="1"/>
      <w:numFmt w:val="decimal"/>
      <w:lvlText w:val="%1."/>
      <w:lvlJc w:val="left"/>
      <w:pPr>
        <w:tabs>
          <w:tab w:val="num" w:pos="775"/>
        </w:tabs>
        <w:ind w:left="775" w:hanging="360"/>
      </w:pPr>
    </w:lvl>
    <w:lvl w:ilvl="1">
      <w:start w:val="9"/>
      <w:numFmt w:val="decimal"/>
      <w:isLgl/>
      <w:lvlText w:val="%1.%2"/>
      <w:lvlJc w:val="left"/>
      <w:pPr>
        <w:ind w:left="775" w:hanging="360"/>
      </w:pPr>
      <w:rPr>
        <w:rFonts w:hint="default"/>
      </w:rPr>
    </w:lvl>
    <w:lvl w:ilvl="2">
      <w:start w:val="1"/>
      <w:numFmt w:val="decimal"/>
      <w:isLgl/>
      <w:lvlText w:val="%1.%2.%3"/>
      <w:lvlJc w:val="left"/>
      <w:pPr>
        <w:ind w:left="1135" w:hanging="720"/>
      </w:pPr>
      <w:rPr>
        <w:rFonts w:hint="default"/>
      </w:rPr>
    </w:lvl>
    <w:lvl w:ilvl="3">
      <w:start w:val="1"/>
      <w:numFmt w:val="decimal"/>
      <w:isLgl/>
      <w:lvlText w:val="%1.%2.%3.%4"/>
      <w:lvlJc w:val="left"/>
      <w:pPr>
        <w:ind w:left="1135" w:hanging="720"/>
      </w:pPr>
      <w:rPr>
        <w:rFonts w:hint="default"/>
      </w:rPr>
    </w:lvl>
    <w:lvl w:ilvl="4">
      <w:start w:val="1"/>
      <w:numFmt w:val="decimal"/>
      <w:isLgl/>
      <w:lvlText w:val="%1.%2.%3.%4.%5"/>
      <w:lvlJc w:val="left"/>
      <w:pPr>
        <w:ind w:left="1495" w:hanging="1080"/>
      </w:pPr>
      <w:rPr>
        <w:rFonts w:hint="default"/>
      </w:rPr>
    </w:lvl>
    <w:lvl w:ilvl="5">
      <w:start w:val="1"/>
      <w:numFmt w:val="decimal"/>
      <w:isLgl/>
      <w:lvlText w:val="%1.%2.%3.%4.%5.%6"/>
      <w:lvlJc w:val="left"/>
      <w:pPr>
        <w:ind w:left="1495" w:hanging="1080"/>
      </w:pPr>
      <w:rPr>
        <w:rFonts w:hint="default"/>
      </w:rPr>
    </w:lvl>
    <w:lvl w:ilvl="6">
      <w:start w:val="1"/>
      <w:numFmt w:val="decimal"/>
      <w:isLgl/>
      <w:lvlText w:val="%1.%2.%3.%4.%5.%6.%7"/>
      <w:lvlJc w:val="left"/>
      <w:pPr>
        <w:ind w:left="1855" w:hanging="1440"/>
      </w:pPr>
      <w:rPr>
        <w:rFonts w:hint="default"/>
      </w:rPr>
    </w:lvl>
    <w:lvl w:ilvl="7">
      <w:start w:val="1"/>
      <w:numFmt w:val="decimal"/>
      <w:isLgl/>
      <w:lvlText w:val="%1.%2.%3.%4.%5.%6.%7.%8"/>
      <w:lvlJc w:val="left"/>
      <w:pPr>
        <w:ind w:left="1855" w:hanging="1440"/>
      </w:pPr>
      <w:rPr>
        <w:rFonts w:hint="default"/>
      </w:rPr>
    </w:lvl>
    <w:lvl w:ilvl="8">
      <w:start w:val="1"/>
      <w:numFmt w:val="decimal"/>
      <w:isLgl/>
      <w:lvlText w:val="%1.%2.%3.%4.%5.%6.%7.%8.%9"/>
      <w:lvlJc w:val="left"/>
      <w:pPr>
        <w:ind w:left="1855" w:hanging="1440"/>
      </w:pPr>
      <w:rPr>
        <w:rFonts w:hint="default"/>
      </w:rPr>
    </w:lvl>
  </w:abstractNum>
  <w:abstractNum w:abstractNumId="2" w15:restartNumberingAfterBreak="0">
    <w:nsid w:val="00000006"/>
    <w:multiLevelType w:val="multilevel"/>
    <w:tmpl w:val="00000006"/>
    <w:name w:val="WW8Num6"/>
    <w:lvl w:ilvl="0">
      <w:start w:val="1"/>
      <w:numFmt w:val="bullet"/>
      <w:lvlText w:val=""/>
      <w:lvlJc w:val="left"/>
      <w:pPr>
        <w:tabs>
          <w:tab w:val="num" w:pos="0"/>
        </w:tabs>
        <w:ind w:left="0" w:firstLine="0"/>
      </w:pPr>
      <w:rPr>
        <w:rFonts w:ascii="Symbol" w:hAnsi="Symbol"/>
      </w:rPr>
    </w:lvl>
    <w:lvl w:ilvl="1">
      <w:start w:val="1"/>
      <w:numFmt w:val="lowerLetter"/>
      <w:lvlText w:val="%2."/>
      <w:lvlJc w:val="left"/>
      <w:pPr>
        <w:tabs>
          <w:tab w:val="num" w:pos="0"/>
        </w:tabs>
        <w:ind w:left="0" w:firstLine="0"/>
      </w:pPr>
    </w:lvl>
    <w:lvl w:ilvl="2">
      <w:start w:val="1"/>
      <w:numFmt w:val="decimal"/>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decimal"/>
      <w:lvlText w:val="%5."/>
      <w:lvlJc w:val="left"/>
      <w:pPr>
        <w:tabs>
          <w:tab w:val="num" w:pos="3600"/>
        </w:tabs>
        <w:ind w:left="0" w:firstLine="0"/>
      </w:pPr>
    </w:lvl>
    <w:lvl w:ilvl="5">
      <w:start w:val="1"/>
      <w:numFmt w:val="decimal"/>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decimal"/>
      <w:lvlText w:val="%8."/>
      <w:lvlJc w:val="left"/>
      <w:pPr>
        <w:tabs>
          <w:tab w:val="num" w:pos="5760"/>
        </w:tabs>
        <w:ind w:left="0" w:firstLine="0"/>
      </w:pPr>
    </w:lvl>
    <w:lvl w:ilvl="8">
      <w:start w:val="1"/>
      <w:numFmt w:val="decimal"/>
      <w:lvlText w:val="%9."/>
      <w:lvlJc w:val="left"/>
      <w:pPr>
        <w:tabs>
          <w:tab w:val="num" w:pos="6480"/>
        </w:tabs>
        <w:ind w:left="0" w:firstLine="0"/>
      </w:pPr>
    </w:lvl>
  </w:abstractNum>
  <w:abstractNum w:abstractNumId="3" w15:restartNumberingAfterBreak="0">
    <w:nsid w:val="00000008"/>
    <w:multiLevelType w:val="multilevel"/>
    <w:tmpl w:val="22DEF18A"/>
    <w:name w:val="WW8Num8"/>
    <w:lvl w:ilvl="0">
      <w:start w:val="1"/>
      <w:numFmt w:val="bullet"/>
      <w:lvlText w:val=""/>
      <w:lvlJc w:val="left"/>
      <w:pPr>
        <w:tabs>
          <w:tab w:val="num" w:pos="720"/>
        </w:tabs>
        <w:ind w:left="0" w:firstLine="0"/>
      </w:pPr>
      <w:rPr>
        <w:rFonts w:ascii="Wingdings" w:hAnsi="Wingdings" w:hint="default"/>
      </w:rPr>
    </w:lvl>
    <w:lvl w:ilvl="1">
      <w:start w:val="1"/>
      <w:numFmt w:val="bullet"/>
      <w:lvlText w:val="◦"/>
      <w:lvlJc w:val="left"/>
      <w:pPr>
        <w:tabs>
          <w:tab w:val="num" w:pos="1080"/>
        </w:tabs>
        <w:ind w:left="0" w:firstLine="0"/>
      </w:pPr>
      <w:rPr>
        <w:rFonts w:ascii="OpenSymbol" w:hAnsi="OpenSymbol"/>
      </w:rPr>
    </w:lvl>
    <w:lvl w:ilvl="2">
      <w:start w:val="1"/>
      <w:numFmt w:val="bullet"/>
      <w:lvlText w:val="▪"/>
      <w:lvlJc w:val="left"/>
      <w:pPr>
        <w:tabs>
          <w:tab w:val="num" w:pos="1440"/>
        </w:tabs>
        <w:ind w:left="0" w:firstLine="0"/>
      </w:pPr>
      <w:rPr>
        <w:rFonts w:ascii="OpenSymbol" w:hAnsi="Open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OpenSymbol" w:hAnsi="OpenSymbol"/>
      </w:rPr>
    </w:lvl>
    <w:lvl w:ilvl="5">
      <w:start w:val="1"/>
      <w:numFmt w:val="bullet"/>
      <w:lvlText w:val="▪"/>
      <w:lvlJc w:val="left"/>
      <w:pPr>
        <w:tabs>
          <w:tab w:val="num" w:pos="2520"/>
        </w:tabs>
        <w:ind w:left="0" w:firstLine="0"/>
      </w:pPr>
      <w:rPr>
        <w:rFonts w:ascii="OpenSymbol" w:hAnsi="Open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OpenSymbol" w:hAnsi="OpenSymbol"/>
      </w:rPr>
    </w:lvl>
    <w:lvl w:ilvl="8">
      <w:start w:val="1"/>
      <w:numFmt w:val="bullet"/>
      <w:lvlText w:val="▪"/>
      <w:lvlJc w:val="left"/>
      <w:pPr>
        <w:tabs>
          <w:tab w:val="num" w:pos="3600"/>
        </w:tabs>
        <w:ind w:left="0" w:firstLine="0"/>
      </w:pPr>
      <w:rPr>
        <w:rFonts w:ascii="OpenSymbol" w:hAnsi="OpenSymbol"/>
      </w:rPr>
    </w:lvl>
  </w:abstractNum>
  <w:abstractNum w:abstractNumId="4" w15:restartNumberingAfterBreak="0">
    <w:nsid w:val="0000001E"/>
    <w:multiLevelType w:val="multilevel"/>
    <w:tmpl w:val="8EFA7F2C"/>
    <w:name w:val="WW8Num30"/>
    <w:lvl w:ilvl="0">
      <w:start w:val="1"/>
      <w:numFmt w:val="lowerLetter"/>
      <w:suff w:val="nothing"/>
      <w:lvlText w:val="%1"/>
      <w:lvlJc w:val="left"/>
      <w:pPr>
        <w:tabs>
          <w:tab w:val="num" w:pos="142"/>
        </w:tabs>
        <w:ind w:left="142" w:firstLine="0"/>
      </w:p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4E611D1"/>
    <w:multiLevelType w:val="multilevel"/>
    <w:tmpl w:val="5A2A51CA"/>
    <w:styleLink w:val="List1"/>
    <w:lvl w:ilvl="0">
      <w:start w:val="2"/>
      <w:numFmt w:val="decimal"/>
      <w:lvlText w:val="%1."/>
      <w:lvlJc w:val="left"/>
      <w:pPr>
        <w:tabs>
          <w:tab w:val="num" w:pos="577"/>
        </w:tabs>
        <w:ind w:left="577" w:hanging="393"/>
      </w:pPr>
      <w:rPr>
        <w:b/>
        <w:bCs/>
        <w:kern w:val="1"/>
        <w:position w:val="0"/>
      </w:rPr>
    </w:lvl>
    <w:lvl w:ilvl="1">
      <w:start w:val="1"/>
      <w:numFmt w:val="decimal"/>
      <w:lvlText w:val="%1.%2."/>
      <w:lvlJc w:val="left"/>
      <w:pPr>
        <w:tabs>
          <w:tab w:val="num" w:pos="720"/>
        </w:tabs>
        <w:ind w:left="720" w:hanging="360"/>
      </w:pPr>
      <w:rPr>
        <w:b/>
        <w:bCs/>
        <w:kern w:val="1"/>
        <w:position w:val="0"/>
      </w:rPr>
    </w:lvl>
    <w:lvl w:ilvl="2">
      <w:start w:val="1"/>
      <w:numFmt w:val="decimal"/>
      <w:lvlText w:val="%1.%2.%3."/>
      <w:lvlJc w:val="left"/>
      <w:pPr>
        <w:tabs>
          <w:tab w:val="num" w:pos="1080"/>
        </w:tabs>
        <w:ind w:left="1080" w:hanging="720"/>
      </w:pPr>
      <w:rPr>
        <w:b/>
        <w:bCs/>
        <w:kern w:val="1"/>
        <w:position w:val="0"/>
      </w:rPr>
    </w:lvl>
    <w:lvl w:ilvl="3">
      <w:start w:val="1"/>
      <w:numFmt w:val="decimal"/>
      <w:lvlText w:val="%1.%2.%3.%4."/>
      <w:lvlJc w:val="left"/>
      <w:pPr>
        <w:tabs>
          <w:tab w:val="num" w:pos="1080"/>
        </w:tabs>
        <w:ind w:left="1080" w:hanging="720"/>
      </w:pPr>
      <w:rPr>
        <w:b/>
        <w:bCs/>
        <w:kern w:val="1"/>
        <w:position w:val="0"/>
      </w:rPr>
    </w:lvl>
    <w:lvl w:ilvl="4">
      <w:start w:val="1"/>
      <w:numFmt w:val="decimal"/>
      <w:lvlText w:val="%1.%2.%3.%4.%5."/>
      <w:lvlJc w:val="left"/>
      <w:pPr>
        <w:tabs>
          <w:tab w:val="num" w:pos="1440"/>
        </w:tabs>
        <w:ind w:left="1440" w:hanging="1080"/>
      </w:pPr>
      <w:rPr>
        <w:b/>
        <w:bCs/>
        <w:kern w:val="1"/>
        <w:position w:val="0"/>
      </w:rPr>
    </w:lvl>
    <w:lvl w:ilvl="5">
      <w:start w:val="1"/>
      <w:numFmt w:val="decimal"/>
      <w:lvlText w:val="%1.%2.%3.%4.%5.%6."/>
      <w:lvlJc w:val="left"/>
      <w:pPr>
        <w:tabs>
          <w:tab w:val="num" w:pos="1440"/>
        </w:tabs>
        <w:ind w:left="1440" w:hanging="1080"/>
      </w:pPr>
      <w:rPr>
        <w:b/>
        <w:bCs/>
        <w:kern w:val="1"/>
        <w:position w:val="0"/>
      </w:rPr>
    </w:lvl>
    <w:lvl w:ilvl="6">
      <w:start w:val="1"/>
      <w:numFmt w:val="decimal"/>
      <w:lvlText w:val="%1.%2.%3.%4.%5.%6.%7."/>
      <w:lvlJc w:val="left"/>
      <w:pPr>
        <w:tabs>
          <w:tab w:val="num" w:pos="1800"/>
        </w:tabs>
        <w:ind w:left="1800" w:hanging="1440"/>
      </w:pPr>
      <w:rPr>
        <w:b/>
        <w:bCs/>
        <w:kern w:val="1"/>
        <w:position w:val="0"/>
      </w:rPr>
    </w:lvl>
    <w:lvl w:ilvl="7">
      <w:start w:val="1"/>
      <w:numFmt w:val="decimal"/>
      <w:lvlText w:val="%1.%2.%3.%4.%5.%6.%7.%8."/>
      <w:lvlJc w:val="left"/>
      <w:pPr>
        <w:tabs>
          <w:tab w:val="num" w:pos="1800"/>
        </w:tabs>
        <w:ind w:left="1800" w:hanging="1440"/>
      </w:pPr>
      <w:rPr>
        <w:b/>
        <w:bCs/>
        <w:kern w:val="1"/>
        <w:position w:val="0"/>
      </w:rPr>
    </w:lvl>
    <w:lvl w:ilvl="8">
      <w:start w:val="1"/>
      <w:numFmt w:val="decimal"/>
      <w:lvlText w:val="%1.%2.%3.%4.%5.%6.%7.%8.%9."/>
      <w:lvlJc w:val="left"/>
      <w:pPr>
        <w:tabs>
          <w:tab w:val="num" w:pos="2160"/>
        </w:tabs>
        <w:ind w:left="2160" w:hanging="1800"/>
      </w:pPr>
      <w:rPr>
        <w:b/>
        <w:bCs/>
        <w:kern w:val="1"/>
        <w:position w:val="0"/>
      </w:rPr>
    </w:lvl>
  </w:abstractNum>
  <w:abstractNum w:abstractNumId="7" w15:restartNumberingAfterBreak="0">
    <w:nsid w:val="05FB2F88"/>
    <w:multiLevelType w:val="hybridMultilevel"/>
    <w:tmpl w:val="762CEE94"/>
    <w:lvl w:ilvl="0" w:tplc="300A000D">
      <w:start w:val="1"/>
      <w:numFmt w:val="bullet"/>
      <w:lvlText w:val=""/>
      <w:lvlJc w:val="left"/>
      <w:pPr>
        <w:ind w:left="720" w:hanging="360"/>
      </w:pPr>
      <w:rPr>
        <w:rFonts w:ascii="Wingdings" w:hAnsi="Wingdings" w:hint="default"/>
      </w:rPr>
    </w:lvl>
    <w:lvl w:ilvl="1" w:tplc="300A000D">
      <w:start w:val="1"/>
      <w:numFmt w:val="bullet"/>
      <w:lvlText w:val=""/>
      <w:lvlJc w:val="left"/>
      <w:pPr>
        <w:ind w:left="928" w:hanging="360"/>
      </w:pPr>
      <w:rPr>
        <w:rFonts w:ascii="Wingdings" w:hAnsi="Wingdings"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06FF1BF2"/>
    <w:multiLevelType w:val="hybridMultilevel"/>
    <w:tmpl w:val="A95CDDE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08F43B70"/>
    <w:multiLevelType w:val="hybridMultilevel"/>
    <w:tmpl w:val="00F86436"/>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09DE41C9"/>
    <w:multiLevelType w:val="hybridMultilevel"/>
    <w:tmpl w:val="0970510E"/>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0E4B7BCB"/>
    <w:multiLevelType w:val="multilevel"/>
    <w:tmpl w:val="D03E998C"/>
    <w:styleLink w:val="List6"/>
    <w:lvl w:ilvl="0">
      <w:start w:val="1"/>
      <w:numFmt w:val="lowerLetter"/>
      <w:lvlText w:val="%1."/>
      <w:lvlJc w:val="left"/>
      <w:pPr>
        <w:tabs>
          <w:tab w:val="num" w:pos="720"/>
        </w:tabs>
        <w:ind w:left="720" w:hanging="360"/>
      </w:pPr>
      <w:rPr>
        <w:position w:val="0"/>
        <w:sz w:val="24"/>
        <w:szCs w:val="24"/>
        <w:lang w:val="es-ES_tradnl"/>
      </w:rPr>
    </w:lvl>
    <w:lvl w:ilvl="1">
      <w:start w:val="1"/>
      <w:numFmt w:val="lowerLetter"/>
      <w:lvlText w:val="%2."/>
      <w:lvlJc w:val="left"/>
      <w:pPr>
        <w:tabs>
          <w:tab w:val="num" w:pos="104"/>
        </w:tabs>
      </w:pPr>
      <w:rPr>
        <w:position w:val="0"/>
        <w:sz w:val="24"/>
        <w:szCs w:val="24"/>
        <w:lang w:val="es-ES_tradnl"/>
      </w:rPr>
    </w:lvl>
    <w:lvl w:ilvl="2">
      <w:start w:val="1"/>
      <w:numFmt w:val="lowerRoman"/>
      <w:lvlText w:val="%3."/>
      <w:lvlJc w:val="left"/>
      <w:pPr>
        <w:tabs>
          <w:tab w:val="num" w:pos="104"/>
        </w:tabs>
      </w:pPr>
      <w:rPr>
        <w:position w:val="0"/>
        <w:sz w:val="24"/>
        <w:szCs w:val="24"/>
        <w:lang w:val="es-ES_tradnl"/>
      </w:rPr>
    </w:lvl>
    <w:lvl w:ilvl="3">
      <w:start w:val="1"/>
      <w:numFmt w:val="decimal"/>
      <w:lvlText w:val="%4."/>
      <w:lvlJc w:val="left"/>
      <w:pPr>
        <w:tabs>
          <w:tab w:val="num" w:pos="104"/>
        </w:tabs>
      </w:pPr>
      <w:rPr>
        <w:position w:val="0"/>
        <w:sz w:val="24"/>
        <w:szCs w:val="24"/>
        <w:lang w:val="es-ES_tradnl"/>
      </w:rPr>
    </w:lvl>
    <w:lvl w:ilvl="4">
      <w:start w:val="1"/>
      <w:numFmt w:val="lowerLetter"/>
      <w:lvlText w:val="%5."/>
      <w:lvlJc w:val="left"/>
      <w:pPr>
        <w:tabs>
          <w:tab w:val="num" w:pos="104"/>
        </w:tabs>
      </w:pPr>
      <w:rPr>
        <w:position w:val="0"/>
        <w:sz w:val="24"/>
        <w:szCs w:val="24"/>
        <w:lang w:val="es-ES_tradnl"/>
      </w:rPr>
    </w:lvl>
    <w:lvl w:ilvl="5">
      <w:start w:val="1"/>
      <w:numFmt w:val="lowerRoman"/>
      <w:lvlText w:val="%6."/>
      <w:lvlJc w:val="left"/>
      <w:pPr>
        <w:tabs>
          <w:tab w:val="num" w:pos="104"/>
        </w:tabs>
      </w:pPr>
      <w:rPr>
        <w:position w:val="0"/>
        <w:sz w:val="24"/>
        <w:szCs w:val="24"/>
        <w:lang w:val="es-ES_tradnl"/>
      </w:rPr>
    </w:lvl>
    <w:lvl w:ilvl="6">
      <w:start w:val="1"/>
      <w:numFmt w:val="decimal"/>
      <w:lvlText w:val="%7."/>
      <w:lvlJc w:val="left"/>
      <w:pPr>
        <w:tabs>
          <w:tab w:val="num" w:pos="104"/>
        </w:tabs>
      </w:pPr>
      <w:rPr>
        <w:position w:val="0"/>
        <w:sz w:val="24"/>
        <w:szCs w:val="24"/>
        <w:lang w:val="es-ES_tradnl"/>
      </w:rPr>
    </w:lvl>
    <w:lvl w:ilvl="7">
      <w:start w:val="1"/>
      <w:numFmt w:val="lowerLetter"/>
      <w:lvlText w:val="%8."/>
      <w:lvlJc w:val="left"/>
      <w:pPr>
        <w:tabs>
          <w:tab w:val="num" w:pos="104"/>
        </w:tabs>
      </w:pPr>
      <w:rPr>
        <w:position w:val="0"/>
        <w:sz w:val="24"/>
        <w:szCs w:val="24"/>
        <w:lang w:val="es-ES_tradnl"/>
      </w:rPr>
    </w:lvl>
    <w:lvl w:ilvl="8">
      <w:start w:val="1"/>
      <w:numFmt w:val="lowerRoman"/>
      <w:lvlText w:val="%9."/>
      <w:lvlJc w:val="left"/>
      <w:pPr>
        <w:tabs>
          <w:tab w:val="num" w:pos="104"/>
        </w:tabs>
      </w:pPr>
      <w:rPr>
        <w:position w:val="0"/>
        <w:sz w:val="24"/>
        <w:szCs w:val="24"/>
        <w:lang w:val="es-ES_tradnl"/>
      </w:rPr>
    </w:lvl>
  </w:abstractNum>
  <w:abstractNum w:abstractNumId="12" w15:restartNumberingAfterBreak="0">
    <w:nsid w:val="0FD33E37"/>
    <w:multiLevelType w:val="multilevel"/>
    <w:tmpl w:val="F9AE3BB8"/>
    <w:styleLink w:val="Lista4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3" w15:restartNumberingAfterBreak="0">
    <w:nsid w:val="120A49E7"/>
    <w:multiLevelType w:val="hybridMultilevel"/>
    <w:tmpl w:val="E8BE6AB8"/>
    <w:lvl w:ilvl="0" w:tplc="300A000D">
      <w:start w:val="1"/>
      <w:numFmt w:val="bullet"/>
      <w:lvlText w:val=""/>
      <w:lvlJc w:val="left"/>
      <w:pPr>
        <w:ind w:left="786" w:hanging="360"/>
      </w:pPr>
      <w:rPr>
        <w:rFonts w:ascii="Wingdings" w:hAnsi="Wingdings" w:hint="default"/>
      </w:rPr>
    </w:lvl>
    <w:lvl w:ilvl="1" w:tplc="300A0003" w:tentative="1">
      <w:start w:val="1"/>
      <w:numFmt w:val="bullet"/>
      <w:lvlText w:val="o"/>
      <w:lvlJc w:val="left"/>
      <w:pPr>
        <w:ind w:left="1506" w:hanging="360"/>
      </w:pPr>
      <w:rPr>
        <w:rFonts w:ascii="Courier New" w:hAnsi="Courier New" w:cs="Courier New" w:hint="default"/>
      </w:rPr>
    </w:lvl>
    <w:lvl w:ilvl="2" w:tplc="300A0005" w:tentative="1">
      <w:start w:val="1"/>
      <w:numFmt w:val="bullet"/>
      <w:lvlText w:val=""/>
      <w:lvlJc w:val="left"/>
      <w:pPr>
        <w:ind w:left="2226" w:hanging="360"/>
      </w:pPr>
      <w:rPr>
        <w:rFonts w:ascii="Wingdings" w:hAnsi="Wingdings" w:hint="default"/>
      </w:rPr>
    </w:lvl>
    <w:lvl w:ilvl="3" w:tplc="300A0001" w:tentative="1">
      <w:start w:val="1"/>
      <w:numFmt w:val="bullet"/>
      <w:lvlText w:val=""/>
      <w:lvlJc w:val="left"/>
      <w:pPr>
        <w:ind w:left="2946" w:hanging="360"/>
      </w:pPr>
      <w:rPr>
        <w:rFonts w:ascii="Symbol" w:hAnsi="Symbol" w:hint="default"/>
      </w:rPr>
    </w:lvl>
    <w:lvl w:ilvl="4" w:tplc="300A0003" w:tentative="1">
      <w:start w:val="1"/>
      <w:numFmt w:val="bullet"/>
      <w:lvlText w:val="o"/>
      <w:lvlJc w:val="left"/>
      <w:pPr>
        <w:ind w:left="3666" w:hanging="360"/>
      </w:pPr>
      <w:rPr>
        <w:rFonts w:ascii="Courier New" w:hAnsi="Courier New" w:cs="Courier New" w:hint="default"/>
      </w:rPr>
    </w:lvl>
    <w:lvl w:ilvl="5" w:tplc="300A0005" w:tentative="1">
      <w:start w:val="1"/>
      <w:numFmt w:val="bullet"/>
      <w:lvlText w:val=""/>
      <w:lvlJc w:val="left"/>
      <w:pPr>
        <w:ind w:left="4386" w:hanging="360"/>
      </w:pPr>
      <w:rPr>
        <w:rFonts w:ascii="Wingdings" w:hAnsi="Wingdings" w:hint="default"/>
      </w:rPr>
    </w:lvl>
    <w:lvl w:ilvl="6" w:tplc="300A0001" w:tentative="1">
      <w:start w:val="1"/>
      <w:numFmt w:val="bullet"/>
      <w:lvlText w:val=""/>
      <w:lvlJc w:val="left"/>
      <w:pPr>
        <w:ind w:left="5106" w:hanging="360"/>
      </w:pPr>
      <w:rPr>
        <w:rFonts w:ascii="Symbol" w:hAnsi="Symbol" w:hint="default"/>
      </w:rPr>
    </w:lvl>
    <w:lvl w:ilvl="7" w:tplc="300A0003" w:tentative="1">
      <w:start w:val="1"/>
      <w:numFmt w:val="bullet"/>
      <w:lvlText w:val="o"/>
      <w:lvlJc w:val="left"/>
      <w:pPr>
        <w:ind w:left="5826" w:hanging="360"/>
      </w:pPr>
      <w:rPr>
        <w:rFonts w:ascii="Courier New" w:hAnsi="Courier New" w:cs="Courier New" w:hint="default"/>
      </w:rPr>
    </w:lvl>
    <w:lvl w:ilvl="8" w:tplc="300A0005" w:tentative="1">
      <w:start w:val="1"/>
      <w:numFmt w:val="bullet"/>
      <w:lvlText w:val=""/>
      <w:lvlJc w:val="left"/>
      <w:pPr>
        <w:ind w:left="6546" w:hanging="360"/>
      </w:pPr>
      <w:rPr>
        <w:rFonts w:ascii="Wingdings" w:hAnsi="Wingdings" w:hint="default"/>
      </w:rPr>
    </w:lvl>
  </w:abstractNum>
  <w:abstractNum w:abstractNumId="14" w15:restartNumberingAfterBreak="0">
    <w:nsid w:val="14827131"/>
    <w:multiLevelType w:val="hybridMultilevel"/>
    <w:tmpl w:val="2BC21DF2"/>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1C470EE6"/>
    <w:multiLevelType w:val="hybridMultilevel"/>
    <w:tmpl w:val="A7CCBB2E"/>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23D020C6"/>
    <w:multiLevelType w:val="multilevel"/>
    <w:tmpl w:val="0BA03C06"/>
    <w:styleLink w:val="WW8Num4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15:restartNumberingAfterBreak="0">
    <w:nsid w:val="2419135A"/>
    <w:multiLevelType w:val="multilevel"/>
    <w:tmpl w:val="0CFEED9C"/>
    <w:styleLink w:val="Lista21"/>
    <w:lvl w:ilvl="0">
      <w:numFmt w:val="bullet"/>
      <w:lvlText w:val="➢"/>
      <w:lvlJc w:val="left"/>
      <w:pPr>
        <w:tabs>
          <w:tab w:val="num" w:pos="720"/>
        </w:tabs>
        <w:ind w:left="720" w:hanging="360"/>
      </w:pPr>
      <w:rPr>
        <w:rFonts w:ascii="Times New Roman" w:eastAsia="Times New Roman" w:hAnsi="Times New Roman" w:cs="Times New Roman"/>
        <w:i/>
        <w:iCs/>
        <w:position w:val="0"/>
        <w:sz w:val="24"/>
        <w:szCs w:val="24"/>
      </w:rPr>
    </w:lvl>
    <w:lvl w:ilvl="1">
      <w:start w:val="1"/>
      <w:numFmt w:val="bullet"/>
      <w:lvlText w:val="o"/>
      <w:lvlJc w:val="left"/>
      <w:pPr>
        <w:tabs>
          <w:tab w:val="num" w:pos="1440"/>
        </w:tabs>
        <w:ind w:left="1440" w:hanging="360"/>
      </w:pPr>
      <w:rPr>
        <w:rFonts w:ascii="Times New Roman" w:eastAsia="Times New Roman" w:hAnsi="Times New Roman" w:cs="Times New Roman"/>
        <w:i/>
        <w:iCs/>
        <w:position w:val="0"/>
        <w:sz w:val="24"/>
        <w:szCs w:val="24"/>
      </w:rPr>
    </w:lvl>
    <w:lvl w:ilvl="2">
      <w:start w:val="1"/>
      <w:numFmt w:val="bullet"/>
      <w:lvlText w:val="▪"/>
      <w:lvlJc w:val="left"/>
      <w:pPr>
        <w:tabs>
          <w:tab w:val="num" w:pos="2160"/>
        </w:tabs>
        <w:ind w:left="2160" w:hanging="360"/>
      </w:pPr>
      <w:rPr>
        <w:rFonts w:ascii="Times New Roman" w:eastAsia="Times New Roman" w:hAnsi="Times New Roman" w:cs="Times New Roman"/>
        <w:i/>
        <w:iCs/>
        <w:position w:val="0"/>
        <w:sz w:val="24"/>
        <w:szCs w:val="24"/>
      </w:rPr>
    </w:lvl>
    <w:lvl w:ilvl="3">
      <w:start w:val="1"/>
      <w:numFmt w:val="bullet"/>
      <w:lvlText w:val="•"/>
      <w:lvlJc w:val="left"/>
      <w:pPr>
        <w:tabs>
          <w:tab w:val="num" w:pos="2880"/>
        </w:tabs>
        <w:ind w:left="2880" w:hanging="360"/>
      </w:pPr>
      <w:rPr>
        <w:rFonts w:ascii="Times New Roman" w:eastAsia="Times New Roman" w:hAnsi="Times New Roman" w:cs="Times New Roman"/>
        <w:i/>
        <w:iCs/>
        <w:position w:val="0"/>
        <w:sz w:val="24"/>
        <w:szCs w:val="24"/>
      </w:rPr>
    </w:lvl>
    <w:lvl w:ilvl="4">
      <w:start w:val="1"/>
      <w:numFmt w:val="bullet"/>
      <w:lvlText w:val="o"/>
      <w:lvlJc w:val="left"/>
      <w:pPr>
        <w:tabs>
          <w:tab w:val="num" w:pos="3600"/>
        </w:tabs>
        <w:ind w:left="3600" w:hanging="360"/>
      </w:pPr>
      <w:rPr>
        <w:rFonts w:ascii="Times New Roman" w:eastAsia="Times New Roman" w:hAnsi="Times New Roman" w:cs="Times New Roman"/>
        <w:i/>
        <w:iCs/>
        <w:position w:val="0"/>
        <w:sz w:val="24"/>
        <w:szCs w:val="24"/>
      </w:rPr>
    </w:lvl>
    <w:lvl w:ilvl="5">
      <w:start w:val="1"/>
      <w:numFmt w:val="bullet"/>
      <w:lvlText w:val="▪"/>
      <w:lvlJc w:val="left"/>
      <w:pPr>
        <w:tabs>
          <w:tab w:val="num" w:pos="4320"/>
        </w:tabs>
        <w:ind w:left="4320" w:hanging="360"/>
      </w:pPr>
      <w:rPr>
        <w:rFonts w:ascii="Times New Roman" w:eastAsia="Times New Roman" w:hAnsi="Times New Roman" w:cs="Times New Roman"/>
        <w:i/>
        <w:iCs/>
        <w:position w:val="0"/>
        <w:sz w:val="24"/>
        <w:szCs w:val="24"/>
      </w:rPr>
    </w:lvl>
    <w:lvl w:ilvl="6">
      <w:start w:val="1"/>
      <w:numFmt w:val="bullet"/>
      <w:lvlText w:val="•"/>
      <w:lvlJc w:val="left"/>
      <w:pPr>
        <w:tabs>
          <w:tab w:val="num" w:pos="5040"/>
        </w:tabs>
        <w:ind w:left="5040" w:hanging="360"/>
      </w:pPr>
      <w:rPr>
        <w:rFonts w:ascii="Times New Roman" w:eastAsia="Times New Roman" w:hAnsi="Times New Roman" w:cs="Times New Roman"/>
        <w:i/>
        <w:iCs/>
        <w:position w:val="0"/>
        <w:sz w:val="24"/>
        <w:szCs w:val="24"/>
      </w:rPr>
    </w:lvl>
    <w:lvl w:ilvl="7">
      <w:start w:val="1"/>
      <w:numFmt w:val="bullet"/>
      <w:lvlText w:val="o"/>
      <w:lvlJc w:val="left"/>
      <w:pPr>
        <w:tabs>
          <w:tab w:val="num" w:pos="5760"/>
        </w:tabs>
        <w:ind w:left="5760" w:hanging="360"/>
      </w:pPr>
      <w:rPr>
        <w:rFonts w:ascii="Times New Roman" w:eastAsia="Times New Roman" w:hAnsi="Times New Roman" w:cs="Times New Roman"/>
        <w:i/>
        <w:iCs/>
        <w:position w:val="0"/>
        <w:sz w:val="24"/>
        <w:szCs w:val="24"/>
      </w:rPr>
    </w:lvl>
    <w:lvl w:ilvl="8">
      <w:start w:val="1"/>
      <w:numFmt w:val="bullet"/>
      <w:lvlText w:val="▪"/>
      <w:lvlJc w:val="left"/>
      <w:pPr>
        <w:tabs>
          <w:tab w:val="num" w:pos="6480"/>
        </w:tabs>
        <w:ind w:left="6480" w:hanging="360"/>
      </w:pPr>
      <w:rPr>
        <w:rFonts w:ascii="Times New Roman" w:eastAsia="Times New Roman" w:hAnsi="Times New Roman" w:cs="Times New Roman"/>
        <w:i/>
        <w:iCs/>
        <w:position w:val="0"/>
        <w:sz w:val="24"/>
        <w:szCs w:val="24"/>
      </w:rPr>
    </w:lvl>
  </w:abstractNum>
  <w:abstractNum w:abstractNumId="18" w15:restartNumberingAfterBreak="0">
    <w:nsid w:val="252C3A8F"/>
    <w:multiLevelType w:val="multilevel"/>
    <w:tmpl w:val="FEF82D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9" w15:restartNumberingAfterBreak="0">
    <w:nsid w:val="2AE97963"/>
    <w:multiLevelType w:val="hybridMultilevel"/>
    <w:tmpl w:val="2CC884E4"/>
    <w:lvl w:ilvl="0" w:tplc="300A000D">
      <w:start w:val="1"/>
      <w:numFmt w:val="bullet"/>
      <w:lvlText w:val=""/>
      <w:lvlJc w:val="left"/>
      <w:pPr>
        <w:ind w:left="720" w:hanging="360"/>
      </w:pPr>
      <w:rPr>
        <w:rFonts w:ascii="Wingdings" w:hAnsi="Wingdings" w:hint="default"/>
      </w:rPr>
    </w:lvl>
    <w:lvl w:ilvl="1" w:tplc="300A000D">
      <w:start w:val="1"/>
      <w:numFmt w:val="bullet"/>
      <w:lvlText w:val=""/>
      <w:lvlJc w:val="left"/>
      <w:pPr>
        <w:ind w:left="786" w:hanging="360"/>
      </w:pPr>
      <w:rPr>
        <w:rFonts w:ascii="Wingdings" w:hAnsi="Wingdings"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305F7952"/>
    <w:multiLevelType w:val="multilevel"/>
    <w:tmpl w:val="1B8660A0"/>
    <w:styleLink w:val="Lista51"/>
    <w:lvl w:ilvl="0">
      <w:numFmt w:val="bullet"/>
      <w:lvlText w:val="➢"/>
      <w:lvlJc w:val="left"/>
      <w:pPr>
        <w:tabs>
          <w:tab w:val="num" w:pos="720"/>
        </w:tabs>
        <w:ind w:left="720" w:hanging="360"/>
      </w:pPr>
      <w:rPr>
        <w:position w:val="0"/>
        <w:sz w:val="24"/>
        <w:szCs w:val="24"/>
        <w:lang w:val="es-ES_tradnl"/>
      </w:rPr>
    </w:lvl>
    <w:lvl w:ilvl="1">
      <w:start w:val="1"/>
      <w:numFmt w:val="bullet"/>
      <w:lvlText w:val="o"/>
      <w:lvlJc w:val="left"/>
      <w:pPr>
        <w:tabs>
          <w:tab w:val="num" w:pos="104"/>
        </w:tabs>
      </w:pPr>
      <w:rPr>
        <w:position w:val="0"/>
        <w:sz w:val="24"/>
        <w:szCs w:val="24"/>
        <w:lang w:val="es-ES_tradnl"/>
      </w:rPr>
    </w:lvl>
    <w:lvl w:ilvl="2">
      <w:start w:val="1"/>
      <w:numFmt w:val="bullet"/>
      <w:lvlText w:val="▪"/>
      <w:lvlJc w:val="left"/>
      <w:pPr>
        <w:tabs>
          <w:tab w:val="num" w:pos="104"/>
        </w:tabs>
      </w:pPr>
      <w:rPr>
        <w:position w:val="0"/>
        <w:sz w:val="24"/>
        <w:szCs w:val="24"/>
        <w:lang w:val="es-ES_tradnl"/>
      </w:rPr>
    </w:lvl>
    <w:lvl w:ilvl="3">
      <w:start w:val="1"/>
      <w:numFmt w:val="bullet"/>
      <w:lvlText w:val="•"/>
      <w:lvlJc w:val="left"/>
      <w:pPr>
        <w:tabs>
          <w:tab w:val="num" w:pos="104"/>
        </w:tabs>
      </w:pPr>
      <w:rPr>
        <w:position w:val="0"/>
        <w:sz w:val="24"/>
        <w:szCs w:val="24"/>
        <w:lang w:val="es-ES_tradnl"/>
      </w:rPr>
    </w:lvl>
    <w:lvl w:ilvl="4">
      <w:start w:val="1"/>
      <w:numFmt w:val="bullet"/>
      <w:lvlText w:val="o"/>
      <w:lvlJc w:val="left"/>
      <w:pPr>
        <w:tabs>
          <w:tab w:val="num" w:pos="104"/>
        </w:tabs>
      </w:pPr>
      <w:rPr>
        <w:position w:val="0"/>
        <w:sz w:val="24"/>
        <w:szCs w:val="24"/>
        <w:lang w:val="es-ES_tradnl"/>
      </w:rPr>
    </w:lvl>
    <w:lvl w:ilvl="5">
      <w:start w:val="1"/>
      <w:numFmt w:val="bullet"/>
      <w:lvlText w:val="▪"/>
      <w:lvlJc w:val="left"/>
      <w:pPr>
        <w:tabs>
          <w:tab w:val="num" w:pos="104"/>
        </w:tabs>
      </w:pPr>
      <w:rPr>
        <w:position w:val="0"/>
        <w:sz w:val="24"/>
        <w:szCs w:val="24"/>
        <w:lang w:val="es-ES_tradnl"/>
      </w:rPr>
    </w:lvl>
    <w:lvl w:ilvl="6">
      <w:start w:val="1"/>
      <w:numFmt w:val="bullet"/>
      <w:lvlText w:val="•"/>
      <w:lvlJc w:val="left"/>
      <w:pPr>
        <w:tabs>
          <w:tab w:val="num" w:pos="104"/>
        </w:tabs>
      </w:pPr>
      <w:rPr>
        <w:position w:val="0"/>
        <w:sz w:val="24"/>
        <w:szCs w:val="24"/>
        <w:lang w:val="es-ES_tradnl"/>
      </w:rPr>
    </w:lvl>
    <w:lvl w:ilvl="7">
      <w:start w:val="1"/>
      <w:numFmt w:val="bullet"/>
      <w:lvlText w:val="o"/>
      <w:lvlJc w:val="left"/>
      <w:pPr>
        <w:tabs>
          <w:tab w:val="num" w:pos="104"/>
        </w:tabs>
      </w:pPr>
      <w:rPr>
        <w:position w:val="0"/>
        <w:sz w:val="24"/>
        <w:szCs w:val="24"/>
        <w:lang w:val="es-ES_tradnl"/>
      </w:rPr>
    </w:lvl>
    <w:lvl w:ilvl="8">
      <w:start w:val="1"/>
      <w:numFmt w:val="bullet"/>
      <w:lvlText w:val="▪"/>
      <w:lvlJc w:val="left"/>
      <w:pPr>
        <w:tabs>
          <w:tab w:val="num" w:pos="104"/>
        </w:tabs>
      </w:pPr>
      <w:rPr>
        <w:position w:val="0"/>
        <w:sz w:val="24"/>
        <w:szCs w:val="24"/>
        <w:lang w:val="es-ES_tradnl"/>
      </w:rPr>
    </w:lvl>
  </w:abstractNum>
  <w:abstractNum w:abstractNumId="21" w15:restartNumberingAfterBreak="0">
    <w:nsid w:val="30654326"/>
    <w:multiLevelType w:val="hybridMultilevel"/>
    <w:tmpl w:val="98F8EB16"/>
    <w:lvl w:ilvl="0" w:tplc="300A000D">
      <w:start w:val="1"/>
      <w:numFmt w:val="bullet"/>
      <w:lvlText w:val=""/>
      <w:lvlJc w:val="left"/>
      <w:pPr>
        <w:ind w:left="1070" w:hanging="360"/>
      </w:pPr>
      <w:rPr>
        <w:rFonts w:ascii="Wingdings" w:hAnsi="Wingdings" w:hint="default"/>
      </w:rPr>
    </w:lvl>
    <w:lvl w:ilvl="1" w:tplc="300A0003">
      <w:start w:val="1"/>
      <w:numFmt w:val="bullet"/>
      <w:lvlText w:val="o"/>
      <w:lvlJc w:val="left"/>
      <w:pPr>
        <w:ind w:left="1212" w:hanging="360"/>
      </w:pPr>
      <w:rPr>
        <w:rFonts w:ascii="Courier New" w:hAnsi="Courier New" w:cs="Courier New" w:hint="default"/>
      </w:rPr>
    </w:lvl>
    <w:lvl w:ilvl="2" w:tplc="300A0005" w:tentative="1">
      <w:start w:val="1"/>
      <w:numFmt w:val="bullet"/>
      <w:lvlText w:val=""/>
      <w:lvlJc w:val="left"/>
      <w:pPr>
        <w:ind w:left="2510" w:hanging="360"/>
      </w:pPr>
      <w:rPr>
        <w:rFonts w:ascii="Wingdings" w:hAnsi="Wingdings" w:hint="default"/>
      </w:rPr>
    </w:lvl>
    <w:lvl w:ilvl="3" w:tplc="300A0001" w:tentative="1">
      <w:start w:val="1"/>
      <w:numFmt w:val="bullet"/>
      <w:lvlText w:val=""/>
      <w:lvlJc w:val="left"/>
      <w:pPr>
        <w:ind w:left="3230" w:hanging="360"/>
      </w:pPr>
      <w:rPr>
        <w:rFonts w:ascii="Symbol" w:hAnsi="Symbol" w:hint="default"/>
      </w:rPr>
    </w:lvl>
    <w:lvl w:ilvl="4" w:tplc="300A0003" w:tentative="1">
      <w:start w:val="1"/>
      <w:numFmt w:val="bullet"/>
      <w:lvlText w:val="o"/>
      <w:lvlJc w:val="left"/>
      <w:pPr>
        <w:ind w:left="3950" w:hanging="360"/>
      </w:pPr>
      <w:rPr>
        <w:rFonts w:ascii="Courier New" w:hAnsi="Courier New" w:cs="Courier New" w:hint="default"/>
      </w:rPr>
    </w:lvl>
    <w:lvl w:ilvl="5" w:tplc="300A0005" w:tentative="1">
      <w:start w:val="1"/>
      <w:numFmt w:val="bullet"/>
      <w:lvlText w:val=""/>
      <w:lvlJc w:val="left"/>
      <w:pPr>
        <w:ind w:left="4670" w:hanging="360"/>
      </w:pPr>
      <w:rPr>
        <w:rFonts w:ascii="Wingdings" w:hAnsi="Wingdings" w:hint="default"/>
      </w:rPr>
    </w:lvl>
    <w:lvl w:ilvl="6" w:tplc="300A0001" w:tentative="1">
      <w:start w:val="1"/>
      <w:numFmt w:val="bullet"/>
      <w:lvlText w:val=""/>
      <w:lvlJc w:val="left"/>
      <w:pPr>
        <w:ind w:left="5390" w:hanging="360"/>
      </w:pPr>
      <w:rPr>
        <w:rFonts w:ascii="Symbol" w:hAnsi="Symbol" w:hint="default"/>
      </w:rPr>
    </w:lvl>
    <w:lvl w:ilvl="7" w:tplc="300A0003" w:tentative="1">
      <w:start w:val="1"/>
      <w:numFmt w:val="bullet"/>
      <w:lvlText w:val="o"/>
      <w:lvlJc w:val="left"/>
      <w:pPr>
        <w:ind w:left="6110" w:hanging="360"/>
      </w:pPr>
      <w:rPr>
        <w:rFonts w:ascii="Courier New" w:hAnsi="Courier New" w:cs="Courier New" w:hint="default"/>
      </w:rPr>
    </w:lvl>
    <w:lvl w:ilvl="8" w:tplc="300A0005" w:tentative="1">
      <w:start w:val="1"/>
      <w:numFmt w:val="bullet"/>
      <w:lvlText w:val=""/>
      <w:lvlJc w:val="left"/>
      <w:pPr>
        <w:ind w:left="6830" w:hanging="360"/>
      </w:pPr>
      <w:rPr>
        <w:rFonts w:ascii="Wingdings" w:hAnsi="Wingdings" w:hint="default"/>
      </w:rPr>
    </w:lvl>
  </w:abstractNum>
  <w:abstractNum w:abstractNumId="22" w15:restartNumberingAfterBreak="0">
    <w:nsid w:val="334404A2"/>
    <w:multiLevelType w:val="hybridMultilevel"/>
    <w:tmpl w:val="30A6C3E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34B825FE"/>
    <w:multiLevelType w:val="multilevel"/>
    <w:tmpl w:val="7B34DF88"/>
    <w:styleLink w:val="Vieta"/>
    <w:lvl w:ilvl="0">
      <w:numFmt w:val="bullet"/>
      <w:lvlText w:val="•"/>
      <w:lvlJc w:val="left"/>
      <w:pPr>
        <w:tabs>
          <w:tab w:val="num" w:pos="196"/>
        </w:tabs>
        <w:ind w:left="196" w:hanging="196"/>
      </w:pPr>
      <w:rPr>
        <w:kern w:val="1"/>
        <w:position w:val="-2"/>
      </w:rPr>
    </w:lvl>
    <w:lvl w:ilvl="1">
      <w:start w:val="1"/>
      <w:numFmt w:val="bullet"/>
      <w:lvlText w:val="•"/>
      <w:lvlJc w:val="left"/>
      <w:pPr>
        <w:tabs>
          <w:tab w:val="num" w:pos="376"/>
        </w:tabs>
        <w:ind w:left="376" w:hanging="196"/>
      </w:pPr>
      <w:rPr>
        <w:kern w:val="1"/>
        <w:position w:val="-2"/>
      </w:rPr>
    </w:lvl>
    <w:lvl w:ilvl="2">
      <w:start w:val="1"/>
      <w:numFmt w:val="bullet"/>
      <w:lvlText w:val="•"/>
      <w:lvlJc w:val="left"/>
      <w:pPr>
        <w:tabs>
          <w:tab w:val="num" w:pos="556"/>
        </w:tabs>
        <w:ind w:left="556" w:hanging="196"/>
      </w:pPr>
      <w:rPr>
        <w:kern w:val="1"/>
        <w:position w:val="-2"/>
      </w:rPr>
    </w:lvl>
    <w:lvl w:ilvl="3">
      <w:start w:val="1"/>
      <w:numFmt w:val="bullet"/>
      <w:lvlText w:val="•"/>
      <w:lvlJc w:val="left"/>
      <w:pPr>
        <w:tabs>
          <w:tab w:val="num" w:pos="736"/>
        </w:tabs>
        <w:ind w:left="736" w:hanging="196"/>
      </w:pPr>
      <w:rPr>
        <w:kern w:val="1"/>
        <w:position w:val="-2"/>
      </w:rPr>
    </w:lvl>
    <w:lvl w:ilvl="4">
      <w:start w:val="1"/>
      <w:numFmt w:val="bullet"/>
      <w:lvlText w:val="•"/>
      <w:lvlJc w:val="left"/>
      <w:pPr>
        <w:tabs>
          <w:tab w:val="num" w:pos="916"/>
        </w:tabs>
        <w:ind w:left="916" w:hanging="196"/>
      </w:pPr>
      <w:rPr>
        <w:kern w:val="1"/>
        <w:position w:val="-2"/>
      </w:rPr>
    </w:lvl>
    <w:lvl w:ilvl="5">
      <w:start w:val="1"/>
      <w:numFmt w:val="bullet"/>
      <w:lvlText w:val="•"/>
      <w:lvlJc w:val="left"/>
      <w:pPr>
        <w:tabs>
          <w:tab w:val="num" w:pos="1096"/>
        </w:tabs>
        <w:ind w:left="1096" w:hanging="196"/>
      </w:pPr>
      <w:rPr>
        <w:kern w:val="1"/>
        <w:position w:val="-2"/>
      </w:rPr>
    </w:lvl>
    <w:lvl w:ilvl="6">
      <w:start w:val="1"/>
      <w:numFmt w:val="bullet"/>
      <w:lvlText w:val="•"/>
      <w:lvlJc w:val="left"/>
      <w:pPr>
        <w:tabs>
          <w:tab w:val="num" w:pos="1276"/>
        </w:tabs>
        <w:ind w:left="1276" w:hanging="196"/>
      </w:pPr>
      <w:rPr>
        <w:kern w:val="1"/>
        <w:position w:val="-2"/>
      </w:rPr>
    </w:lvl>
    <w:lvl w:ilvl="7">
      <w:start w:val="1"/>
      <w:numFmt w:val="bullet"/>
      <w:lvlText w:val="•"/>
      <w:lvlJc w:val="left"/>
      <w:pPr>
        <w:tabs>
          <w:tab w:val="num" w:pos="1456"/>
        </w:tabs>
        <w:ind w:left="1456" w:hanging="196"/>
      </w:pPr>
      <w:rPr>
        <w:kern w:val="1"/>
        <w:position w:val="-2"/>
      </w:rPr>
    </w:lvl>
    <w:lvl w:ilvl="8">
      <w:start w:val="1"/>
      <w:numFmt w:val="bullet"/>
      <w:lvlText w:val="•"/>
      <w:lvlJc w:val="left"/>
      <w:pPr>
        <w:tabs>
          <w:tab w:val="num" w:pos="1636"/>
        </w:tabs>
        <w:ind w:left="1636" w:hanging="196"/>
      </w:pPr>
      <w:rPr>
        <w:kern w:val="1"/>
        <w:position w:val="-2"/>
      </w:rPr>
    </w:lvl>
  </w:abstractNum>
  <w:abstractNum w:abstractNumId="24" w15:restartNumberingAfterBreak="0">
    <w:nsid w:val="351A6FC8"/>
    <w:multiLevelType w:val="hybridMultilevel"/>
    <w:tmpl w:val="D678475E"/>
    <w:lvl w:ilvl="0" w:tplc="300A000D">
      <w:start w:val="1"/>
      <w:numFmt w:val="bullet"/>
      <w:lvlText w:val=""/>
      <w:lvlJc w:val="left"/>
      <w:pPr>
        <w:ind w:left="1080" w:hanging="360"/>
      </w:pPr>
      <w:rPr>
        <w:rFonts w:ascii="Wingdings" w:hAnsi="Wingdings"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5" w15:restartNumberingAfterBreak="0">
    <w:nsid w:val="36534544"/>
    <w:multiLevelType w:val="multilevel"/>
    <w:tmpl w:val="18C82964"/>
    <w:lvl w:ilvl="0">
      <w:start w:val="1"/>
      <w:numFmt w:val="decimal"/>
      <w:lvlText w:val="%1."/>
      <w:lvlJc w:val="left"/>
      <w:pPr>
        <w:ind w:left="720" w:hanging="360"/>
      </w:pPr>
      <w:rPr>
        <w:rFonts w:hint="default"/>
        <w:lang w:val="es-ES_tradnl"/>
      </w:rPr>
    </w:lvl>
    <w:lvl w:ilvl="1">
      <w:start w:val="11"/>
      <w:numFmt w:val="decimal"/>
      <w:isLgl/>
      <w:lvlText w:val="%1.%2"/>
      <w:lvlJc w:val="left"/>
      <w:pPr>
        <w:ind w:left="825" w:hanging="46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6" w15:restartNumberingAfterBreak="0">
    <w:nsid w:val="36DF3F42"/>
    <w:multiLevelType w:val="multilevel"/>
    <w:tmpl w:val="198C5DC2"/>
    <w:styleLink w:val="List1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7" w15:restartNumberingAfterBreak="0">
    <w:nsid w:val="3CB6495E"/>
    <w:multiLevelType w:val="multilevel"/>
    <w:tmpl w:val="A686FFF6"/>
    <w:styleLink w:val="List8"/>
    <w:lvl w:ilvl="0">
      <w:numFmt w:val="bullet"/>
      <w:lvlText w:val="•"/>
      <w:lvlJc w:val="left"/>
      <w:pPr>
        <w:tabs>
          <w:tab w:val="num" w:pos="720"/>
        </w:tabs>
        <w:ind w:left="720" w:hanging="360"/>
      </w:pPr>
      <w:rPr>
        <w:position w:val="0"/>
        <w:sz w:val="24"/>
        <w:szCs w:val="24"/>
        <w:lang w:val="es-ES_tradnl"/>
      </w:rPr>
    </w:lvl>
    <w:lvl w:ilvl="1">
      <w:start w:val="1"/>
      <w:numFmt w:val="bullet"/>
      <w:lvlText w:val="o"/>
      <w:lvlJc w:val="left"/>
      <w:pPr>
        <w:tabs>
          <w:tab w:val="num" w:pos="104"/>
        </w:tabs>
      </w:pPr>
      <w:rPr>
        <w:position w:val="0"/>
        <w:sz w:val="24"/>
        <w:szCs w:val="24"/>
        <w:lang w:val="es-ES_tradnl"/>
      </w:rPr>
    </w:lvl>
    <w:lvl w:ilvl="2">
      <w:start w:val="1"/>
      <w:numFmt w:val="bullet"/>
      <w:lvlText w:val="▪"/>
      <w:lvlJc w:val="left"/>
      <w:pPr>
        <w:tabs>
          <w:tab w:val="num" w:pos="104"/>
        </w:tabs>
      </w:pPr>
      <w:rPr>
        <w:position w:val="0"/>
        <w:sz w:val="24"/>
        <w:szCs w:val="24"/>
        <w:lang w:val="es-ES_tradnl"/>
      </w:rPr>
    </w:lvl>
    <w:lvl w:ilvl="3">
      <w:start w:val="1"/>
      <w:numFmt w:val="bullet"/>
      <w:lvlText w:val="•"/>
      <w:lvlJc w:val="left"/>
      <w:pPr>
        <w:tabs>
          <w:tab w:val="num" w:pos="104"/>
        </w:tabs>
      </w:pPr>
      <w:rPr>
        <w:position w:val="0"/>
        <w:sz w:val="24"/>
        <w:szCs w:val="24"/>
        <w:lang w:val="es-ES_tradnl"/>
      </w:rPr>
    </w:lvl>
    <w:lvl w:ilvl="4">
      <w:start w:val="1"/>
      <w:numFmt w:val="bullet"/>
      <w:lvlText w:val="o"/>
      <w:lvlJc w:val="left"/>
      <w:pPr>
        <w:tabs>
          <w:tab w:val="num" w:pos="104"/>
        </w:tabs>
      </w:pPr>
      <w:rPr>
        <w:position w:val="0"/>
        <w:sz w:val="24"/>
        <w:szCs w:val="24"/>
        <w:lang w:val="es-ES_tradnl"/>
      </w:rPr>
    </w:lvl>
    <w:lvl w:ilvl="5">
      <w:start w:val="1"/>
      <w:numFmt w:val="bullet"/>
      <w:lvlText w:val="▪"/>
      <w:lvlJc w:val="left"/>
      <w:pPr>
        <w:tabs>
          <w:tab w:val="num" w:pos="104"/>
        </w:tabs>
      </w:pPr>
      <w:rPr>
        <w:position w:val="0"/>
        <w:sz w:val="24"/>
        <w:szCs w:val="24"/>
        <w:lang w:val="es-ES_tradnl"/>
      </w:rPr>
    </w:lvl>
    <w:lvl w:ilvl="6">
      <w:start w:val="1"/>
      <w:numFmt w:val="bullet"/>
      <w:lvlText w:val="•"/>
      <w:lvlJc w:val="left"/>
      <w:pPr>
        <w:tabs>
          <w:tab w:val="num" w:pos="104"/>
        </w:tabs>
      </w:pPr>
      <w:rPr>
        <w:position w:val="0"/>
        <w:sz w:val="24"/>
        <w:szCs w:val="24"/>
        <w:lang w:val="es-ES_tradnl"/>
      </w:rPr>
    </w:lvl>
    <w:lvl w:ilvl="7">
      <w:start w:val="1"/>
      <w:numFmt w:val="bullet"/>
      <w:lvlText w:val="o"/>
      <w:lvlJc w:val="left"/>
      <w:pPr>
        <w:tabs>
          <w:tab w:val="num" w:pos="104"/>
        </w:tabs>
      </w:pPr>
      <w:rPr>
        <w:position w:val="0"/>
        <w:sz w:val="24"/>
        <w:szCs w:val="24"/>
        <w:lang w:val="es-ES_tradnl"/>
      </w:rPr>
    </w:lvl>
    <w:lvl w:ilvl="8">
      <w:start w:val="1"/>
      <w:numFmt w:val="bullet"/>
      <w:lvlText w:val="▪"/>
      <w:lvlJc w:val="left"/>
      <w:pPr>
        <w:tabs>
          <w:tab w:val="num" w:pos="104"/>
        </w:tabs>
      </w:pPr>
      <w:rPr>
        <w:position w:val="0"/>
        <w:sz w:val="24"/>
        <w:szCs w:val="24"/>
        <w:lang w:val="es-ES_tradnl"/>
      </w:rPr>
    </w:lvl>
  </w:abstractNum>
  <w:abstractNum w:abstractNumId="28" w15:restartNumberingAfterBreak="0">
    <w:nsid w:val="3EF90881"/>
    <w:multiLevelType w:val="multilevel"/>
    <w:tmpl w:val="E96EB788"/>
    <w:styleLink w:val="List9"/>
    <w:lvl w:ilvl="0">
      <w:start w:val="1"/>
      <w:numFmt w:val="lowerRoman"/>
      <w:lvlText w:val="%1)"/>
      <w:lvlJc w:val="left"/>
      <w:rPr>
        <w:position w:val="0"/>
        <w:lang w:val="es-ES_tradnl"/>
      </w:rPr>
    </w:lvl>
    <w:lvl w:ilvl="1">
      <w:start w:val="1"/>
      <w:numFmt w:val="lowerRoman"/>
      <w:lvlText w:val="%2)"/>
      <w:lvlJc w:val="left"/>
      <w:rPr>
        <w:position w:val="0"/>
        <w:lang w:val="es-ES_tradnl"/>
      </w:rPr>
    </w:lvl>
    <w:lvl w:ilvl="2">
      <w:start w:val="1"/>
      <w:numFmt w:val="lowerRoman"/>
      <w:lvlText w:val="%3)"/>
      <w:lvlJc w:val="left"/>
      <w:rPr>
        <w:position w:val="0"/>
        <w:lang w:val="es-ES_tradnl"/>
      </w:rPr>
    </w:lvl>
    <w:lvl w:ilvl="3">
      <w:start w:val="1"/>
      <w:numFmt w:val="lowerRoman"/>
      <w:lvlText w:val="%4)"/>
      <w:lvlJc w:val="left"/>
      <w:rPr>
        <w:position w:val="0"/>
        <w:lang w:val="es-ES_tradnl"/>
      </w:rPr>
    </w:lvl>
    <w:lvl w:ilvl="4">
      <w:start w:val="1"/>
      <w:numFmt w:val="lowerRoman"/>
      <w:lvlText w:val="%5)"/>
      <w:lvlJc w:val="left"/>
      <w:rPr>
        <w:position w:val="0"/>
        <w:lang w:val="es-ES_tradnl"/>
      </w:rPr>
    </w:lvl>
    <w:lvl w:ilvl="5">
      <w:start w:val="1"/>
      <w:numFmt w:val="lowerRoman"/>
      <w:lvlText w:val="%6)"/>
      <w:lvlJc w:val="left"/>
      <w:rPr>
        <w:position w:val="0"/>
        <w:lang w:val="es-ES_tradnl"/>
      </w:rPr>
    </w:lvl>
    <w:lvl w:ilvl="6">
      <w:start w:val="1"/>
      <w:numFmt w:val="lowerRoman"/>
      <w:lvlText w:val="%7)"/>
      <w:lvlJc w:val="left"/>
      <w:rPr>
        <w:position w:val="0"/>
        <w:lang w:val="es-ES_tradnl"/>
      </w:rPr>
    </w:lvl>
    <w:lvl w:ilvl="7">
      <w:start w:val="1"/>
      <w:numFmt w:val="lowerRoman"/>
      <w:lvlText w:val="%8)"/>
      <w:lvlJc w:val="left"/>
      <w:rPr>
        <w:position w:val="0"/>
        <w:lang w:val="es-ES_tradnl"/>
      </w:rPr>
    </w:lvl>
    <w:lvl w:ilvl="8">
      <w:start w:val="1"/>
      <w:numFmt w:val="lowerRoman"/>
      <w:lvlText w:val="%9)"/>
      <w:lvlJc w:val="left"/>
      <w:rPr>
        <w:position w:val="0"/>
        <w:lang w:val="es-ES_tradnl"/>
      </w:rPr>
    </w:lvl>
  </w:abstractNum>
  <w:abstractNum w:abstractNumId="29" w15:restartNumberingAfterBreak="0">
    <w:nsid w:val="3FE563CE"/>
    <w:multiLevelType w:val="multilevel"/>
    <w:tmpl w:val="5B16F08E"/>
    <w:styleLink w:val="List10"/>
    <w:lvl w:ilvl="0">
      <w:numFmt w:val="bullet"/>
      <w:lvlText w:val="✓"/>
      <w:lvlJc w:val="left"/>
      <w:pPr>
        <w:tabs>
          <w:tab w:val="num" w:pos="753"/>
        </w:tabs>
        <w:ind w:left="753" w:hanging="393"/>
      </w:pPr>
      <w:rPr>
        <w:kern w:val="1"/>
        <w:position w:val="0"/>
      </w:rPr>
    </w:lvl>
    <w:lvl w:ilvl="1">
      <w:start w:val="1"/>
      <w:numFmt w:val="bullet"/>
      <w:lvlText w:val="o"/>
      <w:lvlJc w:val="left"/>
      <w:pPr>
        <w:tabs>
          <w:tab w:val="num" w:pos="1440"/>
        </w:tabs>
        <w:ind w:left="1440" w:hanging="360"/>
      </w:pPr>
      <w:rPr>
        <w:kern w:val="1"/>
        <w:position w:val="0"/>
      </w:rPr>
    </w:lvl>
    <w:lvl w:ilvl="2">
      <w:start w:val="1"/>
      <w:numFmt w:val="bullet"/>
      <w:lvlText w:val="▪"/>
      <w:lvlJc w:val="left"/>
      <w:pPr>
        <w:tabs>
          <w:tab w:val="num" w:pos="2160"/>
        </w:tabs>
        <w:ind w:left="2160" w:hanging="360"/>
      </w:pPr>
      <w:rPr>
        <w:kern w:val="1"/>
        <w:position w:val="0"/>
      </w:rPr>
    </w:lvl>
    <w:lvl w:ilvl="3">
      <w:start w:val="1"/>
      <w:numFmt w:val="bullet"/>
      <w:lvlText w:val="•"/>
      <w:lvlJc w:val="left"/>
      <w:pPr>
        <w:tabs>
          <w:tab w:val="num" w:pos="2880"/>
        </w:tabs>
        <w:ind w:left="2880" w:hanging="360"/>
      </w:pPr>
      <w:rPr>
        <w:kern w:val="1"/>
        <w:position w:val="0"/>
      </w:rPr>
    </w:lvl>
    <w:lvl w:ilvl="4">
      <w:start w:val="1"/>
      <w:numFmt w:val="bullet"/>
      <w:lvlText w:val="o"/>
      <w:lvlJc w:val="left"/>
      <w:pPr>
        <w:tabs>
          <w:tab w:val="num" w:pos="3600"/>
        </w:tabs>
        <w:ind w:left="3600" w:hanging="360"/>
      </w:pPr>
      <w:rPr>
        <w:kern w:val="1"/>
        <w:position w:val="0"/>
      </w:rPr>
    </w:lvl>
    <w:lvl w:ilvl="5">
      <w:start w:val="1"/>
      <w:numFmt w:val="bullet"/>
      <w:lvlText w:val="▪"/>
      <w:lvlJc w:val="left"/>
      <w:pPr>
        <w:tabs>
          <w:tab w:val="num" w:pos="4320"/>
        </w:tabs>
        <w:ind w:left="4320" w:hanging="360"/>
      </w:pPr>
      <w:rPr>
        <w:kern w:val="1"/>
        <w:position w:val="0"/>
      </w:rPr>
    </w:lvl>
    <w:lvl w:ilvl="6">
      <w:start w:val="1"/>
      <w:numFmt w:val="bullet"/>
      <w:lvlText w:val="•"/>
      <w:lvlJc w:val="left"/>
      <w:pPr>
        <w:tabs>
          <w:tab w:val="num" w:pos="5040"/>
        </w:tabs>
        <w:ind w:left="5040" w:hanging="360"/>
      </w:pPr>
      <w:rPr>
        <w:kern w:val="1"/>
        <w:position w:val="0"/>
      </w:rPr>
    </w:lvl>
    <w:lvl w:ilvl="7">
      <w:start w:val="1"/>
      <w:numFmt w:val="bullet"/>
      <w:lvlText w:val="o"/>
      <w:lvlJc w:val="left"/>
      <w:pPr>
        <w:tabs>
          <w:tab w:val="num" w:pos="5760"/>
        </w:tabs>
        <w:ind w:left="5760" w:hanging="360"/>
      </w:pPr>
      <w:rPr>
        <w:kern w:val="1"/>
        <w:position w:val="0"/>
      </w:rPr>
    </w:lvl>
    <w:lvl w:ilvl="8">
      <w:start w:val="1"/>
      <w:numFmt w:val="bullet"/>
      <w:lvlText w:val="▪"/>
      <w:lvlJc w:val="left"/>
      <w:pPr>
        <w:tabs>
          <w:tab w:val="num" w:pos="6480"/>
        </w:tabs>
        <w:ind w:left="6480" w:hanging="360"/>
      </w:pPr>
      <w:rPr>
        <w:kern w:val="1"/>
        <w:position w:val="0"/>
      </w:rPr>
    </w:lvl>
  </w:abstractNum>
  <w:abstractNum w:abstractNumId="30" w15:restartNumberingAfterBreak="0">
    <w:nsid w:val="41FA5837"/>
    <w:multiLevelType w:val="hybridMultilevel"/>
    <w:tmpl w:val="1E089342"/>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42395675"/>
    <w:multiLevelType w:val="multilevel"/>
    <w:tmpl w:val="15D619E6"/>
    <w:styleLink w:val="List0"/>
    <w:lvl w:ilvl="0">
      <w:start w:val="1"/>
      <w:numFmt w:val="decimal"/>
      <w:lvlText w:val="%1."/>
      <w:lvlJc w:val="left"/>
      <w:rPr>
        <w:position w:val="0"/>
        <w:rtl w:val="0"/>
      </w:rPr>
    </w:lvl>
    <w:lvl w:ilvl="1">
      <w:start w:val="1"/>
      <w:numFmt w:val="lowerLetter"/>
      <w:lvlText w:val="%1.%2."/>
      <w:lvlJc w:val="left"/>
      <w:rPr>
        <w:position w:val="0"/>
        <w:rtl w:val="0"/>
      </w:rPr>
    </w:lvl>
    <w:lvl w:ilvl="2">
      <w:start w:val="1"/>
      <w:numFmt w:val="lowerRoman"/>
      <w:lvlText w:val="%1.%2.%3."/>
      <w:lvlJc w:val="left"/>
      <w:rPr>
        <w:position w:val="0"/>
        <w:rtl w:val="0"/>
      </w:rPr>
    </w:lvl>
    <w:lvl w:ilvl="3">
      <w:start w:val="1"/>
      <w:numFmt w:val="decimal"/>
      <w:lvlText w:val="%1.%2.%3.%4."/>
      <w:lvlJc w:val="left"/>
      <w:rPr>
        <w:position w:val="0"/>
        <w:rtl w:val="0"/>
      </w:rPr>
    </w:lvl>
    <w:lvl w:ilvl="4">
      <w:start w:val="1"/>
      <w:numFmt w:val="lowerLetter"/>
      <w:lvlText w:val="%1.%2.%3.%4.%5."/>
      <w:lvlJc w:val="left"/>
      <w:rPr>
        <w:position w:val="0"/>
        <w:rtl w:val="0"/>
      </w:rPr>
    </w:lvl>
    <w:lvl w:ilvl="5">
      <w:start w:val="1"/>
      <w:numFmt w:val="lowerRoman"/>
      <w:lvlText w:val="%1.%2.%3.%4.%5.%6."/>
      <w:lvlJc w:val="left"/>
      <w:rPr>
        <w:position w:val="0"/>
        <w:rtl w:val="0"/>
      </w:rPr>
    </w:lvl>
    <w:lvl w:ilvl="6">
      <w:start w:val="1"/>
      <w:numFmt w:val="decimal"/>
      <w:lvlText w:val="%1.%2.%3.%4.%5.%6.%7."/>
      <w:lvlJc w:val="left"/>
      <w:rPr>
        <w:position w:val="0"/>
        <w:rtl w:val="0"/>
      </w:rPr>
    </w:lvl>
    <w:lvl w:ilvl="7">
      <w:start w:val="1"/>
      <w:numFmt w:val="lowerLetter"/>
      <w:lvlText w:val="%1.%2.%3.%4.%5.%6.%7.%8."/>
      <w:lvlJc w:val="left"/>
      <w:rPr>
        <w:position w:val="0"/>
        <w:rtl w:val="0"/>
      </w:rPr>
    </w:lvl>
    <w:lvl w:ilvl="8">
      <w:start w:val="1"/>
      <w:numFmt w:val="lowerRoman"/>
      <w:lvlText w:val="%1.%2.%3.%4.%5.%6.%7.%8.%9."/>
      <w:lvlJc w:val="left"/>
      <w:rPr>
        <w:position w:val="0"/>
        <w:rtl w:val="0"/>
      </w:rPr>
    </w:lvl>
  </w:abstractNum>
  <w:abstractNum w:abstractNumId="32" w15:restartNumberingAfterBreak="0">
    <w:nsid w:val="42545085"/>
    <w:multiLevelType w:val="multilevel"/>
    <w:tmpl w:val="89D2DBF4"/>
    <w:styleLink w:val="Vietagrande"/>
    <w:lvl w:ilvl="0">
      <w:numFmt w:val="bullet"/>
      <w:lvlText w:val="•"/>
      <w:lvlJc w:val="left"/>
      <w:pPr>
        <w:tabs>
          <w:tab w:val="num" w:pos="262"/>
        </w:tabs>
        <w:ind w:left="262" w:hanging="262"/>
      </w:pPr>
      <w:rPr>
        <w:rFonts w:ascii="Calibri" w:eastAsia="Calibri" w:hAnsi="Calibri" w:cs="Calibri"/>
        <w:kern w:val="1"/>
        <w:position w:val="0"/>
      </w:rPr>
    </w:lvl>
    <w:lvl w:ilvl="1">
      <w:start w:val="1"/>
      <w:numFmt w:val="bullet"/>
      <w:lvlText w:val="•"/>
      <w:lvlJc w:val="left"/>
      <w:pPr>
        <w:tabs>
          <w:tab w:val="num" w:pos="502"/>
        </w:tabs>
        <w:ind w:left="502" w:hanging="262"/>
      </w:pPr>
      <w:rPr>
        <w:rFonts w:ascii="Calibri" w:eastAsia="Calibri" w:hAnsi="Calibri" w:cs="Calibri"/>
        <w:kern w:val="1"/>
        <w:position w:val="0"/>
      </w:rPr>
    </w:lvl>
    <w:lvl w:ilvl="2">
      <w:start w:val="1"/>
      <w:numFmt w:val="bullet"/>
      <w:lvlText w:val="•"/>
      <w:lvlJc w:val="left"/>
      <w:pPr>
        <w:tabs>
          <w:tab w:val="num" w:pos="742"/>
        </w:tabs>
        <w:ind w:left="742" w:hanging="262"/>
      </w:pPr>
      <w:rPr>
        <w:rFonts w:ascii="Calibri" w:eastAsia="Calibri" w:hAnsi="Calibri" w:cs="Calibri"/>
        <w:kern w:val="1"/>
        <w:position w:val="0"/>
      </w:rPr>
    </w:lvl>
    <w:lvl w:ilvl="3">
      <w:start w:val="1"/>
      <w:numFmt w:val="bullet"/>
      <w:lvlText w:val="•"/>
      <w:lvlJc w:val="left"/>
      <w:pPr>
        <w:tabs>
          <w:tab w:val="num" w:pos="982"/>
        </w:tabs>
        <w:ind w:left="982" w:hanging="262"/>
      </w:pPr>
      <w:rPr>
        <w:rFonts w:ascii="Calibri" w:eastAsia="Calibri" w:hAnsi="Calibri" w:cs="Calibri"/>
        <w:kern w:val="1"/>
        <w:position w:val="0"/>
      </w:rPr>
    </w:lvl>
    <w:lvl w:ilvl="4">
      <w:start w:val="1"/>
      <w:numFmt w:val="bullet"/>
      <w:lvlText w:val="•"/>
      <w:lvlJc w:val="left"/>
      <w:pPr>
        <w:tabs>
          <w:tab w:val="num" w:pos="1222"/>
        </w:tabs>
        <w:ind w:left="1222" w:hanging="262"/>
      </w:pPr>
      <w:rPr>
        <w:rFonts w:ascii="Calibri" w:eastAsia="Calibri" w:hAnsi="Calibri" w:cs="Calibri"/>
        <w:kern w:val="1"/>
        <w:position w:val="0"/>
      </w:rPr>
    </w:lvl>
    <w:lvl w:ilvl="5">
      <w:start w:val="1"/>
      <w:numFmt w:val="bullet"/>
      <w:lvlText w:val="•"/>
      <w:lvlJc w:val="left"/>
      <w:pPr>
        <w:tabs>
          <w:tab w:val="num" w:pos="1462"/>
        </w:tabs>
        <w:ind w:left="1462" w:hanging="262"/>
      </w:pPr>
      <w:rPr>
        <w:rFonts w:ascii="Calibri" w:eastAsia="Calibri" w:hAnsi="Calibri" w:cs="Calibri"/>
        <w:kern w:val="1"/>
        <w:position w:val="0"/>
      </w:rPr>
    </w:lvl>
    <w:lvl w:ilvl="6">
      <w:start w:val="1"/>
      <w:numFmt w:val="bullet"/>
      <w:lvlText w:val="•"/>
      <w:lvlJc w:val="left"/>
      <w:pPr>
        <w:tabs>
          <w:tab w:val="num" w:pos="1702"/>
        </w:tabs>
        <w:ind w:left="1702" w:hanging="262"/>
      </w:pPr>
      <w:rPr>
        <w:rFonts w:ascii="Calibri" w:eastAsia="Calibri" w:hAnsi="Calibri" w:cs="Calibri"/>
        <w:kern w:val="1"/>
        <w:position w:val="0"/>
      </w:rPr>
    </w:lvl>
    <w:lvl w:ilvl="7">
      <w:start w:val="1"/>
      <w:numFmt w:val="bullet"/>
      <w:lvlText w:val="•"/>
      <w:lvlJc w:val="left"/>
      <w:pPr>
        <w:tabs>
          <w:tab w:val="num" w:pos="1942"/>
        </w:tabs>
        <w:ind w:left="1942" w:hanging="262"/>
      </w:pPr>
      <w:rPr>
        <w:rFonts w:ascii="Calibri" w:eastAsia="Calibri" w:hAnsi="Calibri" w:cs="Calibri"/>
        <w:kern w:val="1"/>
        <w:position w:val="0"/>
      </w:rPr>
    </w:lvl>
    <w:lvl w:ilvl="8">
      <w:start w:val="1"/>
      <w:numFmt w:val="bullet"/>
      <w:lvlText w:val="•"/>
      <w:lvlJc w:val="left"/>
      <w:pPr>
        <w:tabs>
          <w:tab w:val="num" w:pos="2182"/>
        </w:tabs>
        <w:ind w:left="2182" w:hanging="262"/>
      </w:pPr>
      <w:rPr>
        <w:rFonts w:ascii="Calibri" w:eastAsia="Calibri" w:hAnsi="Calibri" w:cs="Calibri"/>
        <w:kern w:val="1"/>
        <w:position w:val="0"/>
      </w:rPr>
    </w:lvl>
  </w:abstractNum>
  <w:abstractNum w:abstractNumId="33" w15:restartNumberingAfterBreak="0">
    <w:nsid w:val="45B916BA"/>
    <w:multiLevelType w:val="hybridMultilevel"/>
    <w:tmpl w:val="18B0A21A"/>
    <w:lvl w:ilvl="0" w:tplc="300A000D">
      <w:start w:val="1"/>
      <w:numFmt w:val="bullet"/>
      <w:lvlText w:val=""/>
      <w:lvlJc w:val="left"/>
      <w:pPr>
        <w:ind w:left="1212" w:hanging="360"/>
      </w:pPr>
      <w:rPr>
        <w:rFonts w:ascii="Wingdings" w:hAnsi="Wingdings" w:hint="default"/>
      </w:rPr>
    </w:lvl>
    <w:lvl w:ilvl="1" w:tplc="300A0003" w:tentative="1">
      <w:start w:val="1"/>
      <w:numFmt w:val="bullet"/>
      <w:lvlText w:val="o"/>
      <w:lvlJc w:val="left"/>
      <w:pPr>
        <w:ind w:left="1932" w:hanging="360"/>
      </w:pPr>
      <w:rPr>
        <w:rFonts w:ascii="Courier New" w:hAnsi="Courier New" w:cs="Courier New" w:hint="default"/>
      </w:rPr>
    </w:lvl>
    <w:lvl w:ilvl="2" w:tplc="300A0005" w:tentative="1">
      <w:start w:val="1"/>
      <w:numFmt w:val="bullet"/>
      <w:lvlText w:val=""/>
      <w:lvlJc w:val="left"/>
      <w:pPr>
        <w:ind w:left="2652" w:hanging="360"/>
      </w:pPr>
      <w:rPr>
        <w:rFonts w:ascii="Wingdings" w:hAnsi="Wingdings" w:hint="default"/>
      </w:rPr>
    </w:lvl>
    <w:lvl w:ilvl="3" w:tplc="300A0001" w:tentative="1">
      <w:start w:val="1"/>
      <w:numFmt w:val="bullet"/>
      <w:lvlText w:val=""/>
      <w:lvlJc w:val="left"/>
      <w:pPr>
        <w:ind w:left="3372" w:hanging="360"/>
      </w:pPr>
      <w:rPr>
        <w:rFonts w:ascii="Symbol" w:hAnsi="Symbol" w:hint="default"/>
      </w:rPr>
    </w:lvl>
    <w:lvl w:ilvl="4" w:tplc="300A0003" w:tentative="1">
      <w:start w:val="1"/>
      <w:numFmt w:val="bullet"/>
      <w:lvlText w:val="o"/>
      <w:lvlJc w:val="left"/>
      <w:pPr>
        <w:ind w:left="4092" w:hanging="360"/>
      </w:pPr>
      <w:rPr>
        <w:rFonts w:ascii="Courier New" w:hAnsi="Courier New" w:cs="Courier New" w:hint="default"/>
      </w:rPr>
    </w:lvl>
    <w:lvl w:ilvl="5" w:tplc="300A0005" w:tentative="1">
      <w:start w:val="1"/>
      <w:numFmt w:val="bullet"/>
      <w:lvlText w:val=""/>
      <w:lvlJc w:val="left"/>
      <w:pPr>
        <w:ind w:left="4812" w:hanging="360"/>
      </w:pPr>
      <w:rPr>
        <w:rFonts w:ascii="Wingdings" w:hAnsi="Wingdings" w:hint="default"/>
      </w:rPr>
    </w:lvl>
    <w:lvl w:ilvl="6" w:tplc="300A0001" w:tentative="1">
      <w:start w:val="1"/>
      <w:numFmt w:val="bullet"/>
      <w:lvlText w:val=""/>
      <w:lvlJc w:val="left"/>
      <w:pPr>
        <w:ind w:left="5532" w:hanging="360"/>
      </w:pPr>
      <w:rPr>
        <w:rFonts w:ascii="Symbol" w:hAnsi="Symbol" w:hint="default"/>
      </w:rPr>
    </w:lvl>
    <w:lvl w:ilvl="7" w:tplc="300A0003" w:tentative="1">
      <w:start w:val="1"/>
      <w:numFmt w:val="bullet"/>
      <w:lvlText w:val="o"/>
      <w:lvlJc w:val="left"/>
      <w:pPr>
        <w:ind w:left="6252" w:hanging="360"/>
      </w:pPr>
      <w:rPr>
        <w:rFonts w:ascii="Courier New" w:hAnsi="Courier New" w:cs="Courier New" w:hint="default"/>
      </w:rPr>
    </w:lvl>
    <w:lvl w:ilvl="8" w:tplc="300A0005" w:tentative="1">
      <w:start w:val="1"/>
      <w:numFmt w:val="bullet"/>
      <w:lvlText w:val=""/>
      <w:lvlJc w:val="left"/>
      <w:pPr>
        <w:ind w:left="6972" w:hanging="360"/>
      </w:pPr>
      <w:rPr>
        <w:rFonts w:ascii="Wingdings" w:hAnsi="Wingdings" w:hint="default"/>
      </w:rPr>
    </w:lvl>
  </w:abstractNum>
  <w:abstractNum w:abstractNumId="34" w15:restartNumberingAfterBreak="0">
    <w:nsid w:val="47392C2F"/>
    <w:multiLevelType w:val="multilevel"/>
    <w:tmpl w:val="A42A930C"/>
    <w:styleLink w:val="WW8Num4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5" w15:restartNumberingAfterBreak="0">
    <w:nsid w:val="47914573"/>
    <w:multiLevelType w:val="hybridMultilevel"/>
    <w:tmpl w:val="223A4EF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15:restartNumberingAfterBreak="0">
    <w:nsid w:val="483727F8"/>
    <w:multiLevelType w:val="hybridMultilevel"/>
    <w:tmpl w:val="9544F7D8"/>
    <w:lvl w:ilvl="0" w:tplc="0DFE48EA">
      <w:start w:val="1"/>
      <w:numFmt w:val="lowerLetter"/>
      <w:lvlText w:val="%1)"/>
      <w:lvlJc w:val="left"/>
      <w:pPr>
        <w:ind w:left="377" w:hanging="360"/>
      </w:pPr>
      <w:rPr>
        <w:rFonts w:ascii="Arial" w:hAnsi="Arial" w:cs="Arial" w:hint="default"/>
      </w:rPr>
    </w:lvl>
    <w:lvl w:ilvl="1" w:tplc="300A0019" w:tentative="1">
      <w:start w:val="1"/>
      <w:numFmt w:val="lowerLetter"/>
      <w:lvlText w:val="%2."/>
      <w:lvlJc w:val="left"/>
      <w:pPr>
        <w:ind w:left="1097" w:hanging="360"/>
      </w:pPr>
    </w:lvl>
    <w:lvl w:ilvl="2" w:tplc="300A001B" w:tentative="1">
      <w:start w:val="1"/>
      <w:numFmt w:val="lowerRoman"/>
      <w:lvlText w:val="%3."/>
      <w:lvlJc w:val="right"/>
      <w:pPr>
        <w:ind w:left="1817" w:hanging="180"/>
      </w:pPr>
    </w:lvl>
    <w:lvl w:ilvl="3" w:tplc="300A000F" w:tentative="1">
      <w:start w:val="1"/>
      <w:numFmt w:val="decimal"/>
      <w:lvlText w:val="%4."/>
      <w:lvlJc w:val="left"/>
      <w:pPr>
        <w:ind w:left="2537" w:hanging="360"/>
      </w:pPr>
    </w:lvl>
    <w:lvl w:ilvl="4" w:tplc="300A0019" w:tentative="1">
      <w:start w:val="1"/>
      <w:numFmt w:val="lowerLetter"/>
      <w:lvlText w:val="%5."/>
      <w:lvlJc w:val="left"/>
      <w:pPr>
        <w:ind w:left="3257" w:hanging="360"/>
      </w:pPr>
    </w:lvl>
    <w:lvl w:ilvl="5" w:tplc="300A001B" w:tentative="1">
      <w:start w:val="1"/>
      <w:numFmt w:val="lowerRoman"/>
      <w:lvlText w:val="%6."/>
      <w:lvlJc w:val="right"/>
      <w:pPr>
        <w:ind w:left="3977" w:hanging="180"/>
      </w:pPr>
    </w:lvl>
    <w:lvl w:ilvl="6" w:tplc="300A000F" w:tentative="1">
      <w:start w:val="1"/>
      <w:numFmt w:val="decimal"/>
      <w:lvlText w:val="%7."/>
      <w:lvlJc w:val="left"/>
      <w:pPr>
        <w:ind w:left="4697" w:hanging="360"/>
      </w:pPr>
    </w:lvl>
    <w:lvl w:ilvl="7" w:tplc="300A0019" w:tentative="1">
      <w:start w:val="1"/>
      <w:numFmt w:val="lowerLetter"/>
      <w:lvlText w:val="%8."/>
      <w:lvlJc w:val="left"/>
      <w:pPr>
        <w:ind w:left="5417" w:hanging="360"/>
      </w:pPr>
    </w:lvl>
    <w:lvl w:ilvl="8" w:tplc="300A001B" w:tentative="1">
      <w:start w:val="1"/>
      <w:numFmt w:val="lowerRoman"/>
      <w:lvlText w:val="%9."/>
      <w:lvlJc w:val="right"/>
      <w:pPr>
        <w:ind w:left="6137" w:hanging="180"/>
      </w:pPr>
    </w:lvl>
  </w:abstractNum>
  <w:abstractNum w:abstractNumId="37" w15:restartNumberingAfterBreak="0">
    <w:nsid w:val="4AD5185F"/>
    <w:multiLevelType w:val="multilevel"/>
    <w:tmpl w:val="47C8248C"/>
    <w:styleLink w:val="List13"/>
    <w:lvl w:ilvl="0">
      <w:start w:val="1"/>
      <w:numFmt w:val="decimal"/>
      <w:lvlText w:val="%1."/>
      <w:lvlJc w:val="left"/>
      <w:rPr>
        <w:rFonts w:ascii="Trebuchet MS Bold" w:eastAsia="Trebuchet MS Bold" w:hAnsi="Trebuchet MS Bold" w:cs="Trebuchet MS Bold"/>
        <w:position w:val="0"/>
      </w:rPr>
    </w:lvl>
    <w:lvl w:ilvl="1">
      <w:start w:val="1"/>
      <w:numFmt w:val="decimal"/>
      <w:lvlText w:val="%1.%2."/>
      <w:lvlJc w:val="left"/>
      <w:rPr>
        <w:rFonts w:ascii="Trebuchet MS Bold" w:eastAsia="Trebuchet MS Bold" w:hAnsi="Trebuchet MS Bold" w:cs="Trebuchet MS Bold"/>
        <w:position w:val="0"/>
      </w:rPr>
    </w:lvl>
    <w:lvl w:ilvl="2">
      <w:start w:val="1"/>
      <w:numFmt w:val="decimal"/>
      <w:lvlText w:val="%1.%2.%3."/>
      <w:lvlJc w:val="left"/>
      <w:rPr>
        <w:rFonts w:ascii="Trebuchet MS Bold" w:eastAsia="Trebuchet MS Bold" w:hAnsi="Trebuchet MS Bold" w:cs="Trebuchet MS Bold"/>
        <w:position w:val="0"/>
      </w:rPr>
    </w:lvl>
    <w:lvl w:ilvl="3">
      <w:start w:val="1"/>
      <w:numFmt w:val="decimal"/>
      <w:lvlText w:val="%1.%2.%3.%4."/>
      <w:lvlJc w:val="left"/>
      <w:rPr>
        <w:rFonts w:ascii="Trebuchet MS Bold" w:eastAsia="Trebuchet MS Bold" w:hAnsi="Trebuchet MS Bold" w:cs="Trebuchet MS Bold"/>
        <w:position w:val="0"/>
      </w:rPr>
    </w:lvl>
    <w:lvl w:ilvl="4">
      <w:start w:val="1"/>
      <w:numFmt w:val="decimal"/>
      <w:lvlText w:val="%1.%2.%3.%4.%5."/>
      <w:lvlJc w:val="left"/>
      <w:rPr>
        <w:rFonts w:ascii="Trebuchet MS Bold" w:eastAsia="Trebuchet MS Bold" w:hAnsi="Trebuchet MS Bold" w:cs="Trebuchet MS Bold"/>
        <w:position w:val="0"/>
      </w:rPr>
    </w:lvl>
    <w:lvl w:ilvl="5">
      <w:start w:val="1"/>
      <w:numFmt w:val="decimal"/>
      <w:lvlText w:val="%1.%2.%3.%4.%5.%6."/>
      <w:lvlJc w:val="left"/>
      <w:rPr>
        <w:rFonts w:ascii="Trebuchet MS Bold" w:eastAsia="Trebuchet MS Bold" w:hAnsi="Trebuchet MS Bold" w:cs="Trebuchet MS Bold"/>
        <w:position w:val="0"/>
      </w:rPr>
    </w:lvl>
    <w:lvl w:ilvl="6">
      <w:start w:val="1"/>
      <w:numFmt w:val="decimal"/>
      <w:lvlText w:val="%1.%2.%3.%4.%5.%6.%7."/>
      <w:lvlJc w:val="left"/>
      <w:rPr>
        <w:rFonts w:ascii="Trebuchet MS Bold" w:eastAsia="Trebuchet MS Bold" w:hAnsi="Trebuchet MS Bold" w:cs="Trebuchet MS Bold"/>
        <w:position w:val="0"/>
      </w:rPr>
    </w:lvl>
    <w:lvl w:ilvl="7">
      <w:start w:val="1"/>
      <w:numFmt w:val="decimal"/>
      <w:lvlText w:val="%1.%2.%3.%4.%5.%6.%7.%8."/>
      <w:lvlJc w:val="left"/>
      <w:rPr>
        <w:rFonts w:ascii="Trebuchet MS Bold" w:eastAsia="Trebuchet MS Bold" w:hAnsi="Trebuchet MS Bold" w:cs="Trebuchet MS Bold"/>
        <w:position w:val="0"/>
      </w:rPr>
    </w:lvl>
    <w:lvl w:ilvl="8">
      <w:start w:val="1"/>
      <w:numFmt w:val="decimal"/>
      <w:lvlText w:val="%1.%2.%3.%4.%5.%6.%7.%8.%9."/>
      <w:lvlJc w:val="left"/>
      <w:rPr>
        <w:rFonts w:ascii="Trebuchet MS Bold" w:eastAsia="Trebuchet MS Bold" w:hAnsi="Trebuchet MS Bold" w:cs="Trebuchet MS Bold"/>
        <w:position w:val="0"/>
      </w:rPr>
    </w:lvl>
  </w:abstractNum>
  <w:abstractNum w:abstractNumId="38" w15:restartNumberingAfterBreak="0">
    <w:nsid w:val="4BB77AA6"/>
    <w:multiLevelType w:val="hybridMultilevel"/>
    <w:tmpl w:val="4184CB6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15:restartNumberingAfterBreak="0">
    <w:nsid w:val="4C7A30A5"/>
    <w:multiLevelType w:val="hybridMultilevel"/>
    <w:tmpl w:val="C2245038"/>
    <w:lvl w:ilvl="0" w:tplc="300A000D">
      <w:start w:val="1"/>
      <w:numFmt w:val="bullet"/>
      <w:lvlText w:val=""/>
      <w:lvlJc w:val="left"/>
      <w:pPr>
        <w:ind w:left="720" w:hanging="360"/>
      </w:pPr>
      <w:rPr>
        <w:rFonts w:ascii="Wingdings" w:hAnsi="Wingdings" w:hint="default"/>
      </w:rPr>
    </w:lvl>
    <w:lvl w:ilvl="1" w:tplc="300A000D">
      <w:start w:val="1"/>
      <w:numFmt w:val="bullet"/>
      <w:lvlText w:val=""/>
      <w:lvlJc w:val="left"/>
      <w:pPr>
        <w:ind w:left="1070" w:hanging="360"/>
      </w:pPr>
      <w:rPr>
        <w:rFonts w:ascii="Wingdings" w:hAnsi="Wingdings"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0" w15:restartNumberingAfterBreak="0">
    <w:nsid w:val="4E92745A"/>
    <w:multiLevelType w:val="hybridMultilevel"/>
    <w:tmpl w:val="7192812C"/>
    <w:lvl w:ilvl="0" w:tplc="82B26962">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505C1F8C"/>
    <w:multiLevelType w:val="hybridMultilevel"/>
    <w:tmpl w:val="440ABBF4"/>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2" w15:restartNumberingAfterBreak="0">
    <w:nsid w:val="543B282A"/>
    <w:multiLevelType w:val="multilevel"/>
    <w:tmpl w:val="00D2F86A"/>
    <w:styleLink w:val="Lista31"/>
    <w:lvl w:ilvl="0">
      <w:numFmt w:val="bullet"/>
      <w:lvlText w:val="➢"/>
      <w:lvlJc w:val="left"/>
      <w:pPr>
        <w:tabs>
          <w:tab w:val="num" w:pos="720"/>
        </w:tabs>
        <w:ind w:left="720" w:hanging="360"/>
      </w:pPr>
      <w:rPr>
        <w:rFonts w:ascii="Times New Roman" w:eastAsia="Times New Roman" w:hAnsi="Times New Roman" w:cs="Times New Roman"/>
        <w:i/>
        <w:iCs/>
        <w:position w:val="0"/>
        <w:sz w:val="24"/>
        <w:szCs w:val="24"/>
      </w:rPr>
    </w:lvl>
    <w:lvl w:ilvl="1">
      <w:start w:val="1"/>
      <w:numFmt w:val="bullet"/>
      <w:lvlText w:val="o"/>
      <w:lvlJc w:val="left"/>
      <w:pPr>
        <w:tabs>
          <w:tab w:val="num" w:pos="1440"/>
        </w:tabs>
        <w:ind w:left="1440" w:hanging="360"/>
      </w:pPr>
      <w:rPr>
        <w:rFonts w:ascii="Times New Roman" w:eastAsia="Times New Roman" w:hAnsi="Times New Roman" w:cs="Times New Roman"/>
        <w:i/>
        <w:iCs/>
        <w:position w:val="0"/>
        <w:sz w:val="24"/>
        <w:szCs w:val="24"/>
      </w:rPr>
    </w:lvl>
    <w:lvl w:ilvl="2">
      <w:start w:val="1"/>
      <w:numFmt w:val="bullet"/>
      <w:lvlText w:val="▪"/>
      <w:lvlJc w:val="left"/>
      <w:pPr>
        <w:tabs>
          <w:tab w:val="num" w:pos="2160"/>
        </w:tabs>
        <w:ind w:left="2160" w:hanging="360"/>
      </w:pPr>
      <w:rPr>
        <w:rFonts w:ascii="Times New Roman" w:eastAsia="Times New Roman" w:hAnsi="Times New Roman" w:cs="Times New Roman"/>
        <w:i/>
        <w:iCs/>
        <w:position w:val="0"/>
        <w:sz w:val="24"/>
        <w:szCs w:val="24"/>
      </w:rPr>
    </w:lvl>
    <w:lvl w:ilvl="3">
      <w:start w:val="1"/>
      <w:numFmt w:val="bullet"/>
      <w:lvlText w:val="•"/>
      <w:lvlJc w:val="left"/>
      <w:pPr>
        <w:tabs>
          <w:tab w:val="num" w:pos="2880"/>
        </w:tabs>
        <w:ind w:left="2880" w:hanging="360"/>
      </w:pPr>
      <w:rPr>
        <w:rFonts w:ascii="Times New Roman" w:eastAsia="Times New Roman" w:hAnsi="Times New Roman" w:cs="Times New Roman"/>
        <w:i/>
        <w:iCs/>
        <w:position w:val="0"/>
        <w:sz w:val="24"/>
        <w:szCs w:val="24"/>
      </w:rPr>
    </w:lvl>
    <w:lvl w:ilvl="4">
      <w:start w:val="1"/>
      <w:numFmt w:val="bullet"/>
      <w:lvlText w:val="o"/>
      <w:lvlJc w:val="left"/>
      <w:pPr>
        <w:tabs>
          <w:tab w:val="num" w:pos="3600"/>
        </w:tabs>
        <w:ind w:left="3600" w:hanging="360"/>
      </w:pPr>
      <w:rPr>
        <w:rFonts w:ascii="Times New Roman" w:eastAsia="Times New Roman" w:hAnsi="Times New Roman" w:cs="Times New Roman"/>
        <w:i/>
        <w:iCs/>
        <w:position w:val="0"/>
        <w:sz w:val="24"/>
        <w:szCs w:val="24"/>
      </w:rPr>
    </w:lvl>
    <w:lvl w:ilvl="5">
      <w:start w:val="1"/>
      <w:numFmt w:val="bullet"/>
      <w:lvlText w:val="▪"/>
      <w:lvlJc w:val="left"/>
      <w:pPr>
        <w:tabs>
          <w:tab w:val="num" w:pos="4320"/>
        </w:tabs>
        <w:ind w:left="4320" w:hanging="360"/>
      </w:pPr>
      <w:rPr>
        <w:rFonts w:ascii="Times New Roman" w:eastAsia="Times New Roman" w:hAnsi="Times New Roman" w:cs="Times New Roman"/>
        <w:i/>
        <w:iCs/>
        <w:position w:val="0"/>
        <w:sz w:val="24"/>
        <w:szCs w:val="24"/>
      </w:rPr>
    </w:lvl>
    <w:lvl w:ilvl="6">
      <w:start w:val="1"/>
      <w:numFmt w:val="bullet"/>
      <w:lvlText w:val="•"/>
      <w:lvlJc w:val="left"/>
      <w:pPr>
        <w:tabs>
          <w:tab w:val="num" w:pos="5040"/>
        </w:tabs>
        <w:ind w:left="5040" w:hanging="360"/>
      </w:pPr>
      <w:rPr>
        <w:rFonts w:ascii="Times New Roman" w:eastAsia="Times New Roman" w:hAnsi="Times New Roman" w:cs="Times New Roman"/>
        <w:i/>
        <w:iCs/>
        <w:position w:val="0"/>
        <w:sz w:val="24"/>
        <w:szCs w:val="24"/>
      </w:rPr>
    </w:lvl>
    <w:lvl w:ilvl="7">
      <w:start w:val="1"/>
      <w:numFmt w:val="bullet"/>
      <w:lvlText w:val="o"/>
      <w:lvlJc w:val="left"/>
      <w:pPr>
        <w:tabs>
          <w:tab w:val="num" w:pos="5760"/>
        </w:tabs>
        <w:ind w:left="5760" w:hanging="360"/>
      </w:pPr>
      <w:rPr>
        <w:rFonts w:ascii="Times New Roman" w:eastAsia="Times New Roman" w:hAnsi="Times New Roman" w:cs="Times New Roman"/>
        <w:i/>
        <w:iCs/>
        <w:position w:val="0"/>
        <w:sz w:val="24"/>
        <w:szCs w:val="24"/>
      </w:rPr>
    </w:lvl>
    <w:lvl w:ilvl="8">
      <w:start w:val="1"/>
      <w:numFmt w:val="bullet"/>
      <w:lvlText w:val="▪"/>
      <w:lvlJc w:val="left"/>
      <w:pPr>
        <w:tabs>
          <w:tab w:val="num" w:pos="6480"/>
        </w:tabs>
        <w:ind w:left="6480" w:hanging="360"/>
      </w:pPr>
      <w:rPr>
        <w:rFonts w:ascii="Times New Roman" w:eastAsia="Times New Roman" w:hAnsi="Times New Roman" w:cs="Times New Roman"/>
        <w:i/>
        <w:iCs/>
        <w:position w:val="0"/>
        <w:sz w:val="24"/>
        <w:szCs w:val="24"/>
      </w:rPr>
    </w:lvl>
  </w:abstractNum>
  <w:abstractNum w:abstractNumId="43" w15:restartNumberingAfterBreak="0">
    <w:nsid w:val="56444438"/>
    <w:multiLevelType w:val="hybridMultilevel"/>
    <w:tmpl w:val="973206B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4" w15:restartNumberingAfterBreak="0">
    <w:nsid w:val="56461595"/>
    <w:multiLevelType w:val="hybridMultilevel"/>
    <w:tmpl w:val="0F80F004"/>
    <w:lvl w:ilvl="0" w:tplc="300A000D">
      <w:start w:val="1"/>
      <w:numFmt w:val="bullet"/>
      <w:lvlText w:val=""/>
      <w:lvlJc w:val="left"/>
      <w:pPr>
        <w:ind w:left="720" w:hanging="360"/>
      </w:pPr>
      <w:rPr>
        <w:rFonts w:ascii="Wingdings" w:hAnsi="Wingdings" w:hint="default"/>
      </w:rPr>
    </w:lvl>
    <w:lvl w:ilvl="1" w:tplc="989AEA00">
      <w:start w:val="5"/>
      <w:numFmt w:val="bullet"/>
      <w:lvlText w:val=""/>
      <w:lvlJc w:val="left"/>
      <w:pPr>
        <w:ind w:left="1440" w:hanging="360"/>
      </w:pPr>
      <w:rPr>
        <w:rFonts w:ascii="Arial" w:eastAsia="Calibri" w:hAnsi="Arial"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5" w15:restartNumberingAfterBreak="0">
    <w:nsid w:val="579B0D13"/>
    <w:multiLevelType w:val="multilevel"/>
    <w:tmpl w:val="7766EC9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6" w15:restartNumberingAfterBreak="0">
    <w:nsid w:val="5B7977C8"/>
    <w:multiLevelType w:val="hybridMultilevel"/>
    <w:tmpl w:val="369423B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7" w15:restartNumberingAfterBreak="0">
    <w:nsid w:val="5E10661F"/>
    <w:multiLevelType w:val="hybridMultilevel"/>
    <w:tmpl w:val="11EAB5D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8" w15:restartNumberingAfterBreak="0">
    <w:nsid w:val="5F88342E"/>
    <w:multiLevelType w:val="multilevel"/>
    <w:tmpl w:val="F83EE5F4"/>
    <w:styleLink w:val="WW8Num4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9" w15:restartNumberingAfterBreak="0">
    <w:nsid w:val="60737469"/>
    <w:multiLevelType w:val="hybridMultilevel"/>
    <w:tmpl w:val="B216A3A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0" w15:restartNumberingAfterBreak="0">
    <w:nsid w:val="63296ED9"/>
    <w:multiLevelType w:val="hybridMultilevel"/>
    <w:tmpl w:val="8A9CF0B8"/>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1" w15:restartNumberingAfterBreak="0">
    <w:nsid w:val="661623EF"/>
    <w:multiLevelType w:val="multilevel"/>
    <w:tmpl w:val="81F4E004"/>
    <w:styleLink w:val="WW8Num4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2" w15:restartNumberingAfterBreak="0">
    <w:nsid w:val="67DD5BE3"/>
    <w:multiLevelType w:val="multilevel"/>
    <w:tmpl w:val="AC56DEB4"/>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BBB26B1"/>
    <w:multiLevelType w:val="hybridMultilevel"/>
    <w:tmpl w:val="EBA84112"/>
    <w:lvl w:ilvl="0" w:tplc="300A000D">
      <w:start w:val="1"/>
      <w:numFmt w:val="bullet"/>
      <w:lvlText w:val=""/>
      <w:lvlJc w:val="left"/>
      <w:pPr>
        <w:ind w:left="1080" w:hanging="360"/>
      </w:pPr>
      <w:rPr>
        <w:rFonts w:ascii="Wingdings" w:hAnsi="Wingdings" w:hint="default"/>
      </w:rPr>
    </w:lvl>
    <w:lvl w:ilvl="1" w:tplc="300A000D">
      <w:start w:val="1"/>
      <w:numFmt w:val="bullet"/>
      <w:lvlText w:val=""/>
      <w:lvlJc w:val="left"/>
      <w:pPr>
        <w:ind w:left="644" w:hanging="360"/>
      </w:pPr>
      <w:rPr>
        <w:rFonts w:ascii="Wingdings" w:hAnsi="Wingdings"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54" w15:restartNumberingAfterBreak="0">
    <w:nsid w:val="6F5B37AB"/>
    <w:multiLevelType w:val="hybridMultilevel"/>
    <w:tmpl w:val="9F4EF958"/>
    <w:lvl w:ilvl="0" w:tplc="300A000D">
      <w:start w:val="1"/>
      <w:numFmt w:val="bullet"/>
      <w:lvlText w:val=""/>
      <w:lvlJc w:val="left"/>
      <w:pPr>
        <w:ind w:left="1080" w:hanging="360"/>
      </w:pPr>
      <w:rPr>
        <w:rFonts w:ascii="Wingdings" w:hAnsi="Wingdings"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55" w15:restartNumberingAfterBreak="0">
    <w:nsid w:val="70216846"/>
    <w:multiLevelType w:val="hybridMultilevel"/>
    <w:tmpl w:val="70168FFA"/>
    <w:lvl w:ilvl="0" w:tplc="F2AA2E4C">
      <w:start w:val="1"/>
      <w:numFmt w:val="decimal"/>
      <w:lvlText w:val="%1."/>
      <w:lvlJc w:val="left"/>
      <w:pPr>
        <w:ind w:left="697" w:hanging="540"/>
      </w:pPr>
      <w:rPr>
        <w:rFonts w:hint="default"/>
      </w:rPr>
    </w:lvl>
    <w:lvl w:ilvl="1" w:tplc="300A0019" w:tentative="1">
      <w:start w:val="1"/>
      <w:numFmt w:val="lowerLetter"/>
      <w:lvlText w:val="%2."/>
      <w:lvlJc w:val="left"/>
      <w:pPr>
        <w:ind w:left="1237" w:hanging="360"/>
      </w:pPr>
    </w:lvl>
    <w:lvl w:ilvl="2" w:tplc="300A001B" w:tentative="1">
      <w:start w:val="1"/>
      <w:numFmt w:val="lowerRoman"/>
      <w:lvlText w:val="%3."/>
      <w:lvlJc w:val="right"/>
      <w:pPr>
        <w:ind w:left="1957" w:hanging="180"/>
      </w:pPr>
    </w:lvl>
    <w:lvl w:ilvl="3" w:tplc="300A000F" w:tentative="1">
      <w:start w:val="1"/>
      <w:numFmt w:val="decimal"/>
      <w:lvlText w:val="%4."/>
      <w:lvlJc w:val="left"/>
      <w:pPr>
        <w:ind w:left="2677" w:hanging="360"/>
      </w:pPr>
    </w:lvl>
    <w:lvl w:ilvl="4" w:tplc="300A0019" w:tentative="1">
      <w:start w:val="1"/>
      <w:numFmt w:val="lowerLetter"/>
      <w:lvlText w:val="%5."/>
      <w:lvlJc w:val="left"/>
      <w:pPr>
        <w:ind w:left="3397" w:hanging="360"/>
      </w:pPr>
    </w:lvl>
    <w:lvl w:ilvl="5" w:tplc="300A001B" w:tentative="1">
      <w:start w:val="1"/>
      <w:numFmt w:val="lowerRoman"/>
      <w:lvlText w:val="%6."/>
      <w:lvlJc w:val="right"/>
      <w:pPr>
        <w:ind w:left="4117" w:hanging="180"/>
      </w:pPr>
    </w:lvl>
    <w:lvl w:ilvl="6" w:tplc="300A000F" w:tentative="1">
      <w:start w:val="1"/>
      <w:numFmt w:val="decimal"/>
      <w:lvlText w:val="%7."/>
      <w:lvlJc w:val="left"/>
      <w:pPr>
        <w:ind w:left="4837" w:hanging="360"/>
      </w:pPr>
    </w:lvl>
    <w:lvl w:ilvl="7" w:tplc="300A0019" w:tentative="1">
      <w:start w:val="1"/>
      <w:numFmt w:val="lowerLetter"/>
      <w:lvlText w:val="%8."/>
      <w:lvlJc w:val="left"/>
      <w:pPr>
        <w:ind w:left="5557" w:hanging="360"/>
      </w:pPr>
    </w:lvl>
    <w:lvl w:ilvl="8" w:tplc="300A001B" w:tentative="1">
      <w:start w:val="1"/>
      <w:numFmt w:val="lowerRoman"/>
      <w:lvlText w:val="%9."/>
      <w:lvlJc w:val="right"/>
      <w:pPr>
        <w:ind w:left="6277" w:hanging="180"/>
      </w:pPr>
    </w:lvl>
  </w:abstractNum>
  <w:abstractNum w:abstractNumId="56" w15:restartNumberingAfterBreak="0">
    <w:nsid w:val="71AE79B4"/>
    <w:multiLevelType w:val="hybridMultilevel"/>
    <w:tmpl w:val="63CAB916"/>
    <w:lvl w:ilvl="0" w:tplc="2A929A44">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pStyle w:val="Ttulo8"/>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72A86F14"/>
    <w:multiLevelType w:val="hybridMultilevel"/>
    <w:tmpl w:val="3886EC56"/>
    <w:lvl w:ilvl="0" w:tplc="300A000D">
      <w:start w:val="1"/>
      <w:numFmt w:val="bullet"/>
      <w:lvlText w:val=""/>
      <w:lvlJc w:val="left"/>
      <w:pPr>
        <w:ind w:left="786" w:hanging="360"/>
      </w:pPr>
      <w:rPr>
        <w:rFonts w:ascii="Wingdings" w:hAnsi="Wingdings" w:hint="default"/>
      </w:rPr>
    </w:lvl>
    <w:lvl w:ilvl="1" w:tplc="300A0003">
      <w:start w:val="1"/>
      <w:numFmt w:val="bullet"/>
      <w:lvlText w:val="o"/>
      <w:lvlJc w:val="left"/>
      <w:pPr>
        <w:ind w:left="1506" w:hanging="360"/>
      </w:pPr>
      <w:rPr>
        <w:rFonts w:ascii="Courier New" w:hAnsi="Courier New" w:cs="Courier New" w:hint="default"/>
      </w:rPr>
    </w:lvl>
    <w:lvl w:ilvl="2" w:tplc="300A0005" w:tentative="1">
      <w:start w:val="1"/>
      <w:numFmt w:val="bullet"/>
      <w:lvlText w:val=""/>
      <w:lvlJc w:val="left"/>
      <w:pPr>
        <w:ind w:left="2226" w:hanging="360"/>
      </w:pPr>
      <w:rPr>
        <w:rFonts w:ascii="Wingdings" w:hAnsi="Wingdings" w:hint="default"/>
      </w:rPr>
    </w:lvl>
    <w:lvl w:ilvl="3" w:tplc="300A0001" w:tentative="1">
      <w:start w:val="1"/>
      <w:numFmt w:val="bullet"/>
      <w:lvlText w:val=""/>
      <w:lvlJc w:val="left"/>
      <w:pPr>
        <w:ind w:left="2946" w:hanging="360"/>
      </w:pPr>
      <w:rPr>
        <w:rFonts w:ascii="Symbol" w:hAnsi="Symbol" w:hint="default"/>
      </w:rPr>
    </w:lvl>
    <w:lvl w:ilvl="4" w:tplc="300A0003" w:tentative="1">
      <w:start w:val="1"/>
      <w:numFmt w:val="bullet"/>
      <w:lvlText w:val="o"/>
      <w:lvlJc w:val="left"/>
      <w:pPr>
        <w:ind w:left="3666" w:hanging="360"/>
      </w:pPr>
      <w:rPr>
        <w:rFonts w:ascii="Courier New" w:hAnsi="Courier New" w:cs="Courier New" w:hint="default"/>
      </w:rPr>
    </w:lvl>
    <w:lvl w:ilvl="5" w:tplc="300A0005" w:tentative="1">
      <w:start w:val="1"/>
      <w:numFmt w:val="bullet"/>
      <w:lvlText w:val=""/>
      <w:lvlJc w:val="left"/>
      <w:pPr>
        <w:ind w:left="4386" w:hanging="360"/>
      </w:pPr>
      <w:rPr>
        <w:rFonts w:ascii="Wingdings" w:hAnsi="Wingdings" w:hint="default"/>
      </w:rPr>
    </w:lvl>
    <w:lvl w:ilvl="6" w:tplc="300A0001" w:tentative="1">
      <w:start w:val="1"/>
      <w:numFmt w:val="bullet"/>
      <w:lvlText w:val=""/>
      <w:lvlJc w:val="left"/>
      <w:pPr>
        <w:ind w:left="5106" w:hanging="360"/>
      </w:pPr>
      <w:rPr>
        <w:rFonts w:ascii="Symbol" w:hAnsi="Symbol" w:hint="default"/>
      </w:rPr>
    </w:lvl>
    <w:lvl w:ilvl="7" w:tplc="300A0003" w:tentative="1">
      <w:start w:val="1"/>
      <w:numFmt w:val="bullet"/>
      <w:lvlText w:val="o"/>
      <w:lvlJc w:val="left"/>
      <w:pPr>
        <w:ind w:left="5826" w:hanging="360"/>
      </w:pPr>
      <w:rPr>
        <w:rFonts w:ascii="Courier New" w:hAnsi="Courier New" w:cs="Courier New" w:hint="default"/>
      </w:rPr>
    </w:lvl>
    <w:lvl w:ilvl="8" w:tplc="300A0005" w:tentative="1">
      <w:start w:val="1"/>
      <w:numFmt w:val="bullet"/>
      <w:lvlText w:val=""/>
      <w:lvlJc w:val="left"/>
      <w:pPr>
        <w:ind w:left="6546" w:hanging="360"/>
      </w:pPr>
      <w:rPr>
        <w:rFonts w:ascii="Wingdings" w:hAnsi="Wingdings" w:hint="default"/>
      </w:rPr>
    </w:lvl>
  </w:abstractNum>
  <w:abstractNum w:abstractNumId="58" w15:restartNumberingAfterBreak="0">
    <w:nsid w:val="72B42C0B"/>
    <w:multiLevelType w:val="hybridMultilevel"/>
    <w:tmpl w:val="93DABBB4"/>
    <w:lvl w:ilvl="0" w:tplc="300A000D">
      <w:start w:val="1"/>
      <w:numFmt w:val="bullet"/>
      <w:lvlText w:val=""/>
      <w:lvlJc w:val="left"/>
      <w:pPr>
        <w:ind w:left="1080" w:hanging="360"/>
      </w:pPr>
      <w:rPr>
        <w:rFonts w:ascii="Wingdings" w:hAnsi="Wingdings" w:hint="default"/>
      </w:rPr>
    </w:lvl>
    <w:lvl w:ilvl="1" w:tplc="300A000D">
      <w:start w:val="1"/>
      <w:numFmt w:val="bullet"/>
      <w:lvlText w:val=""/>
      <w:lvlJc w:val="left"/>
      <w:pPr>
        <w:ind w:left="644" w:hanging="360"/>
      </w:pPr>
      <w:rPr>
        <w:rFonts w:ascii="Wingdings" w:hAnsi="Wingdings"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59" w15:restartNumberingAfterBreak="0">
    <w:nsid w:val="75271D9D"/>
    <w:multiLevelType w:val="multilevel"/>
    <w:tmpl w:val="FB023152"/>
    <w:styleLink w:val="List01"/>
    <w:lvl w:ilvl="0">
      <w:start w:val="1"/>
      <w:numFmt w:val="decimal"/>
      <w:lvlText w:val="%1."/>
      <w:lvlJc w:val="left"/>
      <w:pPr>
        <w:tabs>
          <w:tab w:val="num" w:pos="720"/>
        </w:tabs>
        <w:ind w:left="720" w:hanging="360"/>
      </w:pPr>
      <w:rPr>
        <w:rFonts w:ascii="Trebuchet MS" w:eastAsia="Trebuchet MS" w:hAnsi="Trebuchet MS" w:cs="Trebuchet MS"/>
        <w:position w:val="0"/>
        <w:sz w:val="22"/>
        <w:szCs w:val="22"/>
        <w:lang w:val="es-ES_tradnl"/>
      </w:rPr>
    </w:lvl>
    <w:lvl w:ilvl="1">
      <w:start w:val="1"/>
      <w:numFmt w:val="lowerLetter"/>
      <w:lvlText w:val="%1.%2."/>
      <w:lvlJc w:val="left"/>
      <w:pPr>
        <w:tabs>
          <w:tab w:val="num" w:pos="95"/>
        </w:tabs>
      </w:pPr>
      <w:rPr>
        <w:rFonts w:ascii="Calibri" w:eastAsia="Calibri" w:hAnsi="Calibri" w:cs="Calibri"/>
        <w:position w:val="0"/>
        <w:sz w:val="22"/>
        <w:szCs w:val="22"/>
        <w:lang w:val="es-ES_tradnl"/>
      </w:rPr>
    </w:lvl>
    <w:lvl w:ilvl="2">
      <w:start w:val="1"/>
      <w:numFmt w:val="lowerRoman"/>
      <w:lvlText w:val="%1.%2.%3."/>
      <w:lvlJc w:val="left"/>
      <w:pPr>
        <w:tabs>
          <w:tab w:val="num" w:pos="95"/>
        </w:tabs>
      </w:pPr>
      <w:rPr>
        <w:rFonts w:ascii="Calibri" w:eastAsia="Calibri" w:hAnsi="Calibri" w:cs="Calibri"/>
        <w:position w:val="0"/>
        <w:sz w:val="22"/>
        <w:szCs w:val="22"/>
        <w:lang w:val="es-ES_tradnl"/>
      </w:rPr>
    </w:lvl>
    <w:lvl w:ilvl="3">
      <w:start w:val="1"/>
      <w:numFmt w:val="decimal"/>
      <w:lvlText w:val="%1.%2.%3.%4."/>
      <w:lvlJc w:val="left"/>
      <w:pPr>
        <w:tabs>
          <w:tab w:val="num" w:pos="95"/>
        </w:tabs>
      </w:pPr>
      <w:rPr>
        <w:rFonts w:ascii="Calibri" w:eastAsia="Calibri" w:hAnsi="Calibri" w:cs="Calibri"/>
        <w:position w:val="0"/>
        <w:sz w:val="22"/>
        <w:szCs w:val="22"/>
        <w:lang w:val="es-ES_tradnl"/>
      </w:rPr>
    </w:lvl>
    <w:lvl w:ilvl="4">
      <w:start w:val="1"/>
      <w:numFmt w:val="lowerLetter"/>
      <w:lvlText w:val="%1.%2.%3.%4.%5."/>
      <w:lvlJc w:val="left"/>
      <w:pPr>
        <w:tabs>
          <w:tab w:val="num" w:pos="95"/>
        </w:tabs>
      </w:pPr>
      <w:rPr>
        <w:rFonts w:ascii="Calibri" w:eastAsia="Calibri" w:hAnsi="Calibri" w:cs="Calibri"/>
        <w:position w:val="0"/>
        <w:sz w:val="22"/>
        <w:szCs w:val="22"/>
        <w:lang w:val="es-ES_tradnl"/>
      </w:rPr>
    </w:lvl>
    <w:lvl w:ilvl="5">
      <w:start w:val="1"/>
      <w:numFmt w:val="lowerRoman"/>
      <w:lvlText w:val="%1.%2.%3.%4.%5.%6."/>
      <w:lvlJc w:val="left"/>
      <w:pPr>
        <w:tabs>
          <w:tab w:val="num" w:pos="95"/>
        </w:tabs>
      </w:pPr>
      <w:rPr>
        <w:rFonts w:ascii="Calibri" w:eastAsia="Calibri" w:hAnsi="Calibri" w:cs="Calibri"/>
        <w:position w:val="0"/>
        <w:sz w:val="22"/>
        <w:szCs w:val="22"/>
        <w:lang w:val="es-ES_tradnl"/>
      </w:rPr>
    </w:lvl>
    <w:lvl w:ilvl="6">
      <w:start w:val="1"/>
      <w:numFmt w:val="decimal"/>
      <w:lvlText w:val="%1.%2.%3.%4.%5.%6.%7."/>
      <w:lvlJc w:val="left"/>
      <w:pPr>
        <w:tabs>
          <w:tab w:val="num" w:pos="95"/>
        </w:tabs>
      </w:pPr>
      <w:rPr>
        <w:rFonts w:ascii="Calibri" w:eastAsia="Calibri" w:hAnsi="Calibri" w:cs="Calibri"/>
        <w:position w:val="0"/>
        <w:sz w:val="22"/>
        <w:szCs w:val="22"/>
        <w:lang w:val="es-ES_tradnl"/>
      </w:rPr>
    </w:lvl>
    <w:lvl w:ilvl="7">
      <w:start w:val="1"/>
      <w:numFmt w:val="lowerLetter"/>
      <w:lvlText w:val="%1.%2.%3.%4.%5.%6.%7.%8."/>
      <w:lvlJc w:val="left"/>
      <w:pPr>
        <w:tabs>
          <w:tab w:val="num" w:pos="95"/>
        </w:tabs>
      </w:pPr>
      <w:rPr>
        <w:rFonts w:ascii="Calibri" w:eastAsia="Calibri" w:hAnsi="Calibri" w:cs="Calibri"/>
        <w:position w:val="0"/>
        <w:sz w:val="22"/>
        <w:szCs w:val="22"/>
        <w:lang w:val="es-ES_tradnl"/>
      </w:rPr>
    </w:lvl>
    <w:lvl w:ilvl="8">
      <w:start w:val="1"/>
      <w:numFmt w:val="lowerRoman"/>
      <w:lvlText w:val="%1.%2.%3.%4.%5.%6.%7.%8.%9."/>
      <w:lvlJc w:val="left"/>
      <w:pPr>
        <w:tabs>
          <w:tab w:val="num" w:pos="95"/>
        </w:tabs>
      </w:pPr>
      <w:rPr>
        <w:rFonts w:ascii="Calibri" w:eastAsia="Calibri" w:hAnsi="Calibri" w:cs="Calibri"/>
        <w:position w:val="0"/>
        <w:sz w:val="22"/>
        <w:szCs w:val="22"/>
        <w:lang w:val="es-ES_tradnl"/>
      </w:rPr>
    </w:lvl>
  </w:abstractNum>
  <w:abstractNum w:abstractNumId="60" w15:restartNumberingAfterBreak="0">
    <w:nsid w:val="77E30365"/>
    <w:multiLevelType w:val="hybridMultilevel"/>
    <w:tmpl w:val="EBE698E4"/>
    <w:lvl w:ilvl="0" w:tplc="300A000D">
      <w:start w:val="1"/>
      <w:numFmt w:val="bullet"/>
      <w:lvlText w:val=""/>
      <w:lvlJc w:val="left"/>
      <w:pPr>
        <w:ind w:left="786" w:hanging="360"/>
      </w:pPr>
      <w:rPr>
        <w:rFonts w:ascii="Wingdings" w:hAnsi="Wingdings" w:hint="default"/>
      </w:rPr>
    </w:lvl>
    <w:lvl w:ilvl="1" w:tplc="300A0003">
      <w:start w:val="1"/>
      <w:numFmt w:val="bullet"/>
      <w:lvlText w:val="o"/>
      <w:lvlJc w:val="left"/>
      <w:pPr>
        <w:ind w:left="928" w:hanging="360"/>
      </w:pPr>
      <w:rPr>
        <w:rFonts w:ascii="Courier New" w:hAnsi="Courier New" w:cs="Courier New" w:hint="default"/>
      </w:rPr>
    </w:lvl>
    <w:lvl w:ilvl="2" w:tplc="300A0005" w:tentative="1">
      <w:start w:val="1"/>
      <w:numFmt w:val="bullet"/>
      <w:lvlText w:val=""/>
      <w:lvlJc w:val="left"/>
      <w:pPr>
        <w:ind w:left="2226" w:hanging="360"/>
      </w:pPr>
      <w:rPr>
        <w:rFonts w:ascii="Wingdings" w:hAnsi="Wingdings" w:hint="default"/>
      </w:rPr>
    </w:lvl>
    <w:lvl w:ilvl="3" w:tplc="300A0001" w:tentative="1">
      <w:start w:val="1"/>
      <w:numFmt w:val="bullet"/>
      <w:lvlText w:val=""/>
      <w:lvlJc w:val="left"/>
      <w:pPr>
        <w:ind w:left="2946" w:hanging="360"/>
      </w:pPr>
      <w:rPr>
        <w:rFonts w:ascii="Symbol" w:hAnsi="Symbol" w:hint="default"/>
      </w:rPr>
    </w:lvl>
    <w:lvl w:ilvl="4" w:tplc="300A0003" w:tentative="1">
      <w:start w:val="1"/>
      <w:numFmt w:val="bullet"/>
      <w:lvlText w:val="o"/>
      <w:lvlJc w:val="left"/>
      <w:pPr>
        <w:ind w:left="3666" w:hanging="360"/>
      </w:pPr>
      <w:rPr>
        <w:rFonts w:ascii="Courier New" w:hAnsi="Courier New" w:cs="Courier New" w:hint="default"/>
      </w:rPr>
    </w:lvl>
    <w:lvl w:ilvl="5" w:tplc="300A0005" w:tentative="1">
      <w:start w:val="1"/>
      <w:numFmt w:val="bullet"/>
      <w:lvlText w:val=""/>
      <w:lvlJc w:val="left"/>
      <w:pPr>
        <w:ind w:left="4386" w:hanging="360"/>
      </w:pPr>
      <w:rPr>
        <w:rFonts w:ascii="Wingdings" w:hAnsi="Wingdings" w:hint="default"/>
      </w:rPr>
    </w:lvl>
    <w:lvl w:ilvl="6" w:tplc="300A0001" w:tentative="1">
      <w:start w:val="1"/>
      <w:numFmt w:val="bullet"/>
      <w:lvlText w:val=""/>
      <w:lvlJc w:val="left"/>
      <w:pPr>
        <w:ind w:left="5106" w:hanging="360"/>
      </w:pPr>
      <w:rPr>
        <w:rFonts w:ascii="Symbol" w:hAnsi="Symbol" w:hint="default"/>
      </w:rPr>
    </w:lvl>
    <w:lvl w:ilvl="7" w:tplc="300A0003" w:tentative="1">
      <w:start w:val="1"/>
      <w:numFmt w:val="bullet"/>
      <w:lvlText w:val="o"/>
      <w:lvlJc w:val="left"/>
      <w:pPr>
        <w:ind w:left="5826" w:hanging="360"/>
      </w:pPr>
      <w:rPr>
        <w:rFonts w:ascii="Courier New" w:hAnsi="Courier New" w:cs="Courier New" w:hint="default"/>
      </w:rPr>
    </w:lvl>
    <w:lvl w:ilvl="8" w:tplc="300A0005" w:tentative="1">
      <w:start w:val="1"/>
      <w:numFmt w:val="bullet"/>
      <w:lvlText w:val=""/>
      <w:lvlJc w:val="left"/>
      <w:pPr>
        <w:ind w:left="6546" w:hanging="360"/>
      </w:pPr>
      <w:rPr>
        <w:rFonts w:ascii="Wingdings" w:hAnsi="Wingdings" w:hint="default"/>
      </w:rPr>
    </w:lvl>
  </w:abstractNum>
  <w:abstractNum w:abstractNumId="61" w15:restartNumberingAfterBreak="0">
    <w:nsid w:val="78B34622"/>
    <w:multiLevelType w:val="hybridMultilevel"/>
    <w:tmpl w:val="151EA858"/>
    <w:lvl w:ilvl="0" w:tplc="300A000F">
      <w:start w:val="2"/>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2" w15:restartNumberingAfterBreak="0">
    <w:nsid w:val="79F909B3"/>
    <w:multiLevelType w:val="multilevel"/>
    <w:tmpl w:val="9E06BAB8"/>
    <w:styleLink w:val="List7"/>
    <w:lvl w:ilvl="0">
      <w:numFmt w:val="bullet"/>
      <w:lvlText w:val="•"/>
      <w:lvlJc w:val="left"/>
      <w:pPr>
        <w:tabs>
          <w:tab w:val="num" w:pos="720"/>
        </w:tabs>
        <w:ind w:left="720" w:hanging="360"/>
      </w:pPr>
      <w:rPr>
        <w:position w:val="0"/>
        <w:sz w:val="24"/>
        <w:szCs w:val="24"/>
        <w:lang w:val="es-ES_tradnl"/>
      </w:rPr>
    </w:lvl>
    <w:lvl w:ilvl="1">
      <w:start w:val="1"/>
      <w:numFmt w:val="bullet"/>
      <w:lvlText w:val="o"/>
      <w:lvlJc w:val="left"/>
      <w:pPr>
        <w:tabs>
          <w:tab w:val="num" w:pos="104"/>
        </w:tabs>
      </w:pPr>
      <w:rPr>
        <w:position w:val="0"/>
        <w:sz w:val="24"/>
        <w:szCs w:val="24"/>
        <w:lang w:val="es-ES_tradnl"/>
      </w:rPr>
    </w:lvl>
    <w:lvl w:ilvl="2">
      <w:start w:val="1"/>
      <w:numFmt w:val="bullet"/>
      <w:lvlText w:val="▪"/>
      <w:lvlJc w:val="left"/>
      <w:pPr>
        <w:tabs>
          <w:tab w:val="num" w:pos="104"/>
        </w:tabs>
      </w:pPr>
      <w:rPr>
        <w:position w:val="0"/>
        <w:sz w:val="24"/>
        <w:szCs w:val="24"/>
        <w:lang w:val="es-ES_tradnl"/>
      </w:rPr>
    </w:lvl>
    <w:lvl w:ilvl="3">
      <w:start w:val="1"/>
      <w:numFmt w:val="bullet"/>
      <w:lvlText w:val="•"/>
      <w:lvlJc w:val="left"/>
      <w:pPr>
        <w:tabs>
          <w:tab w:val="num" w:pos="104"/>
        </w:tabs>
      </w:pPr>
      <w:rPr>
        <w:position w:val="0"/>
        <w:sz w:val="24"/>
        <w:szCs w:val="24"/>
        <w:lang w:val="es-ES_tradnl"/>
      </w:rPr>
    </w:lvl>
    <w:lvl w:ilvl="4">
      <w:start w:val="1"/>
      <w:numFmt w:val="bullet"/>
      <w:lvlText w:val="o"/>
      <w:lvlJc w:val="left"/>
      <w:pPr>
        <w:tabs>
          <w:tab w:val="num" w:pos="104"/>
        </w:tabs>
      </w:pPr>
      <w:rPr>
        <w:position w:val="0"/>
        <w:sz w:val="24"/>
        <w:szCs w:val="24"/>
        <w:lang w:val="es-ES_tradnl"/>
      </w:rPr>
    </w:lvl>
    <w:lvl w:ilvl="5">
      <w:start w:val="1"/>
      <w:numFmt w:val="bullet"/>
      <w:lvlText w:val="▪"/>
      <w:lvlJc w:val="left"/>
      <w:pPr>
        <w:tabs>
          <w:tab w:val="num" w:pos="104"/>
        </w:tabs>
      </w:pPr>
      <w:rPr>
        <w:position w:val="0"/>
        <w:sz w:val="24"/>
        <w:szCs w:val="24"/>
        <w:lang w:val="es-ES_tradnl"/>
      </w:rPr>
    </w:lvl>
    <w:lvl w:ilvl="6">
      <w:start w:val="1"/>
      <w:numFmt w:val="bullet"/>
      <w:lvlText w:val="•"/>
      <w:lvlJc w:val="left"/>
      <w:pPr>
        <w:tabs>
          <w:tab w:val="num" w:pos="104"/>
        </w:tabs>
      </w:pPr>
      <w:rPr>
        <w:position w:val="0"/>
        <w:sz w:val="24"/>
        <w:szCs w:val="24"/>
        <w:lang w:val="es-ES_tradnl"/>
      </w:rPr>
    </w:lvl>
    <w:lvl w:ilvl="7">
      <w:start w:val="1"/>
      <w:numFmt w:val="bullet"/>
      <w:lvlText w:val="o"/>
      <w:lvlJc w:val="left"/>
      <w:pPr>
        <w:tabs>
          <w:tab w:val="num" w:pos="104"/>
        </w:tabs>
      </w:pPr>
      <w:rPr>
        <w:position w:val="0"/>
        <w:sz w:val="24"/>
        <w:szCs w:val="24"/>
        <w:lang w:val="es-ES_tradnl"/>
      </w:rPr>
    </w:lvl>
    <w:lvl w:ilvl="8">
      <w:start w:val="1"/>
      <w:numFmt w:val="bullet"/>
      <w:lvlText w:val="▪"/>
      <w:lvlJc w:val="left"/>
      <w:pPr>
        <w:tabs>
          <w:tab w:val="num" w:pos="104"/>
        </w:tabs>
      </w:pPr>
      <w:rPr>
        <w:position w:val="0"/>
        <w:sz w:val="24"/>
        <w:szCs w:val="24"/>
        <w:lang w:val="es-ES_tradnl"/>
      </w:rPr>
    </w:lvl>
  </w:abstractNum>
  <w:abstractNum w:abstractNumId="63" w15:restartNumberingAfterBreak="0">
    <w:nsid w:val="7ED44EB6"/>
    <w:multiLevelType w:val="multilevel"/>
    <w:tmpl w:val="C8784196"/>
    <w:styleLink w:val="List12"/>
    <w:lvl w:ilvl="0">
      <w:numFmt w:val="bullet"/>
      <w:lvlText w:val="➢"/>
      <w:lvlJc w:val="left"/>
      <w:pPr>
        <w:tabs>
          <w:tab w:val="num" w:pos="360"/>
        </w:tabs>
        <w:ind w:left="360" w:hanging="360"/>
      </w:pPr>
      <w:rPr>
        <w:position w:val="0"/>
        <w:sz w:val="24"/>
        <w:szCs w:val="24"/>
        <w:lang w:val="es-ES_tradnl"/>
      </w:rPr>
    </w:lvl>
    <w:lvl w:ilvl="1">
      <w:start w:val="1"/>
      <w:numFmt w:val="decimal"/>
      <w:lvlText w:val="%1.%2."/>
      <w:lvlJc w:val="left"/>
      <w:pPr>
        <w:tabs>
          <w:tab w:val="num" w:pos="104"/>
        </w:tabs>
      </w:pPr>
      <w:rPr>
        <w:position w:val="0"/>
        <w:sz w:val="24"/>
        <w:szCs w:val="24"/>
        <w:lang w:val="es-ES_tradnl"/>
      </w:rPr>
    </w:lvl>
    <w:lvl w:ilvl="2">
      <w:start w:val="1"/>
      <w:numFmt w:val="decimal"/>
      <w:lvlText w:val="%1.%2.%3."/>
      <w:lvlJc w:val="left"/>
      <w:pPr>
        <w:tabs>
          <w:tab w:val="num" w:pos="104"/>
        </w:tabs>
      </w:pPr>
      <w:rPr>
        <w:position w:val="0"/>
        <w:sz w:val="24"/>
        <w:szCs w:val="24"/>
        <w:lang w:val="es-ES_tradnl"/>
      </w:rPr>
    </w:lvl>
    <w:lvl w:ilvl="3">
      <w:start w:val="1"/>
      <w:numFmt w:val="decimal"/>
      <w:lvlText w:val="%1.%2.%3.%4."/>
      <w:lvlJc w:val="left"/>
      <w:pPr>
        <w:tabs>
          <w:tab w:val="num" w:pos="104"/>
        </w:tabs>
      </w:pPr>
      <w:rPr>
        <w:position w:val="0"/>
        <w:sz w:val="24"/>
        <w:szCs w:val="24"/>
        <w:lang w:val="es-ES_tradnl"/>
      </w:rPr>
    </w:lvl>
    <w:lvl w:ilvl="4">
      <w:start w:val="1"/>
      <w:numFmt w:val="decimal"/>
      <w:lvlText w:val="%1.%2.%3.%4.%5."/>
      <w:lvlJc w:val="left"/>
      <w:pPr>
        <w:tabs>
          <w:tab w:val="num" w:pos="104"/>
        </w:tabs>
      </w:pPr>
      <w:rPr>
        <w:position w:val="0"/>
        <w:sz w:val="24"/>
        <w:szCs w:val="24"/>
        <w:lang w:val="es-ES_tradnl"/>
      </w:rPr>
    </w:lvl>
    <w:lvl w:ilvl="5">
      <w:start w:val="1"/>
      <w:numFmt w:val="decimal"/>
      <w:lvlText w:val="%1.%2.%3.%4.%5.%6."/>
      <w:lvlJc w:val="left"/>
      <w:pPr>
        <w:tabs>
          <w:tab w:val="num" w:pos="104"/>
        </w:tabs>
      </w:pPr>
      <w:rPr>
        <w:position w:val="0"/>
        <w:sz w:val="24"/>
        <w:szCs w:val="24"/>
        <w:lang w:val="es-ES_tradnl"/>
      </w:rPr>
    </w:lvl>
    <w:lvl w:ilvl="6">
      <w:start w:val="1"/>
      <w:numFmt w:val="decimal"/>
      <w:lvlText w:val="%1.%2.%3.%4.%5.%6.%7."/>
      <w:lvlJc w:val="left"/>
      <w:pPr>
        <w:tabs>
          <w:tab w:val="num" w:pos="104"/>
        </w:tabs>
      </w:pPr>
      <w:rPr>
        <w:position w:val="0"/>
        <w:sz w:val="24"/>
        <w:szCs w:val="24"/>
        <w:lang w:val="es-ES_tradnl"/>
      </w:rPr>
    </w:lvl>
    <w:lvl w:ilvl="7">
      <w:start w:val="1"/>
      <w:numFmt w:val="decimal"/>
      <w:lvlText w:val="%1.%2.%3.%4.%5.%6.%7.%8."/>
      <w:lvlJc w:val="left"/>
      <w:pPr>
        <w:tabs>
          <w:tab w:val="num" w:pos="104"/>
        </w:tabs>
      </w:pPr>
      <w:rPr>
        <w:position w:val="0"/>
        <w:sz w:val="24"/>
        <w:szCs w:val="24"/>
        <w:lang w:val="es-ES_tradnl"/>
      </w:rPr>
    </w:lvl>
    <w:lvl w:ilvl="8">
      <w:start w:val="1"/>
      <w:numFmt w:val="decimal"/>
      <w:lvlText w:val="%1.%2.%3.%4.%5.%6.%7.%8.%9."/>
      <w:lvlJc w:val="left"/>
      <w:pPr>
        <w:tabs>
          <w:tab w:val="num" w:pos="104"/>
        </w:tabs>
      </w:pPr>
      <w:rPr>
        <w:position w:val="0"/>
        <w:sz w:val="24"/>
        <w:szCs w:val="24"/>
        <w:lang w:val="es-ES_tradnl"/>
      </w:rPr>
    </w:lvl>
  </w:abstractNum>
  <w:abstractNum w:abstractNumId="64" w15:restartNumberingAfterBreak="0">
    <w:nsid w:val="7F873372"/>
    <w:multiLevelType w:val="hybridMultilevel"/>
    <w:tmpl w:val="BDFE69E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5" w15:restartNumberingAfterBreak="0">
    <w:nsid w:val="7FAB0DFD"/>
    <w:multiLevelType w:val="hybridMultilevel"/>
    <w:tmpl w:val="C9B251FA"/>
    <w:lvl w:ilvl="0" w:tplc="2A625A3A">
      <w:start w:val="1"/>
      <w:numFmt w:val="bullet"/>
      <w:lvlText w:val=""/>
      <w:lvlJc w:val="left"/>
      <w:pPr>
        <w:ind w:left="1080" w:hanging="360"/>
      </w:pPr>
      <w:rPr>
        <w:rFonts w:ascii="Symbol" w:eastAsia="Calibri" w:hAnsi="Symbol" w:cs="Times New Roman"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num w:numId="1">
    <w:abstractNumId w:val="56"/>
  </w:num>
  <w:num w:numId="2">
    <w:abstractNumId w:val="51"/>
  </w:num>
  <w:num w:numId="3">
    <w:abstractNumId w:val="34"/>
  </w:num>
  <w:num w:numId="4">
    <w:abstractNumId w:val="48"/>
  </w:num>
  <w:num w:numId="5">
    <w:abstractNumId w:val="16"/>
  </w:num>
  <w:num w:numId="6">
    <w:abstractNumId w:val="36"/>
  </w:num>
  <w:num w:numId="7">
    <w:abstractNumId w:val="41"/>
  </w:num>
  <w:num w:numId="8">
    <w:abstractNumId w:val="46"/>
  </w:num>
  <w:num w:numId="9">
    <w:abstractNumId w:val="31"/>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9"/>
  </w:num>
  <w:num w:numId="18">
    <w:abstractNumId w:val="6"/>
  </w:num>
  <w:num w:numId="19">
    <w:abstractNumId w:val="17"/>
  </w:num>
  <w:num w:numId="20">
    <w:abstractNumId w:val="42"/>
  </w:num>
  <w:num w:numId="21">
    <w:abstractNumId w:val="12"/>
  </w:num>
  <w:num w:numId="22">
    <w:abstractNumId w:val="20"/>
  </w:num>
  <w:num w:numId="23">
    <w:abstractNumId w:val="11"/>
  </w:num>
  <w:num w:numId="24">
    <w:abstractNumId w:val="62"/>
  </w:num>
  <w:num w:numId="25">
    <w:abstractNumId w:val="27"/>
  </w:num>
  <w:num w:numId="26">
    <w:abstractNumId w:val="28"/>
  </w:num>
  <w:num w:numId="27">
    <w:abstractNumId w:val="23"/>
  </w:num>
  <w:num w:numId="28">
    <w:abstractNumId w:val="26"/>
  </w:num>
  <w:num w:numId="29">
    <w:abstractNumId w:val="29"/>
  </w:num>
  <w:num w:numId="30">
    <w:abstractNumId w:val="63"/>
  </w:num>
  <w:num w:numId="31">
    <w:abstractNumId w:val="32"/>
  </w:num>
  <w:num w:numId="32">
    <w:abstractNumId w:val="37"/>
  </w:num>
  <w:num w:numId="33">
    <w:abstractNumId w:val="52"/>
  </w:num>
  <w:num w:numId="34">
    <w:abstractNumId w:val="1"/>
  </w:num>
  <w:num w:numId="35">
    <w:abstractNumId w:val="25"/>
  </w:num>
  <w:num w:numId="36">
    <w:abstractNumId w:val="18"/>
  </w:num>
  <w:num w:numId="37">
    <w:abstractNumId w:val="14"/>
  </w:num>
  <w:num w:numId="38">
    <w:abstractNumId w:val="61"/>
  </w:num>
  <w:num w:numId="39">
    <w:abstractNumId w:val="22"/>
  </w:num>
  <w:num w:numId="40">
    <w:abstractNumId w:val="64"/>
  </w:num>
  <w:num w:numId="41">
    <w:abstractNumId w:val="65"/>
  </w:num>
  <w:num w:numId="42">
    <w:abstractNumId w:val="54"/>
  </w:num>
  <w:num w:numId="43">
    <w:abstractNumId w:val="30"/>
  </w:num>
  <w:num w:numId="44">
    <w:abstractNumId w:val="24"/>
  </w:num>
  <w:num w:numId="45">
    <w:abstractNumId w:val="58"/>
  </w:num>
  <w:num w:numId="46">
    <w:abstractNumId w:val="7"/>
  </w:num>
  <w:num w:numId="47">
    <w:abstractNumId w:val="53"/>
  </w:num>
  <w:num w:numId="48">
    <w:abstractNumId w:val="44"/>
  </w:num>
  <w:num w:numId="49">
    <w:abstractNumId w:val="13"/>
  </w:num>
  <w:num w:numId="50">
    <w:abstractNumId w:val="19"/>
  </w:num>
  <w:num w:numId="51">
    <w:abstractNumId w:val="57"/>
  </w:num>
  <w:num w:numId="52">
    <w:abstractNumId w:val="60"/>
  </w:num>
  <w:num w:numId="53">
    <w:abstractNumId w:val="33"/>
  </w:num>
  <w:num w:numId="54">
    <w:abstractNumId w:val="39"/>
  </w:num>
  <w:num w:numId="55">
    <w:abstractNumId w:val="21"/>
  </w:num>
  <w:num w:numId="56">
    <w:abstractNumId w:val="9"/>
  </w:num>
  <w:num w:numId="57">
    <w:abstractNumId w:val="10"/>
  </w:num>
  <w:num w:numId="58">
    <w:abstractNumId w:val="8"/>
  </w:num>
  <w:num w:numId="59">
    <w:abstractNumId w:val="47"/>
  </w:num>
  <w:num w:numId="60">
    <w:abstractNumId w:val="55"/>
  </w:num>
  <w:num w:numId="61">
    <w:abstractNumId w:val="4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947"/>
    <w:rsid w:val="0000065F"/>
    <w:rsid w:val="000016C7"/>
    <w:rsid w:val="000042D7"/>
    <w:rsid w:val="0000637E"/>
    <w:rsid w:val="00011EDE"/>
    <w:rsid w:val="00013BA7"/>
    <w:rsid w:val="000141FC"/>
    <w:rsid w:val="00014D63"/>
    <w:rsid w:val="000157C8"/>
    <w:rsid w:val="00020082"/>
    <w:rsid w:val="00022581"/>
    <w:rsid w:val="00030875"/>
    <w:rsid w:val="00031617"/>
    <w:rsid w:val="000366E7"/>
    <w:rsid w:val="00052C37"/>
    <w:rsid w:val="000571FD"/>
    <w:rsid w:val="000632F4"/>
    <w:rsid w:val="00066563"/>
    <w:rsid w:val="00070794"/>
    <w:rsid w:val="0007239D"/>
    <w:rsid w:val="00073889"/>
    <w:rsid w:val="00077DCE"/>
    <w:rsid w:val="00085752"/>
    <w:rsid w:val="00091801"/>
    <w:rsid w:val="00094951"/>
    <w:rsid w:val="000A1040"/>
    <w:rsid w:val="000A1AAD"/>
    <w:rsid w:val="000A2975"/>
    <w:rsid w:val="000A56E8"/>
    <w:rsid w:val="000B1725"/>
    <w:rsid w:val="000B52BF"/>
    <w:rsid w:val="000B54DC"/>
    <w:rsid w:val="000B6E95"/>
    <w:rsid w:val="000C0131"/>
    <w:rsid w:val="000C0E54"/>
    <w:rsid w:val="000C65BA"/>
    <w:rsid w:val="000C7028"/>
    <w:rsid w:val="000E0183"/>
    <w:rsid w:val="000E1CF2"/>
    <w:rsid w:val="000E5C43"/>
    <w:rsid w:val="001006B1"/>
    <w:rsid w:val="001033CF"/>
    <w:rsid w:val="00104EF9"/>
    <w:rsid w:val="00106C83"/>
    <w:rsid w:val="001100A6"/>
    <w:rsid w:val="0012106A"/>
    <w:rsid w:val="0012322E"/>
    <w:rsid w:val="00123E6A"/>
    <w:rsid w:val="00125C02"/>
    <w:rsid w:val="001277BF"/>
    <w:rsid w:val="00135C0E"/>
    <w:rsid w:val="00137765"/>
    <w:rsid w:val="00141FE1"/>
    <w:rsid w:val="001435CA"/>
    <w:rsid w:val="00143EF7"/>
    <w:rsid w:val="00155BFF"/>
    <w:rsid w:val="0016394E"/>
    <w:rsid w:val="001642EB"/>
    <w:rsid w:val="001645C0"/>
    <w:rsid w:val="00172C63"/>
    <w:rsid w:val="0017514C"/>
    <w:rsid w:val="00177E3F"/>
    <w:rsid w:val="00180299"/>
    <w:rsid w:val="00182979"/>
    <w:rsid w:val="00182EFC"/>
    <w:rsid w:val="00186883"/>
    <w:rsid w:val="001907F0"/>
    <w:rsid w:val="00192BCE"/>
    <w:rsid w:val="00195836"/>
    <w:rsid w:val="00196CB9"/>
    <w:rsid w:val="001B2655"/>
    <w:rsid w:val="001B5801"/>
    <w:rsid w:val="001B6BFC"/>
    <w:rsid w:val="001C1BE8"/>
    <w:rsid w:val="001C3A65"/>
    <w:rsid w:val="001C76CF"/>
    <w:rsid w:val="001D11F4"/>
    <w:rsid w:val="001D38B6"/>
    <w:rsid w:val="001D4375"/>
    <w:rsid w:val="001D5F0A"/>
    <w:rsid w:val="001D6561"/>
    <w:rsid w:val="001D6596"/>
    <w:rsid w:val="001E0B54"/>
    <w:rsid w:val="001E4456"/>
    <w:rsid w:val="001F0C04"/>
    <w:rsid w:val="001F5A8B"/>
    <w:rsid w:val="001F6D1F"/>
    <w:rsid w:val="001F6E6F"/>
    <w:rsid w:val="002035DB"/>
    <w:rsid w:val="00204C07"/>
    <w:rsid w:val="00213780"/>
    <w:rsid w:val="002160A4"/>
    <w:rsid w:val="0021684C"/>
    <w:rsid w:val="00223187"/>
    <w:rsid w:val="0022361E"/>
    <w:rsid w:val="00224B19"/>
    <w:rsid w:val="00225E62"/>
    <w:rsid w:val="0022691D"/>
    <w:rsid w:val="00230C4F"/>
    <w:rsid w:val="00232B0A"/>
    <w:rsid w:val="00232E27"/>
    <w:rsid w:val="00256EBD"/>
    <w:rsid w:val="00261B0A"/>
    <w:rsid w:val="00261D04"/>
    <w:rsid w:val="00262E4C"/>
    <w:rsid w:val="0026769C"/>
    <w:rsid w:val="002709ED"/>
    <w:rsid w:val="002755B5"/>
    <w:rsid w:val="00277183"/>
    <w:rsid w:val="002821CB"/>
    <w:rsid w:val="00287692"/>
    <w:rsid w:val="00294FE9"/>
    <w:rsid w:val="002956C8"/>
    <w:rsid w:val="0029596E"/>
    <w:rsid w:val="00296206"/>
    <w:rsid w:val="002A4A8B"/>
    <w:rsid w:val="002A71E1"/>
    <w:rsid w:val="002A7832"/>
    <w:rsid w:val="002B1642"/>
    <w:rsid w:val="002B2631"/>
    <w:rsid w:val="002B49F6"/>
    <w:rsid w:val="002C3E86"/>
    <w:rsid w:val="002D294E"/>
    <w:rsid w:val="002D5A74"/>
    <w:rsid w:val="002D7207"/>
    <w:rsid w:val="002E05F0"/>
    <w:rsid w:val="002E6030"/>
    <w:rsid w:val="002F5DE5"/>
    <w:rsid w:val="003019A2"/>
    <w:rsid w:val="003023F7"/>
    <w:rsid w:val="003038C4"/>
    <w:rsid w:val="00311419"/>
    <w:rsid w:val="00313C6F"/>
    <w:rsid w:val="0031467F"/>
    <w:rsid w:val="00322CA0"/>
    <w:rsid w:val="00323F5C"/>
    <w:rsid w:val="00327B5A"/>
    <w:rsid w:val="00331023"/>
    <w:rsid w:val="003316DE"/>
    <w:rsid w:val="00332FAC"/>
    <w:rsid w:val="00333487"/>
    <w:rsid w:val="00333E41"/>
    <w:rsid w:val="00336444"/>
    <w:rsid w:val="00344050"/>
    <w:rsid w:val="003517AB"/>
    <w:rsid w:val="00352408"/>
    <w:rsid w:val="003612C0"/>
    <w:rsid w:val="003740FD"/>
    <w:rsid w:val="00380B77"/>
    <w:rsid w:val="00393F86"/>
    <w:rsid w:val="003A777D"/>
    <w:rsid w:val="003B7534"/>
    <w:rsid w:val="003B7FE0"/>
    <w:rsid w:val="003C047A"/>
    <w:rsid w:val="003C2139"/>
    <w:rsid w:val="003C6F17"/>
    <w:rsid w:val="003C7376"/>
    <w:rsid w:val="003C7D38"/>
    <w:rsid w:val="003D064F"/>
    <w:rsid w:val="003D0ABC"/>
    <w:rsid w:val="003D1241"/>
    <w:rsid w:val="003D4A1E"/>
    <w:rsid w:val="003D4A45"/>
    <w:rsid w:val="003E010D"/>
    <w:rsid w:val="003E3AEC"/>
    <w:rsid w:val="003E434E"/>
    <w:rsid w:val="003F2B28"/>
    <w:rsid w:val="003F3C75"/>
    <w:rsid w:val="003F4AC1"/>
    <w:rsid w:val="003F5DBE"/>
    <w:rsid w:val="003F6E8B"/>
    <w:rsid w:val="00400782"/>
    <w:rsid w:val="00404549"/>
    <w:rsid w:val="00422D5D"/>
    <w:rsid w:val="0042375C"/>
    <w:rsid w:val="004264DA"/>
    <w:rsid w:val="004302B4"/>
    <w:rsid w:val="00436DD2"/>
    <w:rsid w:val="00437098"/>
    <w:rsid w:val="00445E46"/>
    <w:rsid w:val="004505E4"/>
    <w:rsid w:val="00457138"/>
    <w:rsid w:val="00462652"/>
    <w:rsid w:val="004646B3"/>
    <w:rsid w:val="00464CEB"/>
    <w:rsid w:val="0046583D"/>
    <w:rsid w:val="00465BA7"/>
    <w:rsid w:val="0047342D"/>
    <w:rsid w:val="00484219"/>
    <w:rsid w:val="0048473E"/>
    <w:rsid w:val="004873CA"/>
    <w:rsid w:val="00490832"/>
    <w:rsid w:val="00490BC4"/>
    <w:rsid w:val="00493308"/>
    <w:rsid w:val="004966DC"/>
    <w:rsid w:val="00497367"/>
    <w:rsid w:val="004A3B1B"/>
    <w:rsid w:val="004A5EF2"/>
    <w:rsid w:val="004B1618"/>
    <w:rsid w:val="004B6F8A"/>
    <w:rsid w:val="004C7407"/>
    <w:rsid w:val="004D0127"/>
    <w:rsid w:val="004D3B58"/>
    <w:rsid w:val="004D4C23"/>
    <w:rsid w:val="004E5794"/>
    <w:rsid w:val="004F0B5C"/>
    <w:rsid w:val="004F252C"/>
    <w:rsid w:val="004F4C97"/>
    <w:rsid w:val="004F693D"/>
    <w:rsid w:val="005027E0"/>
    <w:rsid w:val="00503333"/>
    <w:rsid w:val="00511B9B"/>
    <w:rsid w:val="005232ED"/>
    <w:rsid w:val="0052377F"/>
    <w:rsid w:val="00523EDE"/>
    <w:rsid w:val="00530BC5"/>
    <w:rsid w:val="00533991"/>
    <w:rsid w:val="00534E21"/>
    <w:rsid w:val="0053527F"/>
    <w:rsid w:val="00536F6B"/>
    <w:rsid w:val="005437A1"/>
    <w:rsid w:val="005468E6"/>
    <w:rsid w:val="005479A5"/>
    <w:rsid w:val="00552E84"/>
    <w:rsid w:val="0055543E"/>
    <w:rsid w:val="005573E8"/>
    <w:rsid w:val="00560553"/>
    <w:rsid w:val="00565240"/>
    <w:rsid w:val="005804C5"/>
    <w:rsid w:val="00583B1C"/>
    <w:rsid w:val="00583CBD"/>
    <w:rsid w:val="005A138E"/>
    <w:rsid w:val="005A1AEA"/>
    <w:rsid w:val="005A3154"/>
    <w:rsid w:val="005A5DD6"/>
    <w:rsid w:val="005A79DF"/>
    <w:rsid w:val="005B3615"/>
    <w:rsid w:val="005B5C19"/>
    <w:rsid w:val="005C019B"/>
    <w:rsid w:val="005C330B"/>
    <w:rsid w:val="005C3C64"/>
    <w:rsid w:val="005C4550"/>
    <w:rsid w:val="005C5C4D"/>
    <w:rsid w:val="005D4048"/>
    <w:rsid w:val="005E672B"/>
    <w:rsid w:val="005E780A"/>
    <w:rsid w:val="005F25CD"/>
    <w:rsid w:val="005F285E"/>
    <w:rsid w:val="005F43FA"/>
    <w:rsid w:val="005F506D"/>
    <w:rsid w:val="005F7B37"/>
    <w:rsid w:val="006010C5"/>
    <w:rsid w:val="00606265"/>
    <w:rsid w:val="00611665"/>
    <w:rsid w:val="00611957"/>
    <w:rsid w:val="00611DE2"/>
    <w:rsid w:val="006125B7"/>
    <w:rsid w:val="006217AA"/>
    <w:rsid w:val="006241BD"/>
    <w:rsid w:val="00624D56"/>
    <w:rsid w:val="00625A93"/>
    <w:rsid w:val="00630366"/>
    <w:rsid w:val="00630AB2"/>
    <w:rsid w:val="00640E9E"/>
    <w:rsid w:val="006417E7"/>
    <w:rsid w:val="00642150"/>
    <w:rsid w:val="00645D8A"/>
    <w:rsid w:val="00647FD9"/>
    <w:rsid w:val="006510A0"/>
    <w:rsid w:val="0065398A"/>
    <w:rsid w:val="00657829"/>
    <w:rsid w:val="00660C9B"/>
    <w:rsid w:val="00662742"/>
    <w:rsid w:val="00663E44"/>
    <w:rsid w:val="00664A06"/>
    <w:rsid w:val="0066772F"/>
    <w:rsid w:val="00672FB5"/>
    <w:rsid w:val="0067531D"/>
    <w:rsid w:val="00690555"/>
    <w:rsid w:val="0069084D"/>
    <w:rsid w:val="00691745"/>
    <w:rsid w:val="00695C32"/>
    <w:rsid w:val="00696329"/>
    <w:rsid w:val="006A2E4F"/>
    <w:rsid w:val="006A32B3"/>
    <w:rsid w:val="006A44E4"/>
    <w:rsid w:val="006B12FF"/>
    <w:rsid w:val="006B5095"/>
    <w:rsid w:val="006B5EC8"/>
    <w:rsid w:val="006C494A"/>
    <w:rsid w:val="006D45B5"/>
    <w:rsid w:val="006D4A62"/>
    <w:rsid w:val="006D6EDD"/>
    <w:rsid w:val="006D7A86"/>
    <w:rsid w:val="006E0C96"/>
    <w:rsid w:val="006E1FE5"/>
    <w:rsid w:val="006E5241"/>
    <w:rsid w:val="006E559E"/>
    <w:rsid w:val="006F019D"/>
    <w:rsid w:val="006F3F02"/>
    <w:rsid w:val="006F40AA"/>
    <w:rsid w:val="006F7F3D"/>
    <w:rsid w:val="00702123"/>
    <w:rsid w:val="0071460E"/>
    <w:rsid w:val="00715CF2"/>
    <w:rsid w:val="007227D3"/>
    <w:rsid w:val="00724B11"/>
    <w:rsid w:val="00726A10"/>
    <w:rsid w:val="007316E1"/>
    <w:rsid w:val="00735801"/>
    <w:rsid w:val="00735D5A"/>
    <w:rsid w:val="00737006"/>
    <w:rsid w:val="00737244"/>
    <w:rsid w:val="00737339"/>
    <w:rsid w:val="00737FC1"/>
    <w:rsid w:val="00741A6B"/>
    <w:rsid w:val="007562DF"/>
    <w:rsid w:val="00756C6E"/>
    <w:rsid w:val="007603B5"/>
    <w:rsid w:val="00760736"/>
    <w:rsid w:val="00761CA2"/>
    <w:rsid w:val="00764332"/>
    <w:rsid w:val="0076788C"/>
    <w:rsid w:val="00767CA7"/>
    <w:rsid w:val="00772361"/>
    <w:rsid w:val="007739A0"/>
    <w:rsid w:val="00773B77"/>
    <w:rsid w:val="00774799"/>
    <w:rsid w:val="00775344"/>
    <w:rsid w:val="00776B92"/>
    <w:rsid w:val="00783129"/>
    <w:rsid w:val="00785195"/>
    <w:rsid w:val="00787168"/>
    <w:rsid w:val="00790B42"/>
    <w:rsid w:val="0079440E"/>
    <w:rsid w:val="007944DF"/>
    <w:rsid w:val="00796267"/>
    <w:rsid w:val="007A23A8"/>
    <w:rsid w:val="007A3246"/>
    <w:rsid w:val="007A5EF9"/>
    <w:rsid w:val="007B4B65"/>
    <w:rsid w:val="007B74D6"/>
    <w:rsid w:val="007C099C"/>
    <w:rsid w:val="007C2765"/>
    <w:rsid w:val="007D1D17"/>
    <w:rsid w:val="007D21CD"/>
    <w:rsid w:val="007E4FBA"/>
    <w:rsid w:val="007E588D"/>
    <w:rsid w:val="007E77DF"/>
    <w:rsid w:val="007F0C41"/>
    <w:rsid w:val="007F2D67"/>
    <w:rsid w:val="008052A7"/>
    <w:rsid w:val="008078BF"/>
    <w:rsid w:val="0081050E"/>
    <w:rsid w:val="0082159A"/>
    <w:rsid w:val="00826DC8"/>
    <w:rsid w:val="00827B11"/>
    <w:rsid w:val="00833C22"/>
    <w:rsid w:val="00834E96"/>
    <w:rsid w:val="00836AFA"/>
    <w:rsid w:val="00837039"/>
    <w:rsid w:val="00845655"/>
    <w:rsid w:val="0084777B"/>
    <w:rsid w:val="0085020A"/>
    <w:rsid w:val="008509E5"/>
    <w:rsid w:val="00852B28"/>
    <w:rsid w:val="008576C7"/>
    <w:rsid w:val="00865747"/>
    <w:rsid w:val="00874049"/>
    <w:rsid w:val="00874945"/>
    <w:rsid w:val="00876256"/>
    <w:rsid w:val="0087724A"/>
    <w:rsid w:val="00877530"/>
    <w:rsid w:val="008820E2"/>
    <w:rsid w:val="00882850"/>
    <w:rsid w:val="0089138D"/>
    <w:rsid w:val="00896F30"/>
    <w:rsid w:val="00897972"/>
    <w:rsid w:val="008A0FF2"/>
    <w:rsid w:val="008A2F16"/>
    <w:rsid w:val="008A5874"/>
    <w:rsid w:val="008A6ECF"/>
    <w:rsid w:val="008B2FC8"/>
    <w:rsid w:val="008B4906"/>
    <w:rsid w:val="008B5AC6"/>
    <w:rsid w:val="008D0452"/>
    <w:rsid w:val="008D4CA2"/>
    <w:rsid w:val="008D7755"/>
    <w:rsid w:val="008E0F74"/>
    <w:rsid w:val="008E3763"/>
    <w:rsid w:val="008E463C"/>
    <w:rsid w:val="008E786F"/>
    <w:rsid w:val="008F4B5B"/>
    <w:rsid w:val="00900DF2"/>
    <w:rsid w:val="00904450"/>
    <w:rsid w:val="00907F36"/>
    <w:rsid w:val="00911B93"/>
    <w:rsid w:val="00914551"/>
    <w:rsid w:val="0091573A"/>
    <w:rsid w:val="0092417C"/>
    <w:rsid w:val="00931AB2"/>
    <w:rsid w:val="0093661E"/>
    <w:rsid w:val="0094035F"/>
    <w:rsid w:val="00941995"/>
    <w:rsid w:val="009430CE"/>
    <w:rsid w:val="009524E6"/>
    <w:rsid w:val="009541EE"/>
    <w:rsid w:val="00962873"/>
    <w:rsid w:val="0097005B"/>
    <w:rsid w:val="00970604"/>
    <w:rsid w:val="0097096A"/>
    <w:rsid w:val="009714A4"/>
    <w:rsid w:val="00972C19"/>
    <w:rsid w:val="00973DBC"/>
    <w:rsid w:val="00974C70"/>
    <w:rsid w:val="009751E2"/>
    <w:rsid w:val="009769D6"/>
    <w:rsid w:val="00982C29"/>
    <w:rsid w:val="00986B24"/>
    <w:rsid w:val="0099141B"/>
    <w:rsid w:val="009A4B7C"/>
    <w:rsid w:val="009B0509"/>
    <w:rsid w:val="009B19E0"/>
    <w:rsid w:val="009B46FA"/>
    <w:rsid w:val="009B4999"/>
    <w:rsid w:val="009D0EEA"/>
    <w:rsid w:val="009D24EC"/>
    <w:rsid w:val="009D2BDF"/>
    <w:rsid w:val="009D59B4"/>
    <w:rsid w:val="009E0F04"/>
    <w:rsid w:val="009E1054"/>
    <w:rsid w:val="009E5CB9"/>
    <w:rsid w:val="009E5F13"/>
    <w:rsid w:val="009E632B"/>
    <w:rsid w:val="009E6FFE"/>
    <w:rsid w:val="009F014F"/>
    <w:rsid w:val="009F01E4"/>
    <w:rsid w:val="009F5585"/>
    <w:rsid w:val="009F63D5"/>
    <w:rsid w:val="00A01F65"/>
    <w:rsid w:val="00A03DF9"/>
    <w:rsid w:val="00A0704B"/>
    <w:rsid w:val="00A076A8"/>
    <w:rsid w:val="00A078E3"/>
    <w:rsid w:val="00A1021B"/>
    <w:rsid w:val="00A11C2E"/>
    <w:rsid w:val="00A2271A"/>
    <w:rsid w:val="00A30BFE"/>
    <w:rsid w:val="00A3153D"/>
    <w:rsid w:val="00A33CF2"/>
    <w:rsid w:val="00A37A15"/>
    <w:rsid w:val="00A37AE8"/>
    <w:rsid w:val="00A41A45"/>
    <w:rsid w:val="00A4253C"/>
    <w:rsid w:val="00A42C23"/>
    <w:rsid w:val="00A42C96"/>
    <w:rsid w:val="00A4448B"/>
    <w:rsid w:val="00A527E1"/>
    <w:rsid w:val="00A56A54"/>
    <w:rsid w:val="00A613A0"/>
    <w:rsid w:val="00A70ED7"/>
    <w:rsid w:val="00A7113E"/>
    <w:rsid w:val="00A72B58"/>
    <w:rsid w:val="00A82C09"/>
    <w:rsid w:val="00A83758"/>
    <w:rsid w:val="00A94324"/>
    <w:rsid w:val="00A970E3"/>
    <w:rsid w:val="00A97178"/>
    <w:rsid w:val="00AA15BC"/>
    <w:rsid w:val="00AA187D"/>
    <w:rsid w:val="00AA2C9D"/>
    <w:rsid w:val="00AA53DB"/>
    <w:rsid w:val="00AA7AB3"/>
    <w:rsid w:val="00AB0434"/>
    <w:rsid w:val="00AB4CDD"/>
    <w:rsid w:val="00AB703C"/>
    <w:rsid w:val="00AC2C43"/>
    <w:rsid w:val="00AC47F1"/>
    <w:rsid w:val="00AC4CBC"/>
    <w:rsid w:val="00AC62EB"/>
    <w:rsid w:val="00AD5312"/>
    <w:rsid w:val="00AD6439"/>
    <w:rsid w:val="00AD6506"/>
    <w:rsid w:val="00AE268D"/>
    <w:rsid w:val="00AE3444"/>
    <w:rsid w:val="00AF513E"/>
    <w:rsid w:val="00B0066B"/>
    <w:rsid w:val="00B00AF3"/>
    <w:rsid w:val="00B0260D"/>
    <w:rsid w:val="00B0495F"/>
    <w:rsid w:val="00B04F10"/>
    <w:rsid w:val="00B0566E"/>
    <w:rsid w:val="00B062E8"/>
    <w:rsid w:val="00B13F4B"/>
    <w:rsid w:val="00B22212"/>
    <w:rsid w:val="00B22D57"/>
    <w:rsid w:val="00B244F6"/>
    <w:rsid w:val="00B24904"/>
    <w:rsid w:val="00B31FB6"/>
    <w:rsid w:val="00B32937"/>
    <w:rsid w:val="00B3323B"/>
    <w:rsid w:val="00B3348E"/>
    <w:rsid w:val="00B34947"/>
    <w:rsid w:val="00B37FBF"/>
    <w:rsid w:val="00B41A12"/>
    <w:rsid w:val="00B4414F"/>
    <w:rsid w:val="00B44A27"/>
    <w:rsid w:val="00B47478"/>
    <w:rsid w:val="00B52811"/>
    <w:rsid w:val="00B53FB0"/>
    <w:rsid w:val="00B57AA1"/>
    <w:rsid w:val="00B607FA"/>
    <w:rsid w:val="00B6098D"/>
    <w:rsid w:val="00B62F36"/>
    <w:rsid w:val="00B66736"/>
    <w:rsid w:val="00B673AE"/>
    <w:rsid w:val="00B72A80"/>
    <w:rsid w:val="00B77197"/>
    <w:rsid w:val="00B86989"/>
    <w:rsid w:val="00B87DEC"/>
    <w:rsid w:val="00B90EE6"/>
    <w:rsid w:val="00B93669"/>
    <w:rsid w:val="00B93DED"/>
    <w:rsid w:val="00B943B1"/>
    <w:rsid w:val="00B94698"/>
    <w:rsid w:val="00BA122E"/>
    <w:rsid w:val="00BA42BB"/>
    <w:rsid w:val="00BA63C4"/>
    <w:rsid w:val="00BB5870"/>
    <w:rsid w:val="00BB751D"/>
    <w:rsid w:val="00BC15BE"/>
    <w:rsid w:val="00BC166C"/>
    <w:rsid w:val="00BC51C5"/>
    <w:rsid w:val="00BC59DB"/>
    <w:rsid w:val="00BC7276"/>
    <w:rsid w:val="00BE129F"/>
    <w:rsid w:val="00BE1A16"/>
    <w:rsid w:val="00BF2C90"/>
    <w:rsid w:val="00BF2D63"/>
    <w:rsid w:val="00BF40E5"/>
    <w:rsid w:val="00BF4180"/>
    <w:rsid w:val="00BF588F"/>
    <w:rsid w:val="00BF6C76"/>
    <w:rsid w:val="00C0131F"/>
    <w:rsid w:val="00C021F1"/>
    <w:rsid w:val="00C02856"/>
    <w:rsid w:val="00C0407A"/>
    <w:rsid w:val="00C1084C"/>
    <w:rsid w:val="00C154A7"/>
    <w:rsid w:val="00C15DFE"/>
    <w:rsid w:val="00C23F50"/>
    <w:rsid w:val="00C31713"/>
    <w:rsid w:val="00C32CD0"/>
    <w:rsid w:val="00C32DAE"/>
    <w:rsid w:val="00C33969"/>
    <w:rsid w:val="00C4257A"/>
    <w:rsid w:val="00C43C80"/>
    <w:rsid w:val="00C526D2"/>
    <w:rsid w:val="00C52B70"/>
    <w:rsid w:val="00C55431"/>
    <w:rsid w:val="00C60568"/>
    <w:rsid w:val="00C77F2A"/>
    <w:rsid w:val="00C8256A"/>
    <w:rsid w:val="00C830E2"/>
    <w:rsid w:val="00C86607"/>
    <w:rsid w:val="00C86864"/>
    <w:rsid w:val="00C8699D"/>
    <w:rsid w:val="00C93D2D"/>
    <w:rsid w:val="00CB04B4"/>
    <w:rsid w:val="00CB265F"/>
    <w:rsid w:val="00CB2DA3"/>
    <w:rsid w:val="00CB56B6"/>
    <w:rsid w:val="00CC174B"/>
    <w:rsid w:val="00CC1867"/>
    <w:rsid w:val="00CC50EE"/>
    <w:rsid w:val="00CC6BD3"/>
    <w:rsid w:val="00CE1728"/>
    <w:rsid w:val="00CE25BE"/>
    <w:rsid w:val="00CE4F3C"/>
    <w:rsid w:val="00CF1535"/>
    <w:rsid w:val="00CF55B3"/>
    <w:rsid w:val="00CF6751"/>
    <w:rsid w:val="00CF72BB"/>
    <w:rsid w:val="00D01F97"/>
    <w:rsid w:val="00D10109"/>
    <w:rsid w:val="00D12576"/>
    <w:rsid w:val="00D17B98"/>
    <w:rsid w:val="00D21FF8"/>
    <w:rsid w:val="00D31302"/>
    <w:rsid w:val="00D33E32"/>
    <w:rsid w:val="00D40C4E"/>
    <w:rsid w:val="00D4131B"/>
    <w:rsid w:val="00D41CB6"/>
    <w:rsid w:val="00D42E4C"/>
    <w:rsid w:val="00D479EC"/>
    <w:rsid w:val="00D52F9C"/>
    <w:rsid w:val="00D5348C"/>
    <w:rsid w:val="00D616AF"/>
    <w:rsid w:val="00D621D7"/>
    <w:rsid w:val="00D63EE3"/>
    <w:rsid w:val="00D64230"/>
    <w:rsid w:val="00D64257"/>
    <w:rsid w:val="00D66075"/>
    <w:rsid w:val="00D66B19"/>
    <w:rsid w:val="00D7088B"/>
    <w:rsid w:val="00D70BE7"/>
    <w:rsid w:val="00D76405"/>
    <w:rsid w:val="00D85A76"/>
    <w:rsid w:val="00D85CEB"/>
    <w:rsid w:val="00D862D7"/>
    <w:rsid w:val="00D924C5"/>
    <w:rsid w:val="00D93A85"/>
    <w:rsid w:val="00DA19B6"/>
    <w:rsid w:val="00DB0C4F"/>
    <w:rsid w:val="00DB222E"/>
    <w:rsid w:val="00DB32CD"/>
    <w:rsid w:val="00DB58C2"/>
    <w:rsid w:val="00DC0E5F"/>
    <w:rsid w:val="00DC1D5A"/>
    <w:rsid w:val="00DC41A1"/>
    <w:rsid w:val="00DD4DC9"/>
    <w:rsid w:val="00DD5B0C"/>
    <w:rsid w:val="00DE2C0C"/>
    <w:rsid w:val="00DE59DB"/>
    <w:rsid w:val="00DF3BCF"/>
    <w:rsid w:val="00DF704F"/>
    <w:rsid w:val="00DF78FB"/>
    <w:rsid w:val="00E02FA7"/>
    <w:rsid w:val="00E03616"/>
    <w:rsid w:val="00E0547B"/>
    <w:rsid w:val="00E05642"/>
    <w:rsid w:val="00E067DF"/>
    <w:rsid w:val="00E07012"/>
    <w:rsid w:val="00E15AE3"/>
    <w:rsid w:val="00E16A32"/>
    <w:rsid w:val="00E17BCD"/>
    <w:rsid w:val="00E27622"/>
    <w:rsid w:val="00E31290"/>
    <w:rsid w:val="00E329DD"/>
    <w:rsid w:val="00E32A33"/>
    <w:rsid w:val="00E32D7A"/>
    <w:rsid w:val="00E360B3"/>
    <w:rsid w:val="00E360FC"/>
    <w:rsid w:val="00E402AC"/>
    <w:rsid w:val="00E42450"/>
    <w:rsid w:val="00E42E82"/>
    <w:rsid w:val="00E45B2D"/>
    <w:rsid w:val="00E46598"/>
    <w:rsid w:val="00E5596A"/>
    <w:rsid w:val="00E57F22"/>
    <w:rsid w:val="00E60384"/>
    <w:rsid w:val="00E610DC"/>
    <w:rsid w:val="00E61C98"/>
    <w:rsid w:val="00E6510E"/>
    <w:rsid w:val="00E65F08"/>
    <w:rsid w:val="00E74C9F"/>
    <w:rsid w:val="00E75728"/>
    <w:rsid w:val="00E769C5"/>
    <w:rsid w:val="00E77588"/>
    <w:rsid w:val="00E77E10"/>
    <w:rsid w:val="00E840DD"/>
    <w:rsid w:val="00E84E8B"/>
    <w:rsid w:val="00E8639E"/>
    <w:rsid w:val="00E8721E"/>
    <w:rsid w:val="00E87C04"/>
    <w:rsid w:val="00E92A8B"/>
    <w:rsid w:val="00E94189"/>
    <w:rsid w:val="00E962A0"/>
    <w:rsid w:val="00E96EFF"/>
    <w:rsid w:val="00EA0C27"/>
    <w:rsid w:val="00EA4365"/>
    <w:rsid w:val="00EA5500"/>
    <w:rsid w:val="00EA6ECD"/>
    <w:rsid w:val="00EA786D"/>
    <w:rsid w:val="00EB11DF"/>
    <w:rsid w:val="00EB37BC"/>
    <w:rsid w:val="00EC034C"/>
    <w:rsid w:val="00ED1782"/>
    <w:rsid w:val="00ED2FD0"/>
    <w:rsid w:val="00ED3FAD"/>
    <w:rsid w:val="00ED5443"/>
    <w:rsid w:val="00ED5ABA"/>
    <w:rsid w:val="00ED6145"/>
    <w:rsid w:val="00EE1441"/>
    <w:rsid w:val="00EE3E24"/>
    <w:rsid w:val="00EE5624"/>
    <w:rsid w:val="00EE60CF"/>
    <w:rsid w:val="00EE69A0"/>
    <w:rsid w:val="00EF4D49"/>
    <w:rsid w:val="00EF5614"/>
    <w:rsid w:val="00EF5A97"/>
    <w:rsid w:val="00F02564"/>
    <w:rsid w:val="00F1595C"/>
    <w:rsid w:val="00F17199"/>
    <w:rsid w:val="00F23E8F"/>
    <w:rsid w:val="00F30386"/>
    <w:rsid w:val="00F32636"/>
    <w:rsid w:val="00F335C4"/>
    <w:rsid w:val="00F356B9"/>
    <w:rsid w:val="00F35EA5"/>
    <w:rsid w:val="00F36E9E"/>
    <w:rsid w:val="00F41510"/>
    <w:rsid w:val="00F45F5C"/>
    <w:rsid w:val="00F52D6D"/>
    <w:rsid w:val="00F55BDE"/>
    <w:rsid w:val="00F56AFB"/>
    <w:rsid w:val="00F56D25"/>
    <w:rsid w:val="00F57F0E"/>
    <w:rsid w:val="00F642C3"/>
    <w:rsid w:val="00F72EF4"/>
    <w:rsid w:val="00F82BAD"/>
    <w:rsid w:val="00F838EF"/>
    <w:rsid w:val="00F86518"/>
    <w:rsid w:val="00F951E7"/>
    <w:rsid w:val="00F9625C"/>
    <w:rsid w:val="00FA063B"/>
    <w:rsid w:val="00FA1E4D"/>
    <w:rsid w:val="00FA3588"/>
    <w:rsid w:val="00FA78F3"/>
    <w:rsid w:val="00FB0354"/>
    <w:rsid w:val="00FC1B1D"/>
    <w:rsid w:val="00FC39D0"/>
    <w:rsid w:val="00FC6DEF"/>
    <w:rsid w:val="00FD319E"/>
    <w:rsid w:val="00FE00BB"/>
    <w:rsid w:val="00FE5339"/>
    <w:rsid w:val="00FE596C"/>
    <w:rsid w:val="00FE59E9"/>
    <w:rsid w:val="00FF20B3"/>
    <w:rsid w:val="00FF4582"/>
    <w:rsid w:val="00FF68E9"/>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5BF23A-CBC1-4981-8B64-2F48542D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947"/>
    <w:rPr>
      <w:rFonts w:ascii="Cambria" w:eastAsia="MS Mincho" w:hAnsi="Cambria"/>
      <w:sz w:val="24"/>
      <w:szCs w:val="24"/>
      <w:lang w:val="es-ES_tradnl" w:eastAsia="en-US"/>
    </w:rPr>
  </w:style>
  <w:style w:type="paragraph" w:styleId="Ttulo1">
    <w:name w:val="heading 1"/>
    <w:basedOn w:val="Normal"/>
    <w:next w:val="Normal"/>
    <w:link w:val="Ttulo1Car"/>
    <w:uiPriority w:val="9"/>
    <w:qFormat/>
    <w:rsid w:val="00B34947"/>
    <w:pPr>
      <w:keepNext/>
      <w:widowControl w:val="0"/>
      <w:suppressAutoHyphens/>
      <w:spacing w:before="240" w:after="60"/>
      <w:outlineLvl w:val="0"/>
    </w:pPr>
    <w:rPr>
      <w:rFonts w:eastAsia="Times New Roman"/>
      <w:b/>
      <w:bCs/>
      <w:kern w:val="32"/>
      <w:sz w:val="32"/>
      <w:szCs w:val="32"/>
      <w:lang w:val="x-none" w:eastAsia="ar-SA"/>
    </w:rPr>
  </w:style>
  <w:style w:type="paragraph" w:styleId="Ttulo2">
    <w:name w:val="heading 2"/>
    <w:basedOn w:val="Normal"/>
    <w:next w:val="Normal"/>
    <w:link w:val="Ttulo2Car"/>
    <w:uiPriority w:val="9"/>
    <w:unhideWhenUsed/>
    <w:qFormat/>
    <w:rsid w:val="00B34947"/>
    <w:pPr>
      <w:keepNext/>
      <w:widowControl w:val="0"/>
      <w:suppressAutoHyphens/>
      <w:spacing w:before="240" w:after="60"/>
      <w:outlineLvl w:val="1"/>
    </w:pPr>
    <w:rPr>
      <w:rFonts w:eastAsia="Times New Roman"/>
      <w:b/>
      <w:bCs/>
      <w:i/>
      <w:iCs/>
      <w:kern w:val="1"/>
      <w:sz w:val="28"/>
      <w:szCs w:val="28"/>
      <w:lang w:val="x-none" w:eastAsia="ar-SA"/>
    </w:rPr>
  </w:style>
  <w:style w:type="paragraph" w:styleId="Ttulo3">
    <w:name w:val="heading 3"/>
    <w:basedOn w:val="Normal"/>
    <w:next w:val="Normal"/>
    <w:link w:val="Ttulo3Car"/>
    <w:uiPriority w:val="9"/>
    <w:qFormat/>
    <w:rsid w:val="00B34947"/>
    <w:pPr>
      <w:keepNext/>
      <w:widowControl w:val="0"/>
      <w:tabs>
        <w:tab w:val="num" w:pos="0"/>
      </w:tabs>
      <w:suppressAutoHyphens/>
      <w:spacing w:before="240" w:after="60"/>
      <w:ind w:left="720" w:hanging="720"/>
      <w:outlineLvl w:val="2"/>
    </w:pPr>
    <w:rPr>
      <w:rFonts w:ascii="Arial" w:eastAsia="Lucida Sans Unicode" w:hAnsi="Arial" w:cs="Arial"/>
      <w:b/>
      <w:bCs/>
      <w:kern w:val="1"/>
      <w:sz w:val="26"/>
      <w:szCs w:val="26"/>
      <w:lang w:val="x-none" w:eastAsia="hi-IN" w:bidi="hi-IN"/>
    </w:rPr>
  </w:style>
  <w:style w:type="paragraph" w:styleId="Ttulo4">
    <w:name w:val="heading 4"/>
    <w:basedOn w:val="Normal"/>
    <w:next w:val="Normal"/>
    <w:link w:val="Ttulo4Car"/>
    <w:uiPriority w:val="9"/>
    <w:unhideWhenUsed/>
    <w:qFormat/>
    <w:rsid w:val="00B34947"/>
    <w:pPr>
      <w:keepNext/>
      <w:spacing w:before="240" w:after="60"/>
      <w:outlineLvl w:val="3"/>
    </w:pPr>
    <w:rPr>
      <w:rFonts w:ascii="Calibri" w:eastAsia="Times New Roman" w:hAnsi="Calibri"/>
      <w:b/>
      <w:bCs/>
      <w:sz w:val="28"/>
      <w:szCs w:val="28"/>
      <w:lang w:eastAsia="x-none"/>
    </w:rPr>
  </w:style>
  <w:style w:type="paragraph" w:styleId="Ttulo5">
    <w:name w:val="heading 5"/>
    <w:link w:val="Ttulo5Car"/>
    <w:uiPriority w:val="9"/>
    <w:qFormat/>
    <w:rsid w:val="00B34947"/>
    <w:pPr>
      <w:pBdr>
        <w:top w:val="nil"/>
        <w:left w:val="nil"/>
        <w:bottom w:val="nil"/>
        <w:right w:val="nil"/>
        <w:between w:val="nil"/>
        <w:bar w:val="nil"/>
      </w:pBdr>
      <w:outlineLvl w:val="4"/>
    </w:pPr>
    <w:rPr>
      <w:rFonts w:ascii="Times New Roman" w:eastAsia="Arial Unicode MS" w:hAnsi="Arial Unicode MS"/>
      <w:color w:val="000000"/>
      <w:u w:color="000000"/>
      <w:bdr w:val="nil"/>
      <w:lang w:val="es-ES_tradnl"/>
    </w:rPr>
  </w:style>
  <w:style w:type="paragraph" w:styleId="Ttulo6">
    <w:name w:val="heading 6"/>
    <w:basedOn w:val="Normal"/>
    <w:next w:val="Normal"/>
    <w:link w:val="Ttulo6Car"/>
    <w:unhideWhenUsed/>
    <w:qFormat/>
    <w:rsid w:val="00B34947"/>
    <w:pPr>
      <w:pBdr>
        <w:top w:val="nil"/>
        <w:left w:val="nil"/>
        <w:bottom w:val="nil"/>
        <w:right w:val="nil"/>
        <w:between w:val="nil"/>
        <w:bar w:val="nil"/>
      </w:pBdr>
      <w:spacing w:before="240" w:after="60"/>
      <w:outlineLvl w:val="5"/>
    </w:pPr>
    <w:rPr>
      <w:rFonts w:ascii="Calibri" w:eastAsia="Times New Roman" w:hAnsi="Calibri"/>
      <w:b/>
      <w:bCs/>
      <w:color w:val="000000"/>
      <w:sz w:val="20"/>
      <w:szCs w:val="20"/>
      <w:u w:color="000000"/>
      <w:bdr w:val="nil"/>
      <w:lang w:eastAsia="x-none"/>
    </w:rPr>
  </w:style>
  <w:style w:type="paragraph" w:styleId="Ttulo7">
    <w:name w:val="heading 7"/>
    <w:basedOn w:val="Normal"/>
    <w:next w:val="Normal"/>
    <w:link w:val="Ttulo7Car"/>
    <w:uiPriority w:val="9"/>
    <w:unhideWhenUsed/>
    <w:qFormat/>
    <w:rsid w:val="002D294E"/>
    <w:pPr>
      <w:tabs>
        <w:tab w:val="num" w:pos="5040"/>
      </w:tabs>
      <w:spacing w:before="240" w:after="60"/>
      <w:ind w:left="5040" w:hanging="720"/>
      <w:outlineLvl w:val="6"/>
    </w:pPr>
    <w:rPr>
      <w:rFonts w:ascii="Calibri" w:eastAsia="Times New Roman" w:hAnsi="Calibri"/>
      <w:lang w:val="en-US"/>
    </w:rPr>
  </w:style>
  <w:style w:type="paragraph" w:styleId="Ttulo8">
    <w:name w:val="heading 8"/>
    <w:basedOn w:val="Normal"/>
    <w:next w:val="Normal"/>
    <w:link w:val="Ttulo8Car"/>
    <w:uiPriority w:val="9"/>
    <w:qFormat/>
    <w:rsid w:val="00B34947"/>
    <w:pPr>
      <w:keepNext/>
      <w:keepLines/>
      <w:numPr>
        <w:ilvl w:val="7"/>
        <w:numId w:val="1"/>
      </w:numPr>
      <w:suppressAutoHyphens/>
      <w:spacing w:before="200"/>
      <w:outlineLvl w:val="7"/>
    </w:pPr>
    <w:rPr>
      <w:rFonts w:eastAsia="Times New Roman"/>
      <w:color w:val="404040"/>
      <w:sz w:val="20"/>
      <w:szCs w:val="20"/>
      <w:lang w:eastAsia="ar-SA"/>
    </w:rPr>
  </w:style>
  <w:style w:type="paragraph" w:styleId="Ttulo9">
    <w:name w:val="heading 9"/>
    <w:basedOn w:val="Normal"/>
    <w:next w:val="Normal"/>
    <w:link w:val="Ttulo9Car"/>
    <w:uiPriority w:val="9"/>
    <w:unhideWhenUsed/>
    <w:qFormat/>
    <w:rsid w:val="002D294E"/>
    <w:pPr>
      <w:tabs>
        <w:tab w:val="num" w:pos="6480"/>
      </w:tabs>
      <w:spacing w:before="240" w:after="60"/>
      <w:ind w:left="6480" w:hanging="720"/>
      <w:outlineLvl w:val="8"/>
    </w:pPr>
    <w:rPr>
      <w:rFonts w:eastAsia="Times New Roman"/>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B34947"/>
    <w:rPr>
      <w:rFonts w:ascii="Cambria" w:eastAsia="Times New Roman" w:hAnsi="Cambria" w:cs="Times New Roman"/>
      <w:b/>
      <w:bCs/>
      <w:kern w:val="32"/>
      <w:sz w:val="32"/>
      <w:szCs w:val="32"/>
      <w:lang w:eastAsia="ar-SA"/>
    </w:rPr>
  </w:style>
  <w:style w:type="character" w:customStyle="1" w:styleId="Ttulo2Car">
    <w:name w:val="Título 2 Car"/>
    <w:link w:val="Ttulo2"/>
    <w:uiPriority w:val="9"/>
    <w:rsid w:val="00B34947"/>
    <w:rPr>
      <w:rFonts w:ascii="Cambria" w:eastAsia="Times New Roman" w:hAnsi="Cambria" w:cs="Times New Roman"/>
      <w:b/>
      <w:bCs/>
      <w:i/>
      <w:iCs/>
      <w:kern w:val="1"/>
      <w:sz w:val="28"/>
      <w:szCs w:val="28"/>
      <w:lang w:eastAsia="ar-SA"/>
    </w:rPr>
  </w:style>
  <w:style w:type="character" w:customStyle="1" w:styleId="Ttulo3Car">
    <w:name w:val="Título 3 Car"/>
    <w:link w:val="Ttulo3"/>
    <w:uiPriority w:val="9"/>
    <w:rsid w:val="00B34947"/>
    <w:rPr>
      <w:rFonts w:ascii="Arial" w:eastAsia="Lucida Sans Unicode" w:hAnsi="Arial" w:cs="Arial"/>
      <w:b/>
      <w:bCs/>
      <w:kern w:val="1"/>
      <w:sz w:val="26"/>
      <w:szCs w:val="26"/>
      <w:lang w:eastAsia="hi-IN" w:bidi="hi-IN"/>
    </w:rPr>
  </w:style>
  <w:style w:type="character" w:customStyle="1" w:styleId="Ttulo4Car">
    <w:name w:val="Título 4 Car"/>
    <w:link w:val="Ttulo4"/>
    <w:uiPriority w:val="9"/>
    <w:rsid w:val="00B34947"/>
    <w:rPr>
      <w:rFonts w:ascii="Calibri" w:eastAsia="Times New Roman" w:hAnsi="Calibri" w:cs="Times New Roman"/>
      <w:b/>
      <w:bCs/>
      <w:sz w:val="28"/>
      <w:szCs w:val="28"/>
      <w:lang w:val="es-ES_tradnl"/>
    </w:rPr>
  </w:style>
  <w:style w:type="character" w:customStyle="1" w:styleId="Ttulo5Car">
    <w:name w:val="Título 5 Car"/>
    <w:link w:val="Ttulo5"/>
    <w:uiPriority w:val="9"/>
    <w:rsid w:val="00B34947"/>
    <w:rPr>
      <w:rFonts w:ascii="Times New Roman" w:eastAsia="Arial Unicode MS" w:hAnsi="Arial Unicode MS"/>
      <w:color w:val="000000"/>
      <w:u w:color="000000"/>
      <w:bdr w:val="nil"/>
      <w:lang w:val="es-ES_tradnl" w:eastAsia="es-EC" w:bidi="ar-SA"/>
    </w:rPr>
  </w:style>
  <w:style w:type="character" w:customStyle="1" w:styleId="Ttulo6Car">
    <w:name w:val="Título 6 Car"/>
    <w:link w:val="Ttulo6"/>
    <w:rsid w:val="00B34947"/>
    <w:rPr>
      <w:rFonts w:ascii="Calibri" w:eastAsia="Times New Roman" w:hAnsi="Calibri" w:cs="Times New Roman"/>
      <w:b/>
      <w:bCs/>
      <w:color w:val="000000"/>
      <w:u w:color="000000"/>
      <w:bdr w:val="nil"/>
      <w:lang w:val="es-ES_tradnl"/>
    </w:rPr>
  </w:style>
  <w:style w:type="character" w:customStyle="1" w:styleId="Ttulo8Car">
    <w:name w:val="Título 8 Car"/>
    <w:link w:val="Ttulo8"/>
    <w:uiPriority w:val="9"/>
    <w:rsid w:val="00B34947"/>
    <w:rPr>
      <w:rFonts w:ascii="Cambria" w:eastAsia="Times New Roman" w:hAnsi="Cambria"/>
      <w:color w:val="404040"/>
      <w:lang w:val="es-ES_tradnl" w:eastAsia="ar-SA"/>
    </w:rPr>
  </w:style>
  <w:style w:type="paragraph" w:styleId="Encabezado">
    <w:name w:val="header"/>
    <w:aliases w:val=" Car,Encabezado 2,encabezado"/>
    <w:basedOn w:val="Normal"/>
    <w:link w:val="EncabezadoCar"/>
    <w:unhideWhenUsed/>
    <w:rsid w:val="00B34947"/>
    <w:pPr>
      <w:tabs>
        <w:tab w:val="center" w:pos="4153"/>
        <w:tab w:val="right" w:pos="8306"/>
      </w:tabs>
    </w:pPr>
    <w:rPr>
      <w:lang w:eastAsia="x-none"/>
    </w:rPr>
  </w:style>
  <w:style w:type="character" w:customStyle="1" w:styleId="EncabezadoCar">
    <w:name w:val="Encabezado Car"/>
    <w:aliases w:val=" Car Car,Encabezado 2 Car,encabezado Car"/>
    <w:link w:val="Encabezado"/>
    <w:rsid w:val="00B34947"/>
    <w:rPr>
      <w:rFonts w:ascii="Cambria" w:eastAsia="MS Mincho" w:hAnsi="Cambria" w:cs="Times New Roman"/>
      <w:sz w:val="24"/>
      <w:szCs w:val="24"/>
      <w:lang w:val="es-ES_tradnl"/>
    </w:rPr>
  </w:style>
  <w:style w:type="paragraph" w:styleId="Piedepgina">
    <w:name w:val="footer"/>
    <w:basedOn w:val="Normal"/>
    <w:link w:val="PiedepginaCar"/>
    <w:uiPriority w:val="99"/>
    <w:unhideWhenUsed/>
    <w:rsid w:val="00B34947"/>
    <w:pPr>
      <w:tabs>
        <w:tab w:val="center" w:pos="4153"/>
        <w:tab w:val="right" w:pos="8306"/>
      </w:tabs>
    </w:pPr>
    <w:rPr>
      <w:lang w:eastAsia="x-none"/>
    </w:rPr>
  </w:style>
  <w:style w:type="character" w:customStyle="1" w:styleId="PiedepginaCar">
    <w:name w:val="Pie de página Car"/>
    <w:link w:val="Piedepgina"/>
    <w:uiPriority w:val="99"/>
    <w:rsid w:val="00B34947"/>
    <w:rPr>
      <w:rFonts w:ascii="Cambria" w:eastAsia="MS Mincho" w:hAnsi="Cambria" w:cs="Times New Roman"/>
      <w:sz w:val="24"/>
      <w:szCs w:val="24"/>
      <w:lang w:val="es-ES_tradnl"/>
    </w:rPr>
  </w:style>
  <w:style w:type="paragraph" w:styleId="Textodeglobo">
    <w:name w:val="Balloon Text"/>
    <w:basedOn w:val="Normal"/>
    <w:link w:val="TextodegloboCar"/>
    <w:uiPriority w:val="99"/>
    <w:semiHidden/>
    <w:unhideWhenUsed/>
    <w:rsid w:val="00B34947"/>
    <w:rPr>
      <w:rFonts w:ascii="Lucida Grande" w:hAnsi="Lucida Grande"/>
      <w:sz w:val="18"/>
      <w:szCs w:val="18"/>
      <w:lang w:val="x-none" w:eastAsia="x-none"/>
    </w:rPr>
  </w:style>
  <w:style w:type="character" w:customStyle="1" w:styleId="TextodegloboCar">
    <w:name w:val="Texto de globo Car"/>
    <w:link w:val="Textodeglobo"/>
    <w:uiPriority w:val="99"/>
    <w:semiHidden/>
    <w:rsid w:val="00B34947"/>
    <w:rPr>
      <w:rFonts w:ascii="Lucida Grande" w:eastAsia="MS Mincho" w:hAnsi="Lucida Grande" w:cs="Times New Roman"/>
      <w:sz w:val="18"/>
      <w:szCs w:val="18"/>
    </w:rPr>
  </w:style>
  <w:style w:type="character" w:styleId="Hipervnculo">
    <w:name w:val="Hyperlink"/>
    <w:rsid w:val="00B34947"/>
    <w:rPr>
      <w:color w:val="0000FF"/>
      <w:u w:val="single"/>
    </w:rPr>
  </w:style>
  <w:style w:type="paragraph" w:styleId="Prrafodelista">
    <w:name w:val="List Paragraph"/>
    <w:aliases w:val="TIT 2 IND"/>
    <w:basedOn w:val="Normal"/>
    <w:link w:val="PrrafodelistaCar"/>
    <w:uiPriority w:val="34"/>
    <w:qFormat/>
    <w:rsid w:val="00B34947"/>
    <w:pPr>
      <w:spacing w:after="200" w:line="276" w:lineRule="auto"/>
      <w:ind w:left="720"/>
      <w:contextualSpacing/>
    </w:pPr>
    <w:rPr>
      <w:rFonts w:ascii="Calibri" w:eastAsia="Calibri" w:hAnsi="Calibri"/>
      <w:sz w:val="20"/>
      <w:szCs w:val="20"/>
      <w:lang w:val="x-none" w:eastAsia="x-none"/>
    </w:rPr>
  </w:style>
  <w:style w:type="character" w:customStyle="1" w:styleId="PrrafodelistaCar">
    <w:name w:val="Párrafo de lista Car"/>
    <w:aliases w:val="TIT 2 IND Car"/>
    <w:link w:val="Prrafodelista"/>
    <w:uiPriority w:val="34"/>
    <w:rsid w:val="00B34947"/>
    <w:rPr>
      <w:rFonts w:ascii="Calibri" w:eastAsia="Calibri" w:hAnsi="Calibri" w:cs="Times New Roman"/>
    </w:rPr>
  </w:style>
  <w:style w:type="character" w:customStyle="1" w:styleId="Absatz-Standardschriftart">
    <w:name w:val="Absatz-Standardschriftart"/>
    <w:rsid w:val="00B34947"/>
  </w:style>
  <w:style w:type="character" w:customStyle="1" w:styleId="WW-Absatz-Standardschriftart">
    <w:name w:val="WW-Absatz-Standardschriftart"/>
    <w:rsid w:val="00B34947"/>
  </w:style>
  <w:style w:type="character" w:customStyle="1" w:styleId="WW-Absatz-Standardschriftart1">
    <w:name w:val="WW-Absatz-Standardschriftart1"/>
    <w:rsid w:val="00B34947"/>
  </w:style>
  <w:style w:type="character" w:customStyle="1" w:styleId="WW-Absatz-Standardschriftart11">
    <w:name w:val="WW-Absatz-Standardschriftart11"/>
    <w:rsid w:val="00B34947"/>
  </w:style>
  <w:style w:type="character" w:customStyle="1" w:styleId="Fuentedeprrafopredeter1">
    <w:name w:val="Fuente de párrafo predeter.1"/>
    <w:rsid w:val="00B34947"/>
  </w:style>
  <w:style w:type="character" w:customStyle="1" w:styleId="WW-Absatz-Standardschriftart111">
    <w:name w:val="WW-Absatz-Standardschriftart111"/>
    <w:rsid w:val="00B34947"/>
  </w:style>
  <w:style w:type="character" w:customStyle="1" w:styleId="WW-Absatz-Standardschriftart1111">
    <w:name w:val="WW-Absatz-Standardschriftart1111"/>
    <w:rsid w:val="00B34947"/>
  </w:style>
  <w:style w:type="character" w:customStyle="1" w:styleId="WW-Absatz-Standardschriftart11111">
    <w:name w:val="WW-Absatz-Standardschriftart11111"/>
    <w:rsid w:val="00B34947"/>
  </w:style>
  <w:style w:type="character" w:customStyle="1" w:styleId="WW-Absatz-Standardschriftart111111">
    <w:name w:val="WW-Absatz-Standardschriftart111111"/>
    <w:rsid w:val="00B34947"/>
  </w:style>
  <w:style w:type="character" w:customStyle="1" w:styleId="WW-Absatz-Standardschriftart1111111">
    <w:name w:val="WW-Absatz-Standardschriftart1111111"/>
    <w:rsid w:val="00B34947"/>
  </w:style>
  <w:style w:type="character" w:customStyle="1" w:styleId="WW-Absatz-Standardschriftart11111111">
    <w:name w:val="WW-Absatz-Standardschriftart11111111"/>
    <w:rsid w:val="00B34947"/>
  </w:style>
  <w:style w:type="character" w:customStyle="1" w:styleId="WW-Absatz-Standardschriftart111111111">
    <w:name w:val="WW-Absatz-Standardschriftart111111111"/>
    <w:rsid w:val="00B34947"/>
  </w:style>
  <w:style w:type="character" w:customStyle="1" w:styleId="WW-Absatz-Standardschriftart1111111111">
    <w:name w:val="WW-Absatz-Standardschriftart1111111111"/>
    <w:rsid w:val="00B34947"/>
  </w:style>
  <w:style w:type="paragraph" w:customStyle="1" w:styleId="Encabezado2">
    <w:name w:val="Encabezado2"/>
    <w:basedOn w:val="Normal"/>
    <w:next w:val="Textoindependiente"/>
    <w:rsid w:val="00B34947"/>
    <w:pPr>
      <w:keepNext/>
      <w:widowControl w:val="0"/>
      <w:suppressAutoHyphens/>
      <w:spacing w:before="240" w:after="120"/>
    </w:pPr>
    <w:rPr>
      <w:rFonts w:ascii="Arial" w:eastAsia="Microsoft YaHei" w:hAnsi="Arial" w:cs="Mangal"/>
      <w:kern w:val="1"/>
      <w:sz w:val="28"/>
      <w:szCs w:val="28"/>
      <w:lang w:val="es-EC" w:eastAsia="ar-SA"/>
    </w:rPr>
  </w:style>
  <w:style w:type="paragraph" w:styleId="Textoindependiente">
    <w:name w:val="Body Text"/>
    <w:basedOn w:val="Normal"/>
    <w:link w:val="TextoindependienteCar"/>
    <w:rsid w:val="00B34947"/>
    <w:pPr>
      <w:widowControl w:val="0"/>
      <w:suppressAutoHyphens/>
      <w:spacing w:after="120"/>
    </w:pPr>
    <w:rPr>
      <w:rFonts w:ascii="Times New Roman" w:eastAsia="Arial Unicode MS" w:hAnsi="Times New Roman"/>
      <w:kern w:val="1"/>
      <w:lang w:val="x-none" w:eastAsia="ar-SA"/>
    </w:rPr>
  </w:style>
  <w:style w:type="character" w:customStyle="1" w:styleId="TextoindependienteCar">
    <w:name w:val="Texto independiente Car"/>
    <w:link w:val="Textoindependiente"/>
    <w:rsid w:val="00B34947"/>
    <w:rPr>
      <w:rFonts w:ascii="Times New Roman" w:eastAsia="Arial Unicode MS" w:hAnsi="Times New Roman" w:cs="Times New Roman"/>
      <w:kern w:val="1"/>
      <w:sz w:val="24"/>
      <w:szCs w:val="24"/>
      <w:lang w:eastAsia="ar-SA"/>
    </w:rPr>
  </w:style>
  <w:style w:type="paragraph" w:styleId="Lista">
    <w:name w:val="List"/>
    <w:basedOn w:val="Textoindependiente"/>
    <w:rsid w:val="00B34947"/>
    <w:rPr>
      <w:rFonts w:cs="Tahoma"/>
    </w:rPr>
  </w:style>
  <w:style w:type="paragraph" w:customStyle="1" w:styleId="Etiqueta">
    <w:name w:val="Etiqueta"/>
    <w:basedOn w:val="Normal"/>
    <w:rsid w:val="00B34947"/>
    <w:pPr>
      <w:widowControl w:val="0"/>
      <w:suppressLineNumbers/>
      <w:suppressAutoHyphens/>
      <w:spacing w:before="120" w:after="120"/>
    </w:pPr>
    <w:rPr>
      <w:rFonts w:ascii="Times New Roman" w:eastAsia="Arial Unicode MS" w:hAnsi="Times New Roman" w:cs="Tahoma"/>
      <w:i/>
      <w:iCs/>
      <w:kern w:val="1"/>
      <w:lang w:val="es-EC" w:eastAsia="ar-SA"/>
    </w:rPr>
  </w:style>
  <w:style w:type="paragraph" w:customStyle="1" w:styleId="ndice">
    <w:name w:val="Índice"/>
    <w:basedOn w:val="Normal"/>
    <w:rsid w:val="00B34947"/>
    <w:pPr>
      <w:widowControl w:val="0"/>
      <w:suppressLineNumbers/>
      <w:suppressAutoHyphens/>
    </w:pPr>
    <w:rPr>
      <w:rFonts w:ascii="Times New Roman" w:eastAsia="Arial Unicode MS" w:hAnsi="Times New Roman" w:cs="Tahoma"/>
      <w:kern w:val="1"/>
      <w:lang w:val="es-EC" w:eastAsia="ar-SA"/>
    </w:rPr>
  </w:style>
  <w:style w:type="paragraph" w:customStyle="1" w:styleId="Encabezado1">
    <w:name w:val="Encabezado1"/>
    <w:basedOn w:val="Normal"/>
    <w:next w:val="Textoindependiente"/>
    <w:rsid w:val="00B34947"/>
    <w:pPr>
      <w:keepNext/>
      <w:widowControl w:val="0"/>
      <w:suppressAutoHyphens/>
      <w:spacing w:before="240" w:after="120"/>
    </w:pPr>
    <w:rPr>
      <w:rFonts w:ascii="Arial" w:hAnsi="Arial" w:cs="Tahoma"/>
      <w:kern w:val="1"/>
      <w:sz w:val="28"/>
      <w:szCs w:val="28"/>
      <w:lang w:val="es-EC" w:eastAsia="ar-SA"/>
    </w:rPr>
  </w:style>
  <w:style w:type="character" w:customStyle="1" w:styleId="Fuentedeprrafopredeter4">
    <w:name w:val="Fuente de párrafo predeter.4"/>
    <w:rsid w:val="00B34947"/>
  </w:style>
  <w:style w:type="character" w:styleId="Refdecomentario">
    <w:name w:val="annotation reference"/>
    <w:unhideWhenUsed/>
    <w:rsid w:val="00B34947"/>
    <w:rPr>
      <w:sz w:val="16"/>
      <w:szCs w:val="16"/>
    </w:rPr>
  </w:style>
  <w:style w:type="paragraph" w:styleId="Textocomentario">
    <w:name w:val="annotation text"/>
    <w:basedOn w:val="Normal"/>
    <w:link w:val="TextocomentarioCar"/>
    <w:unhideWhenUsed/>
    <w:rsid w:val="00B34947"/>
    <w:pPr>
      <w:spacing w:after="200"/>
    </w:pPr>
    <w:rPr>
      <w:rFonts w:ascii="Calibri" w:eastAsia="Calibri" w:hAnsi="Calibri"/>
      <w:sz w:val="20"/>
      <w:szCs w:val="20"/>
      <w:lang w:val="x-none" w:eastAsia="x-none"/>
    </w:rPr>
  </w:style>
  <w:style w:type="character" w:customStyle="1" w:styleId="TextocomentarioCar">
    <w:name w:val="Texto comentario Car"/>
    <w:link w:val="Textocomentario"/>
    <w:rsid w:val="00B34947"/>
    <w:rPr>
      <w:rFonts w:ascii="Calibri" w:eastAsia="Calibri" w:hAnsi="Calibri" w:cs="Times New Roman"/>
      <w:sz w:val="20"/>
      <w:szCs w:val="20"/>
    </w:rPr>
  </w:style>
  <w:style w:type="paragraph" w:customStyle="1" w:styleId="Normal1">
    <w:name w:val="Normal1"/>
    <w:rsid w:val="00B34947"/>
    <w:pPr>
      <w:suppressAutoHyphens/>
      <w:spacing w:line="100" w:lineRule="atLeast"/>
      <w:textAlignment w:val="baseline"/>
    </w:pPr>
    <w:rPr>
      <w:rFonts w:ascii="Times New Roman" w:eastAsia="Times New Roman" w:hAnsi="Times New Roman" w:cs="Calibri"/>
      <w:sz w:val="24"/>
      <w:szCs w:val="24"/>
      <w:lang w:eastAsia="ar-SA"/>
    </w:rPr>
  </w:style>
  <w:style w:type="paragraph" w:customStyle="1" w:styleId="xl74">
    <w:name w:val="xl74"/>
    <w:basedOn w:val="Normal1"/>
    <w:rsid w:val="00B34947"/>
    <w:pPr>
      <w:spacing w:before="280" w:after="280"/>
      <w:jc w:val="center"/>
    </w:pPr>
    <w:rPr>
      <w:rFonts w:ascii="Arial" w:eastAsia="Arial Unicode MS" w:hAnsi="Arial"/>
      <w:b/>
      <w:bCs/>
      <w:lang w:val="es-ES"/>
    </w:rPr>
  </w:style>
  <w:style w:type="paragraph" w:customStyle="1" w:styleId="Textoindependiente31">
    <w:name w:val="Texto independiente 31"/>
    <w:basedOn w:val="Normal1"/>
    <w:rsid w:val="00B34947"/>
    <w:pPr>
      <w:widowControl w:val="0"/>
      <w:overflowPunct w:val="0"/>
      <w:autoSpaceDE w:val="0"/>
      <w:jc w:val="both"/>
    </w:pPr>
    <w:rPr>
      <w:rFonts w:ascii="Arial" w:hAnsi="Arial" w:cs="Arial"/>
      <w:spacing w:val="-2"/>
      <w:sz w:val="22"/>
      <w:szCs w:val="22"/>
    </w:rPr>
  </w:style>
  <w:style w:type="paragraph" w:customStyle="1" w:styleId="Standard">
    <w:name w:val="Standard"/>
    <w:rsid w:val="00B34947"/>
    <w:pPr>
      <w:autoSpaceDN w:val="0"/>
      <w:textAlignment w:val="baseline"/>
    </w:pPr>
    <w:rPr>
      <w:rFonts w:ascii="Times New Roman" w:eastAsia="Times New Roman" w:hAnsi="Times New Roman"/>
    </w:rPr>
  </w:style>
  <w:style w:type="character" w:customStyle="1" w:styleId="Internetlink">
    <w:name w:val="Internet link"/>
    <w:rsid w:val="00B34947"/>
    <w:rPr>
      <w:color w:val="000080"/>
      <w:u w:val="single"/>
    </w:rPr>
  </w:style>
  <w:style w:type="paragraph" w:customStyle="1" w:styleId="Textbody">
    <w:name w:val="Text body"/>
    <w:basedOn w:val="Standard"/>
    <w:rsid w:val="00B34947"/>
    <w:pPr>
      <w:spacing w:after="120"/>
    </w:pPr>
  </w:style>
  <w:style w:type="paragraph" w:styleId="Asuntodelcomentario">
    <w:name w:val="annotation subject"/>
    <w:basedOn w:val="Textocomentario"/>
    <w:next w:val="Textocomentario"/>
    <w:link w:val="AsuntodelcomentarioCar"/>
    <w:unhideWhenUsed/>
    <w:rsid w:val="00B34947"/>
    <w:rPr>
      <w:b/>
      <w:bCs/>
    </w:rPr>
  </w:style>
  <w:style w:type="character" w:customStyle="1" w:styleId="AsuntodelcomentarioCar">
    <w:name w:val="Asunto del comentario Car"/>
    <w:link w:val="Asuntodelcomentario"/>
    <w:rsid w:val="00B34947"/>
    <w:rPr>
      <w:rFonts w:ascii="Calibri" w:eastAsia="Calibri" w:hAnsi="Calibri" w:cs="Times New Roman"/>
      <w:b/>
      <w:bCs/>
      <w:sz w:val="20"/>
      <w:szCs w:val="20"/>
    </w:rPr>
  </w:style>
  <w:style w:type="paragraph" w:customStyle="1" w:styleId="TableContents">
    <w:name w:val="Table Contents"/>
    <w:basedOn w:val="Normal"/>
    <w:rsid w:val="00B34947"/>
    <w:pPr>
      <w:suppressLineNumbers/>
      <w:suppressAutoHyphens/>
      <w:autoSpaceDN w:val="0"/>
      <w:textAlignment w:val="baseline"/>
    </w:pPr>
    <w:rPr>
      <w:rFonts w:ascii="Times New Roman" w:eastAsia="Times New Roman" w:hAnsi="Times New Roman" w:cs="Calibri"/>
      <w:lang w:val="es-EC" w:eastAsia="ar-SA"/>
    </w:rPr>
  </w:style>
  <w:style w:type="numbering" w:customStyle="1" w:styleId="WW8Num43">
    <w:name w:val="WW8Num43"/>
    <w:basedOn w:val="Sinlista"/>
    <w:rsid w:val="00B34947"/>
    <w:pPr>
      <w:numPr>
        <w:numId w:val="2"/>
      </w:numPr>
    </w:pPr>
  </w:style>
  <w:style w:type="numbering" w:customStyle="1" w:styleId="WW8Num47">
    <w:name w:val="WW8Num47"/>
    <w:basedOn w:val="Sinlista"/>
    <w:rsid w:val="00B34947"/>
    <w:pPr>
      <w:numPr>
        <w:numId w:val="3"/>
      </w:numPr>
    </w:pPr>
  </w:style>
  <w:style w:type="numbering" w:customStyle="1" w:styleId="WW8Num42">
    <w:name w:val="WW8Num42"/>
    <w:basedOn w:val="Sinlista"/>
    <w:rsid w:val="00B34947"/>
    <w:pPr>
      <w:numPr>
        <w:numId w:val="4"/>
      </w:numPr>
    </w:pPr>
  </w:style>
  <w:style w:type="numbering" w:customStyle="1" w:styleId="WW8Num45">
    <w:name w:val="WW8Num45"/>
    <w:basedOn w:val="Sinlista"/>
    <w:rsid w:val="00B34947"/>
    <w:pPr>
      <w:numPr>
        <w:numId w:val="5"/>
      </w:numPr>
    </w:pPr>
  </w:style>
  <w:style w:type="character" w:customStyle="1" w:styleId="Refdenotaalpie1">
    <w:name w:val="Ref. de nota al pie1"/>
    <w:rsid w:val="00B34947"/>
    <w:rPr>
      <w:position w:val="20"/>
      <w:sz w:val="13"/>
    </w:rPr>
  </w:style>
  <w:style w:type="paragraph" w:customStyle="1" w:styleId="Textoindependiente1">
    <w:name w:val="Texto independiente1"/>
    <w:basedOn w:val="Normal1"/>
    <w:rsid w:val="00B34947"/>
    <w:pPr>
      <w:widowControl w:val="0"/>
      <w:overflowPunct w:val="0"/>
      <w:autoSpaceDE w:val="0"/>
      <w:jc w:val="both"/>
    </w:pPr>
    <w:rPr>
      <w:rFonts w:ascii="Arial" w:hAnsi="Arial" w:cs="Arial"/>
      <w:spacing w:val="-2"/>
      <w:sz w:val="22"/>
      <w:szCs w:val="22"/>
      <w:u w:val="single"/>
    </w:rPr>
  </w:style>
  <w:style w:type="paragraph" w:customStyle="1" w:styleId="Style2">
    <w:name w:val="Style 2"/>
    <w:basedOn w:val="Normal1"/>
    <w:rsid w:val="00B34947"/>
    <w:pPr>
      <w:widowControl w:val="0"/>
      <w:autoSpaceDE w:val="0"/>
      <w:ind w:left="288" w:right="72" w:hanging="288"/>
      <w:jc w:val="both"/>
    </w:pPr>
    <w:rPr>
      <w:lang w:val="en-US"/>
    </w:rPr>
  </w:style>
  <w:style w:type="paragraph" w:styleId="NormalWeb">
    <w:name w:val="Normal (Web)"/>
    <w:basedOn w:val="Normal1"/>
    <w:uiPriority w:val="99"/>
    <w:rsid w:val="00B34947"/>
    <w:pPr>
      <w:spacing w:before="280" w:after="280"/>
    </w:pPr>
    <w:rPr>
      <w:lang w:val="es-ES"/>
    </w:rPr>
  </w:style>
  <w:style w:type="paragraph" w:customStyle="1" w:styleId="Textosinformato1">
    <w:name w:val="Texto sin formato1"/>
    <w:basedOn w:val="Normal"/>
    <w:rsid w:val="00B34947"/>
    <w:pPr>
      <w:suppressAutoHyphens/>
    </w:pPr>
    <w:rPr>
      <w:rFonts w:ascii="Calibri" w:eastAsia="Calibri" w:hAnsi="Calibri"/>
      <w:sz w:val="22"/>
      <w:szCs w:val="21"/>
      <w:lang w:val="es-EC" w:eastAsia="ar-SA"/>
    </w:rPr>
  </w:style>
  <w:style w:type="paragraph" w:customStyle="1" w:styleId="western">
    <w:name w:val="western"/>
    <w:basedOn w:val="Normal"/>
    <w:rsid w:val="00B34947"/>
    <w:pPr>
      <w:suppressAutoHyphens/>
      <w:spacing w:before="280" w:after="280"/>
    </w:pPr>
    <w:rPr>
      <w:rFonts w:ascii="Times New Roman" w:eastAsia="Calibri" w:hAnsi="Times New Roman"/>
      <w:lang w:val="es-EC" w:eastAsia="ar-SA"/>
    </w:rPr>
  </w:style>
  <w:style w:type="paragraph" w:customStyle="1" w:styleId="xl25">
    <w:name w:val="xl25"/>
    <w:basedOn w:val="Normal"/>
    <w:rsid w:val="00B34947"/>
    <w:pPr>
      <w:shd w:val="clear" w:color="auto" w:fill="FFFFFF"/>
      <w:suppressAutoHyphens/>
      <w:spacing w:before="280" w:after="280"/>
    </w:pPr>
    <w:rPr>
      <w:rFonts w:ascii="Arial" w:eastAsia="Times New Roman" w:hAnsi="Arial"/>
      <w:b/>
      <w:szCs w:val="20"/>
      <w:lang w:val="es-ES" w:eastAsia="hi-IN" w:bidi="hi-IN"/>
    </w:rPr>
  </w:style>
  <w:style w:type="paragraph" w:styleId="Textonotapie">
    <w:name w:val="footnote text"/>
    <w:basedOn w:val="Normal"/>
    <w:link w:val="TextonotapieCar"/>
    <w:unhideWhenUsed/>
    <w:rsid w:val="00B34947"/>
    <w:pPr>
      <w:suppressAutoHyphens/>
    </w:pPr>
    <w:rPr>
      <w:rFonts w:ascii="Times New Roman" w:eastAsia="Times New Roman" w:hAnsi="Times New Roman"/>
      <w:sz w:val="20"/>
      <w:szCs w:val="20"/>
      <w:lang w:val="x-none" w:eastAsia="ar-SA"/>
    </w:rPr>
  </w:style>
  <w:style w:type="character" w:customStyle="1" w:styleId="TextonotapieCar">
    <w:name w:val="Texto nota pie Car"/>
    <w:link w:val="Textonotapie"/>
    <w:rsid w:val="00B34947"/>
    <w:rPr>
      <w:rFonts w:ascii="Times New Roman" w:eastAsia="Times New Roman" w:hAnsi="Times New Roman" w:cs="Times New Roman"/>
      <w:sz w:val="20"/>
      <w:szCs w:val="20"/>
      <w:lang w:eastAsia="ar-SA"/>
    </w:rPr>
  </w:style>
  <w:style w:type="paragraph" w:customStyle="1" w:styleId="Prrafodelista1">
    <w:name w:val="Párrafo de lista1"/>
    <w:basedOn w:val="Normal"/>
    <w:rsid w:val="00B34947"/>
    <w:pPr>
      <w:suppressAutoHyphens/>
      <w:spacing w:after="200" w:line="276" w:lineRule="auto"/>
      <w:ind w:left="720"/>
    </w:pPr>
    <w:rPr>
      <w:rFonts w:ascii="Calibri" w:eastAsia="Times New Roman" w:hAnsi="Calibri" w:cs="Calibri"/>
      <w:sz w:val="22"/>
      <w:szCs w:val="22"/>
      <w:lang w:val="es-EC" w:eastAsia="ar-SA"/>
    </w:rPr>
  </w:style>
  <w:style w:type="paragraph" w:customStyle="1" w:styleId="Sinespaciado1">
    <w:name w:val="Sin espaciado1"/>
    <w:qFormat/>
    <w:rsid w:val="00B34947"/>
    <w:pPr>
      <w:suppressAutoHyphens/>
      <w:jc w:val="both"/>
    </w:pPr>
    <w:rPr>
      <w:rFonts w:ascii="Times New Roman" w:hAnsi="Times New Roman" w:cs="Calibri"/>
      <w:sz w:val="24"/>
      <w:szCs w:val="22"/>
      <w:lang w:eastAsia="ar-SA"/>
    </w:rPr>
  </w:style>
  <w:style w:type="character" w:styleId="Refdenotaalpie">
    <w:name w:val="footnote reference"/>
    <w:unhideWhenUsed/>
    <w:rsid w:val="00B34947"/>
    <w:rPr>
      <w:vertAlign w:val="superscript"/>
    </w:rPr>
  </w:style>
  <w:style w:type="character" w:customStyle="1" w:styleId="TextocomentarioCar1">
    <w:name w:val="Texto comentario Car1"/>
    <w:uiPriority w:val="99"/>
    <w:semiHidden/>
    <w:rsid w:val="00B34947"/>
    <w:rPr>
      <w:lang w:eastAsia="ar-SA"/>
    </w:rPr>
  </w:style>
  <w:style w:type="paragraph" w:customStyle="1" w:styleId="Prrafodelista2">
    <w:name w:val="Párrafo de lista2"/>
    <w:basedOn w:val="Normal"/>
    <w:rsid w:val="00B34947"/>
    <w:pPr>
      <w:suppressAutoHyphens/>
      <w:spacing w:after="200" w:line="276" w:lineRule="auto"/>
      <w:ind w:left="720"/>
    </w:pPr>
    <w:rPr>
      <w:rFonts w:ascii="Calibri" w:eastAsia="Times New Roman" w:hAnsi="Calibri" w:cs="Calibri"/>
      <w:sz w:val="22"/>
      <w:szCs w:val="22"/>
      <w:lang w:val="es-EC" w:eastAsia="ar-SA"/>
    </w:rPr>
  </w:style>
  <w:style w:type="paragraph" w:styleId="Sinespaciado">
    <w:name w:val="No Spacing"/>
    <w:link w:val="SinespaciadoCar"/>
    <w:qFormat/>
    <w:rsid w:val="00B34947"/>
    <w:pPr>
      <w:widowControl w:val="0"/>
      <w:suppressAutoHyphens/>
    </w:pPr>
    <w:rPr>
      <w:rFonts w:ascii="Times New Roman" w:eastAsia="Arial Unicode MS" w:hAnsi="Times New Roman"/>
      <w:kern w:val="1"/>
      <w:sz w:val="24"/>
      <w:szCs w:val="24"/>
      <w:lang w:eastAsia="ar-SA"/>
    </w:rPr>
  </w:style>
  <w:style w:type="table" w:styleId="Tablaconcuadrcula">
    <w:name w:val="Table Grid"/>
    <w:basedOn w:val="Tablanormal"/>
    <w:rsid w:val="00B3494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bject">
    <w:name w:val="object"/>
    <w:rsid w:val="00B34947"/>
  </w:style>
  <w:style w:type="paragraph" w:customStyle="1" w:styleId="Default">
    <w:name w:val="Default"/>
    <w:rsid w:val="00B34947"/>
    <w:pPr>
      <w:autoSpaceDE w:val="0"/>
      <w:autoSpaceDN w:val="0"/>
      <w:adjustRightInd w:val="0"/>
    </w:pPr>
    <w:rPr>
      <w:rFonts w:ascii="Arial" w:eastAsia="MS Mincho" w:hAnsi="Arial" w:cs="Arial"/>
      <w:color w:val="000000"/>
      <w:sz w:val="24"/>
      <w:szCs w:val="24"/>
    </w:rPr>
  </w:style>
  <w:style w:type="character" w:customStyle="1" w:styleId="apple-converted-space">
    <w:name w:val="apple-converted-space"/>
    <w:rsid w:val="00B34947"/>
  </w:style>
  <w:style w:type="numbering" w:customStyle="1" w:styleId="List0">
    <w:name w:val="List 0"/>
    <w:basedOn w:val="Sinlista"/>
    <w:rsid w:val="00B34947"/>
    <w:pPr>
      <w:numPr>
        <w:numId w:val="9"/>
      </w:numPr>
    </w:pPr>
  </w:style>
  <w:style w:type="paragraph" w:customStyle="1" w:styleId="Estilodetabla2">
    <w:name w:val="Estilo de tabla 2"/>
    <w:rsid w:val="00B34947"/>
    <w:pPr>
      <w:pBdr>
        <w:top w:val="nil"/>
        <w:left w:val="nil"/>
        <w:bottom w:val="nil"/>
        <w:right w:val="nil"/>
        <w:between w:val="nil"/>
        <w:bar w:val="nil"/>
      </w:pBdr>
    </w:pPr>
    <w:rPr>
      <w:rFonts w:ascii="Helvetica" w:eastAsia="Arial Unicode MS" w:hAnsi="Arial Unicode MS" w:cs="Arial Unicode MS"/>
      <w:color w:val="000000"/>
      <w:bdr w:val="nil"/>
    </w:rPr>
  </w:style>
  <w:style w:type="paragraph" w:customStyle="1" w:styleId="Estilodetabla1">
    <w:name w:val="Estilo de tabla 1"/>
    <w:rsid w:val="00B34947"/>
    <w:pPr>
      <w:pBdr>
        <w:top w:val="nil"/>
        <w:left w:val="nil"/>
        <w:bottom w:val="nil"/>
        <w:right w:val="nil"/>
        <w:between w:val="nil"/>
        <w:bar w:val="nil"/>
      </w:pBdr>
    </w:pPr>
    <w:rPr>
      <w:rFonts w:ascii="Helvetica" w:eastAsia="Helvetica" w:hAnsi="Helvetica" w:cs="Helvetica"/>
      <w:b/>
      <w:bCs/>
      <w:color w:val="000000"/>
      <w:bdr w:val="nil"/>
    </w:rPr>
  </w:style>
  <w:style w:type="paragraph" w:customStyle="1" w:styleId="Poromisin">
    <w:name w:val="Por omisión"/>
    <w:rsid w:val="00B34947"/>
    <w:pPr>
      <w:pBdr>
        <w:top w:val="nil"/>
        <w:left w:val="nil"/>
        <w:bottom w:val="nil"/>
        <w:right w:val="nil"/>
        <w:between w:val="nil"/>
        <w:bar w:val="nil"/>
      </w:pBdr>
    </w:pPr>
    <w:rPr>
      <w:rFonts w:ascii="Helvetica" w:eastAsia="Helvetica" w:hAnsi="Helvetica" w:cs="Helvetica"/>
      <w:color w:val="000000"/>
      <w:sz w:val="22"/>
      <w:szCs w:val="22"/>
      <w:bdr w:val="nil"/>
    </w:rPr>
  </w:style>
  <w:style w:type="character" w:styleId="Textoennegrita">
    <w:name w:val="Strong"/>
    <w:qFormat/>
    <w:rsid w:val="00B34947"/>
    <w:rPr>
      <w:b/>
      <w:bCs/>
    </w:rPr>
  </w:style>
  <w:style w:type="character" w:customStyle="1" w:styleId="textoazul">
    <w:name w:val="textoazul"/>
    <w:rsid w:val="00B34947"/>
  </w:style>
  <w:style w:type="numbering" w:customStyle="1" w:styleId="Sinlista1">
    <w:name w:val="Sin lista1"/>
    <w:next w:val="Sinlista"/>
    <w:uiPriority w:val="99"/>
    <w:semiHidden/>
    <w:unhideWhenUsed/>
    <w:rsid w:val="00B34947"/>
  </w:style>
  <w:style w:type="table" w:customStyle="1" w:styleId="TableNormal">
    <w:name w:val="Table Normal"/>
    <w:rsid w:val="00B34947"/>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Cabeceraypie">
    <w:name w:val="Cabecera y pie"/>
    <w:rsid w:val="00B34947"/>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paragraph" w:customStyle="1" w:styleId="Cuerpo">
    <w:name w:val="Cuerpo"/>
    <w:rsid w:val="00B34947"/>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numbering" w:customStyle="1" w:styleId="List01">
    <w:name w:val="List 01"/>
    <w:basedOn w:val="Estiloimportado1"/>
    <w:rsid w:val="00B34947"/>
    <w:pPr>
      <w:numPr>
        <w:numId w:val="17"/>
      </w:numPr>
    </w:pPr>
  </w:style>
  <w:style w:type="numbering" w:customStyle="1" w:styleId="Estiloimportado1">
    <w:name w:val="Estilo importado 1"/>
    <w:rsid w:val="00B34947"/>
  </w:style>
  <w:style w:type="table" w:customStyle="1" w:styleId="Sombreadoclaro1">
    <w:name w:val="Sombreado claro1"/>
    <w:basedOn w:val="Tablanormal"/>
    <w:uiPriority w:val="60"/>
    <w:rsid w:val="00B34947"/>
    <w:rPr>
      <w:rFonts w:ascii="Times New Roman" w:eastAsia="Arial Unicode MS"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clara-nfasis3">
    <w:name w:val="Light List Accent 3"/>
    <w:basedOn w:val="Tablanormal"/>
    <w:uiPriority w:val="61"/>
    <w:rsid w:val="00B34947"/>
    <w:rPr>
      <w:rFonts w:ascii="Times New Roman" w:eastAsia="Arial Unicode MS" w:hAnsi="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Sombreadoclaro-nfasis3">
    <w:name w:val="Light Shading Accent 3"/>
    <w:basedOn w:val="Tablanormal"/>
    <w:uiPriority w:val="60"/>
    <w:rsid w:val="00B34947"/>
    <w:rPr>
      <w:rFonts w:ascii="Times New Roman" w:eastAsia="Arial Unicode MS" w:hAnsi="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Revisin">
    <w:name w:val="Revision"/>
    <w:hidden/>
    <w:uiPriority w:val="99"/>
    <w:semiHidden/>
    <w:rsid w:val="00B34947"/>
    <w:rPr>
      <w:rFonts w:ascii="Cambria" w:eastAsia="MS Mincho" w:hAnsi="Cambria"/>
      <w:sz w:val="24"/>
      <w:szCs w:val="24"/>
      <w:lang w:val="es-ES_tradnl" w:eastAsia="en-US"/>
    </w:rPr>
  </w:style>
  <w:style w:type="character" w:customStyle="1" w:styleId="estilo3731">
    <w:name w:val="estilo3731"/>
    <w:rsid w:val="00B34947"/>
    <w:rPr>
      <w:rFonts w:ascii="Verdana" w:hAnsi="Verdana" w:hint="default"/>
      <w:smallCaps w:val="0"/>
      <w:strike w:val="0"/>
      <w:dstrike w:val="0"/>
      <w:color w:val="3261B7"/>
      <w:sz w:val="14"/>
      <w:szCs w:val="14"/>
      <w:u w:val="none"/>
      <w:effect w:val="none"/>
    </w:rPr>
  </w:style>
  <w:style w:type="table" w:customStyle="1" w:styleId="Listaclara1">
    <w:name w:val="Lista clara1"/>
    <w:basedOn w:val="Tablanormal"/>
    <w:uiPriority w:val="61"/>
    <w:rsid w:val="00B34947"/>
    <w:rPr>
      <w:rFonts w:ascii="Cambria" w:eastAsia="MS Mincho" w:hAnsi="Cambri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
    <w:name w:val="Lista clara - Énfasis 11"/>
    <w:basedOn w:val="Tablanormal"/>
    <w:uiPriority w:val="61"/>
    <w:rsid w:val="00B34947"/>
    <w:rPr>
      <w:rFonts w:ascii="Cambria" w:eastAsia="MS Mincho" w:hAnsi="Cambri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yiv2517261963apple-converted-space">
    <w:name w:val="yiv2517261963apple-converted-space"/>
    <w:rsid w:val="00B34947"/>
  </w:style>
  <w:style w:type="character" w:customStyle="1" w:styleId="yiv2517261963object">
    <w:name w:val="yiv2517261963object"/>
    <w:rsid w:val="00B34947"/>
  </w:style>
  <w:style w:type="paragraph" w:customStyle="1" w:styleId="Listamulticolor-nfasis11">
    <w:name w:val="Lista multicolor - Énfasis 11"/>
    <w:uiPriority w:val="34"/>
    <w:qFormat/>
    <w:rsid w:val="00B34947"/>
    <w:pPr>
      <w:pBdr>
        <w:top w:val="nil"/>
        <w:left w:val="nil"/>
        <w:bottom w:val="nil"/>
        <w:right w:val="nil"/>
        <w:between w:val="nil"/>
        <w:bar w:val="nil"/>
      </w:pBdr>
      <w:spacing w:after="200" w:line="276" w:lineRule="auto"/>
      <w:ind w:left="720"/>
    </w:pPr>
    <w:rPr>
      <w:rFonts w:ascii="Trebuchet MS" w:eastAsia="Arial Unicode MS" w:hAnsi="Arial Unicode MS" w:cs="Arial Unicode MS"/>
      <w:color w:val="000000"/>
      <w:sz w:val="22"/>
      <w:szCs w:val="22"/>
      <w:u w:color="000000"/>
      <w:bdr w:val="nil"/>
      <w:lang w:val="es-ES_tradnl"/>
    </w:rPr>
  </w:style>
  <w:style w:type="numbering" w:customStyle="1" w:styleId="Estiloimportado2">
    <w:name w:val="Estilo importado 2"/>
    <w:rsid w:val="00B34947"/>
  </w:style>
  <w:style w:type="numbering" w:customStyle="1" w:styleId="List1">
    <w:name w:val="List 1"/>
    <w:basedOn w:val="Estiloimportado1"/>
    <w:rsid w:val="00B34947"/>
    <w:pPr>
      <w:numPr>
        <w:numId w:val="18"/>
      </w:numPr>
    </w:pPr>
  </w:style>
  <w:style w:type="numbering" w:customStyle="1" w:styleId="Lista21">
    <w:name w:val="Lista 21"/>
    <w:basedOn w:val="Estiloimportado3"/>
    <w:rsid w:val="00B34947"/>
    <w:pPr>
      <w:numPr>
        <w:numId w:val="19"/>
      </w:numPr>
    </w:pPr>
  </w:style>
  <w:style w:type="numbering" w:customStyle="1" w:styleId="Estiloimportado3">
    <w:name w:val="Estilo importado 3"/>
    <w:rsid w:val="00B34947"/>
  </w:style>
  <w:style w:type="numbering" w:customStyle="1" w:styleId="Lista31">
    <w:name w:val="Lista 31"/>
    <w:basedOn w:val="Estiloimportado4"/>
    <w:rsid w:val="00B34947"/>
    <w:pPr>
      <w:numPr>
        <w:numId w:val="20"/>
      </w:numPr>
    </w:pPr>
  </w:style>
  <w:style w:type="numbering" w:customStyle="1" w:styleId="Estiloimportado4">
    <w:name w:val="Estilo importado 4"/>
    <w:rsid w:val="00B34947"/>
  </w:style>
  <w:style w:type="numbering" w:customStyle="1" w:styleId="Lista41">
    <w:name w:val="Lista 41"/>
    <w:basedOn w:val="Estiloimportado5"/>
    <w:rsid w:val="00B34947"/>
    <w:pPr>
      <w:numPr>
        <w:numId w:val="21"/>
      </w:numPr>
    </w:pPr>
  </w:style>
  <w:style w:type="numbering" w:customStyle="1" w:styleId="Estiloimportado5">
    <w:name w:val="Estilo importado 5"/>
    <w:rsid w:val="00B34947"/>
  </w:style>
  <w:style w:type="paragraph" w:customStyle="1" w:styleId="Estilodetabla3">
    <w:name w:val="Estilo de tabla 3"/>
    <w:rsid w:val="00B34947"/>
    <w:pPr>
      <w:pBdr>
        <w:top w:val="nil"/>
        <w:left w:val="nil"/>
        <w:bottom w:val="nil"/>
        <w:right w:val="nil"/>
        <w:between w:val="nil"/>
        <w:bar w:val="nil"/>
      </w:pBdr>
    </w:pPr>
    <w:rPr>
      <w:rFonts w:ascii="Helvetica" w:eastAsia="Helvetica" w:hAnsi="Helvetica" w:cs="Helvetica"/>
      <w:color w:val="FEFFFE"/>
      <w:bdr w:val="nil"/>
    </w:rPr>
  </w:style>
  <w:style w:type="paragraph" w:customStyle="1" w:styleId="Estilodetabla6">
    <w:name w:val="Estilo de tabla 6"/>
    <w:rsid w:val="00B34947"/>
    <w:pPr>
      <w:pBdr>
        <w:top w:val="nil"/>
        <w:left w:val="nil"/>
        <w:bottom w:val="nil"/>
        <w:right w:val="nil"/>
        <w:between w:val="nil"/>
        <w:bar w:val="nil"/>
      </w:pBdr>
    </w:pPr>
    <w:rPr>
      <w:rFonts w:ascii="Helvetica" w:eastAsia="Helvetica" w:hAnsi="Helvetica" w:cs="Helvetica"/>
      <w:color w:val="357CA2"/>
      <w:bdr w:val="nil"/>
    </w:rPr>
  </w:style>
  <w:style w:type="numbering" w:customStyle="1" w:styleId="Lista51">
    <w:name w:val="Lista 51"/>
    <w:basedOn w:val="Estiloimportado5"/>
    <w:rsid w:val="00B34947"/>
    <w:pPr>
      <w:numPr>
        <w:numId w:val="22"/>
      </w:numPr>
    </w:pPr>
  </w:style>
  <w:style w:type="numbering" w:customStyle="1" w:styleId="List6">
    <w:name w:val="List 6"/>
    <w:basedOn w:val="Estiloimportado6"/>
    <w:rsid w:val="00B34947"/>
    <w:pPr>
      <w:numPr>
        <w:numId w:val="23"/>
      </w:numPr>
    </w:pPr>
  </w:style>
  <w:style w:type="numbering" w:customStyle="1" w:styleId="Estiloimportado6">
    <w:name w:val="Estilo importado 6"/>
    <w:rsid w:val="00B34947"/>
  </w:style>
  <w:style w:type="numbering" w:customStyle="1" w:styleId="List7">
    <w:name w:val="List 7"/>
    <w:basedOn w:val="Estiloimportado8"/>
    <w:rsid w:val="00B34947"/>
    <w:pPr>
      <w:numPr>
        <w:numId w:val="24"/>
      </w:numPr>
    </w:pPr>
  </w:style>
  <w:style w:type="numbering" w:customStyle="1" w:styleId="Estiloimportado8">
    <w:name w:val="Estilo importado 8"/>
    <w:rsid w:val="00B34947"/>
  </w:style>
  <w:style w:type="numbering" w:customStyle="1" w:styleId="List8">
    <w:name w:val="List 8"/>
    <w:basedOn w:val="Estiloimportado9"/>
    <w:rsid w:val="00B34947"/>
    <w:pPr>
      <w:numPr>
        <w:numId w:val="25"/>
      </w:numPr>
    </w:pPr>
  </w:style>
  <w:style w:type="numbering" w:customStyle="1" w:styleId="Estiloimportado9">
    <w:name w:val="Estilo importado 9"/>
    <w:rsid w:val="00B34947"/>
  </w:style>
  <w:style w:type="numbering" w:customStyle="1" w:styleId="List9">
    <w:name w:val="List 9"/>
    <w:basedOn w:val="Letra"/>
    <w:rsid w:val="00B34947"/>
    <w:pPr>
      <w:numPr>
        <w:numId w:val="26"/>
      </w:numPr>
    </w:pPr>
  </w:style>
  <w:style w:type="numbering" w:customStyle="1" w:styleId="Letra">
    <w:name w:val="Letra"/>
    <w:rsid w:val="00B34947"/>
  </w:style>
  <w:style w:type="numbering" w:customStyle="1" w:styleId="List10">
    <w:name w:val="List 10"/>
    <w:basedOn w:val="Estiloimportado6"/>
    <w:rsid w:val="00B34947"/>
    <w:pPr>
      <w:numPr>
        <w:numId w:val="29"/>
      </w:numPr>
    </w:pPr>
  </w:style>
  <w:style w:type="numbering" w:customStyle="1" w:styleId="Vietagrande">
    <w:name w:val="Viñeta grande"/>
    <w:rsid w:val="00B34947"/>
    <w:pPr>
      <w:numPr>
        <w:numId w:val="31"/>
      </w:numPr>
    </w:pPr>
  </w:style>
  <w:style w:type="numbering" w:customStyle="1" w:styleId="Vieta">
    <w:name w:val="Viñeta"/>
    <w:rsid w:val="00B34947"/>
    <w:pPr>
      <w:numPr>
        <w:numId w:val="27"/>
      </w:numPr>
    </w:pPr>
  </w:style>
  <w:style w:type="numbering" w:customStyle="1" w:styleId="List11">
    <w:name w:val="List 11"/>
    <w:basedOn w:val="Estiloimportado16"/>
    <w:rsid w:val="00B34947"/>
    <w:pPr>
      <w:numPr>
        <w:numId w:val="28"/>
      </w:numPr>
    </w:pPr>
  </w:style>
  <w:style w:type="numbering" w:customStyle="1" w:styleId="Estiloimportado16">
    <w:name w:val="Estilo importado 16"/>
    <w:rsid w:val="00B34947"/>
  </w:style>
  <w:style w:type="numbering" w:customStyle="1" w:styleId="List12">
    <w:name w:val="List 12"/>
    <w:basedOn w:val="Estiloimportado13"/>
    <w:rsid w:val="00B34947"/>
    <w:pPr>
      <w:numPr>
        <w:numId w:val="30"/>
      </w:numPr>
    </w:pPr>
  </w:style>
  <w:style w:type="numbering" w:customStyle="1" w:styleId="Estiloimportado13">
    <w:name w:val="Estilo importado 13"/>
    <w:rsid w:val="00B34947"/>
  </w:style>
  <w:style w:type="numbering" w:customStyle="1" w:styleId="List13">
    <w:name w:val="List 13"/>
    <w:basedOn w:val="Estiloimportado15"/>
    <w:rsid w:val="00B34947"/>
    <w:pPr>
      <w:numPr>
        <w:numId w:val="32"/>
      </w:numPr>
    </w:pPr>
  </w:style>
  <w:style w:type="numbering" w:customStyle="1" w:styleId="Estiloimportado15">
    <w:name w:val="Estilo importado 15"/>
    <w:rsid w:val="00B34947"/>
  </w:style>
  <w:style w:type="paragraph" w:customStyle="1" w:styleId="Encabezadodetabladecontenido1">
    <w:name w:val="Encabezado de tabla de contenido1"/>
    <w:basedOn w:val="Ttulo1"/>
    <w:next w:val="Normal"/>
    <w:uiPriority w:val="39"/>
    <w:semiHidden/>
    <w:unhideWhenUsed/>
    <w:qFormat/>
    <w:rsid w:val="00B34947"/>
    <w:pPr>
      <w:keepLines/>
      <w:widowControl/>
      <w:suppressAutoHyphens w:val="0"/>
      <w:spacing w:before="480" w:after="0" w:line="276" w:lineRule="auto"/>
      <w:outlineLvl w:val="9"/>
    </w:pPr>
    <w:rPr>
      <w:color w:val="365F91"/>
      <w:kern w:val="0"/>
      <w:sz w:val="28"/>
      <w:szCs w:val="28"/>
      <w:u w:color="000000"/>
      <w:lang w:val="es-EC" w:eastAsia="es-EC"/>
    </w:rPr>
  </w:style>
  <w:style w:type="paragraph" w:styleId="TDC1">
    <w:name w:val="toc 1"/>
    <w:basedOn w:val="Normal"/>
    <w:next w:val="Normal"/>
    <w:autoRedefine/>
    <w:uiPriority w:val="39"/>
    <w:unhideWhenUsed/>
    <w:rsid w:val="00B34947"/>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paragraph" w:styleId="TDC2">
    <w:name w:val="toc 2"/>
    <w:basedOn w:val="Normal"/>
    <w:next w:val="Normal"/>
    <w:autoRedefine/>
    <w:uiPriority w:val="39"/>
    <w:unhideWhenUsed/>
    <w:rsid w:val="00B34947"/>
    <w:pPr>
      <w:pBdr>
        <w:top w:val="nil"/>
        <w:left w:val="nil"/>
        <w:bottom w:val="nil"/>
        <w:right w:val="nil"/>
        <w:between w:val="nil"/>
        <w:bar w:val="nil"/>
      </w:pBdr>
      <w:ind w:left="240"/>
    </w:pPr>
    <w:rPr>
      <w:rFonts w:ascii="Times New Roman" w:eastAsia="Arial Unicode MS" w:hAnsi="Arial Unicode MS" w:cs="Arial Unicode MS"/>
      <w:color w:val="000000"/>
      <w:u w:color="000000"/>
      <w:bdr w:val="nil"/>
    </w:rPr>
  </w:style>
  <w:style w:type="character" w:customStyle="1" w:styleId="object-hover">
    <w:name w:val="object-hover"/>
    <w:rsid w:val="00B34947"/>
  </w:style>
  <w:style w:type="character" w:customStyle="1" w:styleId="A1">
    <w:name w:val="A1"/>
    <w:uiPriority w:val="99"/>
    <w:rsid w:val="00B34947"/>
    <w:rPr>
      <w:rFonts w:cs="Calibri"/>
      <w:color w:val="000000"/>
    </w:rPr>
  </w:style>
  <w:style w:type="numbering" w:customStyle="1" w:styleId="Estilo1">
    <w:name w:val="Estilo1"/>
    <w:uiPriority w:val="99"/>
    <w:rsid w:val="00B34947"/>
    <w:pPr>
      <w:numPr>
        <w:numId w:val="33"/>
      </w:numPr>
    </w:pPr>
  </w:style>
  <w:style w:type="paragraph" w:customStyle="1" w:styleId="Outline">
    <w:name w:val="Outline"/>
    <w:basedOn w:val="Normal"/>
    <w:rsid w:val="00B34947"/>
    <w:pPr>
      <w:spacing w:before="240"/>
    </w:pPr>
    <w:rPr>
      <w:rFonts w:ascii="Times New Roman" w:eastAsia="Calibri" w:hAnsi="Times New Roman"/>
      <w:kern w:val="28"/>
      <w:szCs w:val="20"/>
      <w:u w:color="000000"/>
      <w:lang w:val="en-US" w:eastAsia="es-ES"/>
    </w:rPr>
  </w:style>
  <w:style w:type="paragraph" w:styleId="HTMLconformatoprevio">
    <w:name w:val="HTML Preformatted"/>
    <w:basedOn w:val="Normal"/>
    <w:link w:val="HTMLconformatoprevioCar"/>
    <w:uiPriority w:val="99"/>
    <w:semiHidden/>
    <w:unhideWhenUsed/>
    <w:rsid w:val="00B3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u w:color="000000"/>
      <w:lang w:eastAsia="x-none"/>
    </w:rPr>
  </w:style>
  <w:style w:type="character" w:customStyle="1" w:styleId="HTMLconformatoprevioCar">
    <w:name w:val="HTML con formato previo Car"/>
    <w:link w:val="HTMLconformatoprevio"/>
    <w:uiPriority w:val="99"/>
    <w:semiHidden/>
    <w:rsid w:val="00B34947"/>
    <w:rPr>
      <w:rFonts w:ascii="Courier New" w:eastAsia="Times New Roman" w:hAnsi="Courier New" w:cs="Times New Roman"/>
      <w:sz w:val="20"/>
      <w:szCs w:val="20"/>
      <w:u w:color="000000"/>
      <w:lang w:val="es-ES_tradnl"/>
    </w:rPr>
  </w:style>
  <w:style w:type="paragraph" w:customStyle="1" w:styleId="p4">
    <w:name w:val="p4"/>
    <w:basedOn w:val="Normal"/>
    <w:rsid w:val="00B34947"/>
    <w:pPr>
      <w:widowControl w:val="0"/>
      <w:suppressAutoHyphens/>
      <w:autoSpaceDE w:val="0"/>
      <w:spacing w:line="240" w:lineRule="atLeast"/>
      <w:jc w:val="both"/>
    </w:pPr>
    <w:rPr>
      <w:rFonts w:ascii="Courier New" w:eastAsia="Times New Roman" w:hAnsi="Courier New" w:cs="Courier New"/>
      <w:sz w:val="20"/>
      <w:szCs w:val="20"/>
      <w:u w:color="000000"/>
      <w:lang w:val="es-ES" w:eastAsia="ar-SA"/>
    </w:rPr>
  </w:style>
  <w:style w:type="character" w:styleId="Hipervnculovisitado">
    <w:name w:val="FollowedHyperlink"/>
    <w:uiPriority w:val="99"/>
    <w:semiHidden/>
    <w:unhideWhenUsed/>
    <w:rsid w:val="00B34947"/>
    <w:rPr>
      <w:color w:val="800080"/>
      <w:u w:val="single"/>
    </w:rPr>
  </w:style>
  <w:style w:type="paragraph" w:customStyle="1" w:styleId="font5">
    <w:name w:val="font5"/>
    <w:basedOn w:val="Normal"/>
    <w:rsid w:val="00B34947"/>
    <w:pPr>
      <w:spacing w:before="100" w:beforeAutospacing="1" w:after="100" w:afterAutospacing="1"/>
    </w:pPr>
    <w:rPr>
      <w:rFonts w:ascii="Arial" w:eastAsia="Times New Roman" w:hAnsi="Arial" w:cs="Arial"/>
      <w:b/>
      <w:bCs/>
      <w:color w:val="000000"/>
      <w:sz w:val="22"/>
      <w:szCs w:val="22"/>
      <w:u w:val="single" w:color="000000"/>
      <w:lang w:val="es-ES" w:eastAsia="es-ES"/>
    </w:rPr>
  </w:style>
  <w:style w:type="paragraph" w:customStyle="1" w:styleId="xl65">
    <w:name w:val="xl65"/>
    <w:basedOn w:val="Normal"/>
    <w:rsid w:val="00B34947"/>
    <w:pPr>
      <w:spacing w:before="100" w:beforeAutospacing="1" w:after="100" w:afterAutospacing="1"/>
      <w:textAlignment w:val="center"/>
    </w:pPr>
    <w:rPr>
      <w:rFonts w:ascii="Times New Roman" w:eastAsia="Times New Roman" w:hAnsi="Times New Roman"/>
      <w:u w:color="000000"/>
      <w:lang w:val="es-ES" w:eastAsia="es-ES"/>
    </w:rPr>
  </w:style>
  <w:style w:type="paragraph" w:customStyle="1" w:styleId="xl66">
    <w:name w:val="xl66"/>
    <w:basedOn w:val="Normal"/>
    <w:rsid w:val="00B349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8"/>
      <w:szCs w:val="28"/>
      <w:u w:color="000000"/>
      <w:lang w:val="es-ES" w:eastAsia="es-ES"/>
    </w:rPr>
  </w:style>
  <w:style w:type="paragraph" w:customStyle="1" w:styleId="xl67">
    <w:name w:val="xl67"/>
    <w:basedOn w:val="Normal"/>
    <w:rsid w:val="00B349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u w:color="000000"/>
      <w:lang w:val="es-ES" w:eastAsia="es-ES"/>
    </w:rPr>
  </w:style>
  <w:style w:type="paragraph" w:customStyle="1" w:styleId="xl68">
    <w:name w:val="xl68"/>
    <w:basedOn w:val="Normal"/>
    <w:rsid w:val="00B34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u w:color="000000"/>
      <w:lang w:val="es-ES" w:eastAsia="es-ES"/>
    </w:rPr>
  </w:style>
  <w:style w:type="paragraph" w:customStyle="1" w:styleId="xl69">
    <w:name w:val="xl69"/>
    <w:basedOn w:val="Normal"/>
    <w:rsid w:val="00B34947"/>
    <w:pPr>
      <w:pBdr>
        <w:top w:val="single" w:sz="4" w:space="0" w:color="auto"/>
      </w:pBdr>
      <w:spacing w:before="100" w:beforeAutospacing="1" w:after="100" w:afterAutospacing="1"/>
      <w:jc w:val="center"/>
      <w:textAlignment w:val="center"/>
    </w:pPr>
    <w:rPr>
      <w:rFonts w:ascii="Arial" w:eastAsia="Times New Roman" w:hAnsi="Arial" w:cs="Arial"/>
      <w:u w:color="000000"/>
      <w:lang w:val="es-ES" w:eastAsia="es-ES"/>
    </w:rPr>
  </w:style>
  <w:style w:type="paragraph" w:customStyle="1" w:styleId="xl70">
    <w:name w:val="xl70"/>
    <w:basedOn w:val="Normal"/>
    <w:rsid w:val="00B349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u w:color="000000"/>
      <w:lang w:val="es-ES" w:eastAsia="es-ES"/>
    </w:rPr>
  </w:style>
  <w:style w:type="paragraph" w:customStyle="1" w:styleId="xl71">
    <w:name w:val="xl71"/>
    <w:basedOn w:val="Normal"/>
    <w:rsid w:val="00B34947"/>
    <w:pPr>
      <w:spacing w:before="100" w:beforeAutospacing="1" w:after="100" w:afterAutospacing="1"/>
      <w:jc w:val="center"/>
      <w:textAlignment w:val="center"/>
    </w:pPr>
    <w:rPr>
      <w:rFonts w:ascii="Arial" w:eastAsia="Times New Roman" w:hAnsi="Arial" w:cs="Arial"/>
      <w:b/>
      <w:bCs/>
      <w:u w:color="000000"/>
      <w:lang w:val="es-ES" w:eastAsia="es-ES"/>
    </w:rPr>
  </w:style>
  <w:style w:type="paragraph" w:customStyle="1" w:styleId="xl72">
    <w:name w:val="xl72"/>
    <w:basedOn w:val="Normal"/>
    <w:rsid w:val="00B349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u w:color="000000"/>
      <w:lang w:val="es-ES" w:eastAsia="es-ES"/>
    </w:rPr>
  </w:style>
  <w:style w:type="paragraph" w:customStyle="1" w:styleId="xl73">
    <w:name w:val="xl73"/>
    <w:basedOn w:val="Normal"/>
    <w:rsid w:val="00B349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u w:color="000000"/>
      <w:lang w:val="es-ES" w:eastAsia="es-ES"/>
    </w:rPr>
  </w:style>
  <w:style w:type="paragraph" w:customStyle="1" w:styleId="xl75">
    <w:name w:val="xl75"/>
    <w:basedOn w:val="Normal"/>
    <w:rsid w:val="00B34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u w:color="000000"/>
      <w:lang w:val="es-ES" w:eastAsia="es-ES"/>
    </w:rPr>
  </w:style>
  <w:style w:type="paragraph" w:customStyle="1" w:styleId="xl76">
    <w:name w:val="xl76"/>
    <w:basedOn w:val="Normal"/>
    <w:rsid w:val="00B34947"/>
    <w:pPr>
      <w:spacing w:before="100" w:beforeAutospacing="1" w:after="100" w:afterAutospacing="1"/>
    </w:pPr>
    <w:rPr>
      <w:rFonts w:ascii="Arial" w:eastAsia="Times New Roman" w:hAnsi="Arial" w:cs="Arial"/>
      <w:u w:color="000000"/>
      <w:lang w:val="es-ES" w:eastAsia="es-ES"/>
    </w:rPr>
  </w:style>
  <w:style w:type="paragraph" w:styleId="Puesto">
    <w:name w:val="Title"/>
    <w:basedOn w:val="Normal"/>
    <w:next w:val="Normal"/>
    <w:link w:val="PuestoCar"/>
    <w:uiPriority w:val="10"/>
    <w:qFormat/>
    <w:rsid w:val="00B34947"/>
    <w:pPr>
      <w:pBdr>
        <w:top w:val="nil"/>
        <w:left w:val="nil"/>
        <w:bottom w:val="nil"/>
        <w:right w:val="nil"/>
        <w:between w:val="nil"/>
        <w:bar w:val="nil"/>
      </w:pBdr>
      <w:spacing w:before="240" w:after="60"/>
      <w:jc w:val="center"/>
      <w:outlineLvl w:val="0"/>
    </w:pPr>
    <w:rPr>
      <w:rFonts w:eastAsia="Times New Roman"/>
      <w:b/>
      <w:bCs/>
      <w:color w:val="000000"/>
      <w:kern w:val="28"/>
      <w:sz w:val="32"/>
      <w:szCs w:val="32"/>
      <w:u w:color="000000"/>
      <w:bdr w:val="nil"/>
      <w:lang w:eastAsia="x-none"/>
    </w:rPr>
  </w:style>
  <w:style w:type="character" w:customStyle="1" w:styleId="PuestoCar">
    <w:name w:val="Puesto Car"/>
    <w:link w:val="Puesto"/>
    <w:rsid w:val="00B34947"/>
    <w:rPr>
      <w:rFonts w:ascii="Cambria" w:eastAsia="Times New Roman" w:hAnsi="Cambria" w:cs="Times New Roman"/>
      <w:b/>
      <w:bCs/>
      <w:color w:val="000000"/>
      <w:kern w:val="28"/>
      <w:sz w:val="32"/>
      <w:szCs w:val="32"/>
      <w:u w:color="000000"/>
      <w:bdr w:val="nil"/>
      <w:lang w:val="es-ES_tradnl"/>
    </w:rPr>
  </w:style>
  <w:style w:type="paragraph" w:styleId="ndice1">
    <w:name w:val="index 1"/>
    <w:basedOn w:val="Normal"/>
    <w:next w:val="Normal"/>
    <w:autoRedefine/>
    <w:uiPriority w:val="99"/>
    <w:unhideWhenUsed/>
    <w:rsid w:val="00B34947"/>
    <w:pPr>
      <w:pBdr>
        <w:top w:val="nil"/>
        <w:left w:val="nil"/>
        <w:bottom w:val="nil"/>
        <w:right w:val="nil"/>
        <w:between w:val="nil"/>
        <w:bar w:val="nil"/>
      </w:pBdr>
      <w:ind w:left="240" w:hanging="240"/>
    </w:pPr>
    <w:rPr>
      <w:rFonts w:ascii="Calibri" w:eastAsia="Arial Unicode MS" w:hAnsi="Calibri" w:cs="Calibri"/>
      <w:color w:val="000000"/>
      <w:sz w:val="18"/>
      <w:szCs w:val="18"/>
      <w:u w:color="000000"/>
      <w:bdr w:val="nil"/>
    </w:rPr>
  </w:style>
  <w:style w:type="paragraph" w:styleId="ndice2">
    <w:name w:val="index 2"/>
    <w:basedOn w:val="Normal"/>
    <w:next w:val="Normal"/>
    <w:autoRedefine/>
    <w:uiPriority w:val="99"/>
    <w:unhideWhenUsed/>
    <w:rsid w:val="00B34947"/>
    <w:pPr>
      <w:pBdr>
        <w:top w:val="nil"/>
        <w:left w:val="nil"/>
        <w:bottom w:val="nil"/>
        <w:right w:val="nil"/>
        <w:between w:val="nil"/>
        <w:bar w:val="nil"/>
      </w:pBdr>
      <w:ind w:left="480" w:hanging="240"/>
    </w:pPr>
    <w:rPr>
      <w:rFonts w:ascii="Calibri" w:eastAsia="Arial Unicode MS" w:hAnsi="Calibri" w:cs="Calibri"/>
      <w:color w:val="000000"/>
      <w:sz w:val="18"/>
      <w:szCs w:val="18"/>
      <w:u w:color="000000"/>
      <w:bdr w:val="nil"/>
    </w:rPr>
  </w:style>
  <w:style w:type="paragraph" w:styleId="ndice3">
    <w:name w:val="index 3"/>
    <w:basedOn w:val="Normal"/>
    <w:next w:val="Normal"/>
    <w:autoRedefine/>
    <w:uiPriority w:val="99"/>
    <w:unhideWhenUsed/>
    <w:rsid w:val="00B34947"/>
    <w:pPr>
      <w:pBdr>
        <w:top w:val="nil"/>
        <w:left w:val="nil"/>
        <w:bottom w:val="nil"/>
        <w:right w:val="nil"/>
        <w:between w:val="nil"/>
        <w:bar w:val="nil"/>
      </w:pBdr>
      <w:ind w:left="720" w:hanging="240"/>
    </w:pPr>
    <w:rPr>
      <w:rFonts w:ascii="Calibri" w:eastAsia="Arial Unicode MS" w:hAnsi="Calibri" w:cs="Calibri"/>
      <w:color w:val="000000"/>
      <w:sz w:val="18"/>
      <w:szCs w:val="18"/>
      <w:u w:color="000000"/>
      <w:bdr w:val="nil"/>
    </w:rPr>
  </w:style>
  <w:style w:type="paragraph" w:styleId="ndice4">
    <w:name w:val="index 4"/>
    <w:basedOn w:val="Normal"/>
    <w:next w:val="Normal"/>
    <w:autoRedefine/>
    <w:uiPriority w:val="99"/>
    <w:unhideWhenUsed/>
    <w:rsid w:val="00B34947"/>
    <w:pPr>
      <w:pBdr>
        <w:top w:val="nil"/>
        <w:left w:val="nil"/>
        <w:bottom w:val="nil"/>
        <w:right w:val="nil"/>
        <w:between w:val="nil"/>
        <w:bar w:val="nil"/>
      </w:pBdr>
      <w:ind w:left="960" w:hanging="240"/>
    </w:pPr>
    <w:rPr>
      <w:rFonts w:ascii="Calibri" w:eastAsia="Arial Unicode MS" w:hAnsi="Calibri" w:cs="Calibri"/>
      <w:color w:val="000000"/>
      <w:sz w:val="18"/>
      <w:szCs w:val="18"/>
      <w:u w:color="000000"/>
      <w:bdr w:val="nil"/>
    </w:rPr>
  </w:style>
  <w:style w:type="paragraph" w:styleId="ndice5">
    <w:name w:val="index 5"/>
    <w:basedOn w:val="Normal"/>
    <w:next w:val="Normal"/>
    <w:autoRedefine/>
    <w:uiPriority w:val="99"/>
    <w:unhideWhenUsed/>
    <w:rsid w:val="00B34947"/>
    <w:pPr>
      <w:pBdr>
        <w:top w:val="nil"/>
        <w:left w:val="nil"/>
        <w:bottom w:val="nil"/>
        <w:right w:val="nil"/>
        <w:between w:val="nil"/>
        <w:bar w:val="nil"/>
      </w:pBdr>
      <w:ind w:left="1200" w:hanging="240"/>
    </w:pPr>
    <w:rPr>
      <w:rFonts w:ascii="Calibri" w:eastAsia="Arial Unicode MS" w:hAnsi="Calibri" w:cs="Calibri"/>
      <w:color w:val="000000"/>
      <w:sz w:val="18"/>
      <w:szCs w:val="18"/>
      <w:u w:color="000000"/>
      <w:bdr w:val="nil"/>
    </w:rPr>
  </w:style>
  <w:style w:type="paragraph" w:styleId="ndice6">
    <w:name w:val="index 6"/>
    <w:basedOn w:val="Normal"/>
    <w:next w:val="Normal"/>
    <w:autoRedefine/>
    <w:uiPriority w:val="99"/>
    <w:unhideWhenUsed/>
    <w:rsid w:val="00B34947"/>
    <w:pPr>
      <w:pBdr>
        <w:top w:val="nil"/>
        <w:left w:val="nil"/>
        <w:bottom w:val="nil"/>
        <w:right w:val="nil"/>
        <w:between w:val="nil"/>
        <w:bar w:val="nil"/>
      </w:pBdr>
      <w:ind w:left="1440" w:hanging="240"/>
    </w:pPr>
    <w:rPr>
      <w:rFonts w:ascii="Calibri" w:eastAsia="Arial Unicode MS" w:hAnsi="Calibri" w:cs="Calibri"/>
      <w:color w:val="000000"/>
      <w:sz w:val="18"/>
      <w:szCs w:val="18"/>
      <w:u w:color="000000"/>
      <w:bdr w:val="nil"/>
    </w:rPr>
  </w:style>
  <w:style w:type="paragraph" w:styleId="ndice7">
    <w:name w:val="index 7"/>
    <w:basedOn w:val="Normal"/>
    <w:next w:val="Normal"/>
    <w:autoRedefine/>
    <w:uiPriority w:val="99"/>
    <w:unhideWhenUsed/>
    <w:rsid w:val="00B34947"/>
    <w:pPr>
      <w:pBdr>
        <w:top w:val="nil"/>
        <w:left w:val="nil"/>
        <w:bottom w:val="nil"/>
        <w:right w:val="nil"/>
        <w:between w:val="nil"/>
        <w:bar w:val="nil"/>
      </w:pBdr>
      <w:ind w:left="1680" w:hanging="240"/>
    </w:pPr>
    <w:rPr>
      <w:rFonts w:ascii="Calibri" w:eastAsia="Arial Unicode MS" w:hAnsi="Calibri" w:cs="Calibri"/>
      <w:color w:val="000000"/>
      <w:sz w:val="18"/>
      <w:szCs w:val="18"/>
      <w:u w:color="000000"/>
      <w:bdr w:val="nil"/>
    </w:rPr>
  </w:style>
  <w:style w:type="paragraph" w:styleId="ndice8">
    <w:name w:val="index 8"/>
    <w:basedOn w:val="Normal"/>
    <w:next w:val="Normal"/>
    <w:autoRedefine/>
    <w:uiPriority w:val="99"/>
    <w:unhideWhenUsed/>
    <w:rsid w:val="00B34947"/>
    <w:pPr>
      <w:pBdr>
        <w:top w:val="nil"/>
        <w:left w:val="nil"/>
        <w:bottom w:val="nil"/>
        <w:right w:val="nil"/>
        <w:between w:val="nil"/>
        <w:bar w:val="nil"/>
      </w:pBdr>
      <w:ind w:left="1920" w:hanging="240"/>
    </w:pPr>
    <w:rPr>
      <w:rFonts w:ascii="Calibri" w:eastAsia="Arial Unicode MS" w:hAnsi="Calibri" w:cs="Calibri"/>
      <w:color w:val="000000"/>
      <w:sz w:val="18"/>
      <w:szCs w:val="18"/>
      <w:u w:color="000000"/>
      <w:bdr w:val="nil"/>
    </w:rPr>
  </w:style>
  <w:style w:type="paragraph" w:styleId="ndice9">
    <w:name w:val="index 9"/>
    <w:basedOn w:val="Normal"/>
    <w:next w:val="Normal"/>
    <w:autoRedefine/>
    <w:uiPriority w:val="99"/>
    <w:unhideWhenUsed/>
    <w:rsid w:val="00B34947"/>
    <w:pPr>
      <w:pBdr>
        <w:top w:val="nil"/>
        <w:left w:val="nil"/>
        <w:bottom w:val="nil"/>
        <w:right w:val="nil"/>
        <w:between w:val="nil"/>
        <w:bar w:val="nil"/>
      </w:pBdr>
      <w:ind w:left="2160" w:hanging="240"/>
    </w:pPr>
    <w:rPr>
      <w:rFonts w:ascii="Calibri" w:eastAsia="Arial Unicode MS" w:hAnsi="Calibri" w:cs="Calibri"/>
      <w:color w:val="000000"/>
      <w:sz w:val="18"/>
      <w:szCs w:val="18"/>
      <w:u w:color="000000"/>
      <w:bdr w:val="nil"/>
    </w:rPr>
  </w:style>
  <w:style w:type="paragraph" w:styleId="Ttulodendice">
    <w:name w:val="index heading"/>
    <w:basedOn w:val="Normal"/>
    <w:next w:val="ndice1"/>
    <w:uiPriority w:val="99"/>
    <w:unhideWhenUsed/>
    <w:rsid w:val="00B34947"/>
    <w:pPr>
      <w:pBdr>
        <w:top w:val="nil"/>
        <w:left w:val="nil"/>
        <w:bottom w:val="nil"/>
        <w:right w:val="nil"/>
        <w:between w:val="nil"/>
        <w:bar w:val="nil"/>
      </w:pBdr>
      <w:spacing w:before="240" w:after="120"/>
      <w:jc w:val="center"/>
    </w:pPr>
    <w:rPr>
      <w:rFonts w:ascii="Calibri" w:eastAsia="Arial Unicode MS" w:hAnsi="Calibri" w:cs="Calibri"/>
      <w:b/>
      <w:bCs/>
      <w:color w:val="000000"/>
      <w:sz w:val="26"/>
      <w:szCs w:val="26"/>
      <w:u w:color="000000"/>
      <w:bdr w:val="nil"/>
    </w:rPr>
  </w:style>
  <w:style w:type="character" w:customStyle="1" w:styleId="SinespaciadoCar">
    <w:name w:val="Sin espaciado Car"/>
    <w:link w:val="Sinespaciado"/>
    <w:uiPriority w:val="1"/>
    <w:rsid w:val="00B34947"/>
    <w:rPr>
      <w:rFonts w:ascii="Times New Roman" w:eastAsia="Arial Unicode MS" w:hAnsi="Times New Roman"/>
      <w:kern w:val="1"/>
      <w:sz w:val="24"/>
      <w:szCs w:val="24"/>
      <w:lang w:eastAsia="ar-SA" w:bidi="ar-SA"/>
    </w:rPr>
  </w:style>
  <w:style w:type="paragraph" w:styleId="Subttulo">
    <w:name w:val="Subtitle"/>
    <w:basedOn w:val="Normal"/>
    <w:next w:val="Normal"/>
    <w:link w:val="SubttuloCar"/>
    <w:qFormat/>
    <w:rsid w:val="00B34947"/>
    <w:pPr>
      <w:suppressAutoHyphens/>
      <w:spacing w:after="60"/>
      <w:jc w:val="center"/>
      <w:outlineLvl w:val="1"/>
    </w:pPr>
    <w:rPr>
      <w:rFonts w:eastAsia="Times New Roman"/>
      <w:u w:color="000000"/>
      <w:lang w:val="es-ES" w:eastAsia="ar-SA"/>
    </w:rPr>
  </w:style>
  <w:style w:type="character" w:customStyle="1" w:styleId="SubttuloCar">
    <w:name w:val="Subtítulo Car"/>
    <w:link w:val="Subttulo"/>
    <w:rsid w:val="00B34947"/>
    <w:rPr>
      <w:rFonts w:ascii="Cambria" w:eastAsia="Times New Roman" w:hAnsi="Cambria" w:cs="Times New Roman"/>
      <w:sz w:val="24"/>
      <w:szCs w:val="24"/>
      <w:u w:color="000000"/>
      <w:lang w:val="es-ES" w:eastAsia="ar-SA"/>
    </w:rPr>
  </w:style>
  <w:style w:type="paragraph" w:customStyle="1" w:styleId="Sangra2detindependiente1">
    <w:name w:val="Sangría 2 de t. independiente1"/>
    <w:basedOn w:val="Normal"/>
    <w:rsid w:val="00B34947"/>
    <w:pPr>
      <w:widowControl w:val="0"/>
      <w:suppressAutoHyphens/>
      <w:spacing w:after="120" w:line="480" w:lineRule="auto"/>
      <w:ind w:left="283"/>
    </w:pPr>
    <w:rPr>
      <w:rFonts w:ascii="Courier New" w:eastAsia="Times New Roman" w:hAnsi="Courier New" w:cs="Tahoma"/>
      <w:kern w:val="1"/>
      <w:sz w:val="20"/>
      <w:szCs w:val="20"/>
      <w:lang w:val="es-ES" w:eastAsia="hi-IN" w:bidi="hi-IN"/>
    </w:rPr>
  </w:style>
  <w:style w:type="character" w:customStyle="1" w:styleId="WW8Num3z0">
    <w:name w:val="WW8Num3z0"/>
    <w:rsid w:val="00B34947"/>
    <w:rPr>
      <w:rFonts w:ascii="Symbol" w:hAnsi="Symbol"/>
    </w:rPr>
  </w:style>
  <w:style w:type="character" w:customStyle="1" w:styleId="WW8Num4z0">
    <w:name w:val="WW8Num4z0"/>
    <w:rsid w:val="00B34947"/>
    <w:rPr>
      <w:rFonts w:ascii="Symbol" w:hAnsi="Symbol"/>
    </w:rPr>
  </w:style>
  <w:style w:type="character" w:customStyle="1" w:styleId="WW8Num4z1">
    <w:name w:val="WW8Num4z1"/>
    <w:rsid w:val="00B34947"/>
    <w:rPr>
      <w:rFonts w:ascii="OpenSymbol" w:hAnsi="OpenSymbol" w:cs="OpenSymbol"/>
    </w:rPr>
  </w:style>
  <w:style w:type="character" w:customStyle="1" w:styleId="WW8Num5z0">
    <w:name w:val="WW8Num5z0"/>
    <w:rsid w:val="00B34947"/>
    <w:rPr>
      <w:rFonts w:ascii="Symbol" w:hAnsi="Symbol" w:cs="OpenSymbol"/>
    </w:rPr>
  </w:style>
  <w:style w:type="character" w:customStyle="1" w:styleId="WW8Num5z1">
    <w:name w:val="WW8Num5z1"/>
    <w:rsid w:val="00B34947"/>
    <w:rPr>
      <w:rFonts w:ascii="OpenSymbol" w:hAnsi="OpenSymbol" w:cs="OpenSymbol"/>
    </w:rPr>
  </w:style>
  <w:style w:type="character" w:customStyle="1" w:styleId="WW8Num6z0">
    <w:name w:val="WW8Num6z0"/>
    <w:rsid w:val="00B34947"/>
    <w:rPr>
      <w:rFonts w:ascii="Symbol" w:hAnsi="Symbol"/>
    </w:rPr>
  </w:style>
  <w:style w:type="character" w:customStyle="1" w:styleId="WW8Num6z1">
    <w:name w:val="WW8Num6z1"/>
    <w:rsid w:val="00B34947"/>
    <w:rPr>
      <w:rFonts w:ascii="OpenSymbol" w:hAnsi="OpenSymbol" w:cs="OpenSymbol"/>
    </w:rPr>
  </w:style>
  <w:style w:type="character" w:customStyle="1" w:styleId="WW8Num9z0">
    <w:name w:val="WW8Num9z0"/>
    <w:rsid w:val="00B34947"/>
    <w:rPr>
      <w:rFonts w:ascii="Symbol" w:hAnsi="Symbol" w:cs="OpenSymbol"/>
    </w:rPr>
  </w:style>
  <w:style w:type="character" w:customStyle="1" w:styleId="WW8Num2z0">
    <w:name w:val="WW8Num2z0"/>
    <w:rsid w:val="00B34947"/>
    <w:rPr>
      <w:rFonts w:ascii="Symbol" w:hAnsi="Symbol"/>
    </w:rPr>
  </w:style>
  <w:style w:type="character" w:customStyle="1" w:styleId="WW8Num9z1">
    <w:name w:val="WW8Num9z1"/>
    <w:rsid w:val="00B34947"/>
    <w:rPr>
      <w:rFonts w:ascii="OpenSymbol" w:hAnsi="OpenSymbol" w:cs="OpenSymbol"/>
    </w:rPr>
  </w:style>
  <w:style w:type="character" w:customStyle="1" w:styleId="WW8Num10z0">
    <w:name w:val="WW8Num10z0"/>
    <w:rsid w:val="00B34947"/>
    <w:rPr>
      <w:rFonts w:ascii="Symbol" w:hAnsi="Symbol" w:cs="OpenSymbol"/>
    </w:rPr>
  </w:style>
  <w:style w:type="character" w:customStyle="1" w:styleId="WW8Num10z1">
    <w:name w:val="WW8Num10z1"/>
    <w:rsid w:val="00B34947"/>
    <w:rPr>
      <w:rFonts w:ascii="OpenSymbol" w:hAnsi="OpenSymbol" w:cs="OpenSymbol"/>
    </w:rPr>
  </w:style>
  <w:style w:type="character" w:customStyle="1" w:styleId="WW8Num11z0">
    <w:name w:val="WW8Num11z0"/>
    <w:rsid w:val="00B34947"/>
    <w:rPr>
      <w:rFonts w:ascii="Symbol" w:hAnsi="Symbol" w:cs="OpenSymbol"/>
    </w:rPr>
  </w:style>
  <w:style w:type="character" w:customStyle="1" w:styleId="WW8Num11z1">
    <w:name w:val="WW8Num11z1"/>
    <w:rsid w:val="00B34947"/>
    <w:rPr>
      <w:rFonts w:ascii="OpenSymbol" w:hAnsi="OpenSymbol" w:cs="OpenSymbol"/>
    </w:rPr>
  </w:style>
  <w:style w:type="character" w:customStyle="1" w:styleId="WW8Num8z0">
    <w:name w:val="WW8Num8z0"/>
    <w:rsid w:val="00B34947"/>
    <w:rPr>
      <w:rFonts w:ascii="Symbol" w:hAnsi="Symbol"/>
    </w:rPr>
  </w:style>
  <w:style w:type="character" w:customStyle="1" w:styleId="WW8Num7z0">
    <w:name w:val="WW8Num7z0"/>
    <w:rsid w:val="00B34947"/>
    <w:rPr>
      <w:rFonts w:ascii="Symbol" w:hAnsi="Symbol" w:cs="Times New Roman"/>
    </w:rPr>
  </w:style>
  <w:style w:type="character" w:customStyle="1" w:styleId="Carcterdenumeracin">
    <w:name w:val="Carácter de numeración"/>
    <w:rsid w:val="00B34947"/>
  </w:style>
  <w:style w:type="character" w:customStyle="1" w:styleId="Vietas">
    <w:name w:val="Viñetas"/>
    <w:rsid w:val="00B34947"/>
    <w:rPr>
      <w:rFonts w:ascii="OpenSymbol" w:eastAsia="OpenSymbol" w:hAnsi="OpenSymbol" w:cs="OpenSymbol"/>
    </w:rPr>
  </w:style>
  <w:style w:type="character" w:customStyle="1" w:styleId="Smbolodenotaalpie">
    <w:name w:val="Símbolo de nota al pie"/>
    <w:rsid w:val="00B34947"/>
    <w:rPr>
      <w:vertAlign w:val="superscript"/>
    </w:rPr>
  </w:style>
  <w:style w:type="character" w:customStyle="1" w:styleId="WW-Smbolodenotaalpie">
    <w:name w:val="WW-Símbolo de nota al pie"/>
    <w:rsid w:val="00B34947"/>
  </w:style>
  <w:style w:type="character" w:customStyle="1" w:styleId="Smbolodenotafinal">
    <w:name w:val="Símbolo de nota final"/>
    <w:rsid w:val="00B34947"/>
    <w:rPr>
      <w:vertAlign w:val="superscript"/>
    </w:rPr>
  </w:style>
  <w:style w:type="character" w:customStyle="1" w:styleId="WW-Smbolodenotafinal">
    <w:name w:val="WW-Símbolo de nota final"/>
    <w:rsid w:val="00B34947"/>
  </w:style>
  <w:style w:type="character" w:customStyle="1" w:styleId="Refdenotaalpie2">
    <w:name w:val="Ref. de nota al pie2"/>
    <w:rsid w:val="00B34947"/>
    <w:rPr>
      <w:vertAlign w:val="superscript"/>
    </w:rPr>
  </w:style>
  <w:style w:type="character" w:customStyle="1" w:styleId="Refdenotaalfinal1">
    <w:name w:val="Ref. de nota al final1"/>
    <w:rsid w:val="00B34947"/>
    <w:rPr>
      <w:vertAlign w:val="superscript"/>
    </w:rPr>
  </w:style>
  <w:style w:type="character" w:styleId="Refdenotaalfinal">
    <w:name w:val="endnote reference"/>
    <w:rsid w:val="00B34947"/>
    <w:rPr>
      <w:vertAlign w:val="superscript"/>
    </w:rPr>
  </w:style>
  <w:style w:type="paragraph" w:customStyle="1" w:styleId="Prrafodelista3">
    <w:name w:val="Párrafo de lista3"/>
    <w:basedOn w:val="Normal"/>
    <w:rsid w:val="00B34947"/>
    <w:pPr>
      <w:widowControl w:val="0"/>
      <w:suppressAutoHyphens/>
      <w:spacing w:after="200" w:line="276" w:lineRule="auto"/>
      <w:ind w:left="720"/>
    </w:pPr>
    <w:rPr>
      <w:rFonts w:ascii="Calibri" w:eastAsia="Times New Roman" w:hAnsi="Calibri" w:cs="Tahoma"/>
      <w:kern w:val="1"/>
      <w:sz w:val="22"/>
      <w:szCs w:val="22"/>
      <w:lang w:val="es-EC" w:eastAsia="hi-IN" w:bidi="hi-IN"/>
    </w:rPr>
  </w:style>
  <w:style w:type="paragraph" w:customStyle="1" w:styleId="toa">
    <w:name w:val="toa"/>
    <w:basedOn w:val="Normal"/>
    <w:rsid w:val="00B34947"/>
    <w:pPr>
      <w:widowControl w:val="0"/>
      <w:tabs>
        <w:tab w:val="left" w:pos="9000"/>
        <w:tab w:val="right" w:pos="9360"/>
      </w:tabs>
      <w:suppressAutoHyphens/>
      <w:overflowPunct w:val="0"/>
      <w:autoSpaceDE w:val="0"/>
      <w:textAlignment w:val="baseline"/>
    </w:pPr>
    <w:rPr>
      <w:rFonts w:ascii="Courier New" w:eastAsia="Lucida Sans Unicode" w:hAnsi="Courier New" w:cs="Tahoma"/>
      <w:kern w:val="1"/>
      <w:szCs w:val="20"/>
      <w:lang w:val="en-US" w:eastAsia="hi-IN" w:bidi="hi-IN"/>
    </w:rPr>
  </w:style>
  <w:style w:type="paragraph" w:customStyle="1" w:styleId="Contenidodelatabla">
    <w:name w:val="Contenido de la tabla"/>
    <w:basedOn w:val="Normal"/>
    <w:rsid w:val="00B34947"/>
    <w:pPr>
      <w:widowControl w:val="0"/>
      <w:suppressLineNumbers/>
      <w:suppressAutoHyphens/>
    </w:pPr>
    <w:rPr>
      <w:rFonts w:ascii="Times New Roman" w:eastAsia="Lucida Sans Unicode" w:hAnsi="Times New Roman" w:cs="Tahoma"/>
      <w:kern w:val="1"/>
      <w:lang w:val="es-EC" w:eastAsia="hi-IN" w:bidi="hi-IN"/>
    </w:rPr>
  </w:style>
  <w:style w:type="paragraph" w:customStyle="1" w:styleId="Encabezadodelatabla">
    <w:name w:val="Encabezado de la tabla"/>
    <w:basedOn w:val="Contenidodelatabla"/>
    <w:rsid w:val="00B34947"/>
  </w:style>
  <w:style w:type="character" w:customStyle="1" w:styleId="TextonotapieCar1">
    <w:name w:val="Texto nota pie Car1"/>
    <w:uiPriority w:val="99"/>
    <w:rsid w:val="00B34947"/>
    <w:rPr>
      <w:rFonts w:ascii="Times New Roman" w:eastAsia="Lucida Sans Unicode" w:hAnsi="Times New Roman" w:cs="Tahoma"/>
      <w:kern w:val="1"/>
      <w:lang w:eastAsia="hi-IN" w:bidi="hi-IN"/>
    </w:rPr>
  </w:style>
  <w:style w:type="paragraph" w:styleId="Sangradetextonormal">
    <w:name w:val="Body Text Indent"/>
    <w:basedOn w:val="Normal"/>
    <w:link w:val="SangradetextonormalCar"/>
    <w:unhideWhenUsed/>
    <w:rsid w:val="00B34947"/>
    <w:pPr>
      <w:widowControl w:val="0"/>
      <w:suppressAutoHyphens/>
      <w:spacing w:after="120"/>
      <w:ind w:left="283"/>
    </w:pPr>
    <w:rPr>
      <w:rFonts w:ascii="Times New Roman" w:eastAsia="Lucida Sans Unicode" w:hAnsi="Times New Roman" w:cs="Mangal"/>
      <w:kern w:val="1"/>
      <w:szCs w:val="21"/>
      <w:lang w:val="x-none" w:eastAsia="hi-IN" w:bidi="hi-IN"/>
    </w:rPr>
  </w:style>
  <w:style w:type="character" w:customStyle="1" w:styleId="SangradetextonormalCar">
    <w:name w:val="Sangría de texto normal Car"/>
    <w:link w:val="Sangradetextonormal"/>
    <w:rsid w:val="00B34947"/>
    <w:rPr>
      <w:rFonts w:ascii="Times New Roman" w:eastAsia="Lucida Sans Unicode" w:hAnsi="Times New Roman" w:cs="Mangal"/>
      <w:kern w:val="1"/>
      <w:sz w:val="24"/>
      <w:szCs w:val="21"/>
      <w:lang w:eastAsia="hi-IN" w:bidi="hi-IN"/>
    </w:rPr>
  </w:style>
  <w:style w:type="paragraph" w:customStyle="1" w:styleId="Sinespaciado2">
    <w:name w:val="Sin espaciado2"/>
    <w:rsid w:val="00B34947"/>
    <w:pPr>
      <w:suppressAutoHyphens/>
      <w:jc w:val="both"/>
    </w:pPr>
    <w:rPr>
      <w:rFonts w:ascii="Times New Roman" w:hAnsi="Times New Roman" w:cs="Calibri"/>
      <w:sz w:val="24"/>
      <w:szCs w:val="22"/>
      <w:lang w:eastAsia="ar-SA"/>
    </w:rPr>
  </w:style>
  <w:style w:type="paragraph" w:customStyle="1" w:styleId="Sinespaciado20">
    <w:name w:val="Sin espaciado2"/>
    <w:rsid w:val="00B34947"/>
    <w:pPr>
      <w:suppressAutoHyphens/>
      <w:jc w:val="both"/>
    </w:pPr>
    <w:rPr>
      <w:rFonts w:ascii="Times New Roman" w:hAnsi="Times New Roman" w:cs="Calibri"/>
      <w:sz w:val="24"/>
      <w:szCs w:val="22"/>
      <w:lang w:eastAsia="ar-SA"/>
    </w:rPr>
  </w:style>
  <w:style w:type="character" w:customStyle="1" w:styleId="Refdecomentario1">
    <w:name w:val="Ref. de comentario1"/>
    <w:rsid w:val="00B34947"/>
    <w:rPr>
      <w:sz w:val="16"/>
      <w:szCs w:val="16"/>
    </w:rPr>
  </w:style>
  <w:style w:type="character" w:customStyle="1" w:styleId="Caracteresdenotaalpie">
    <w:name w:val="Caracteres de nota al pie"/>
    <w:rsid w:val="00B34947"/>
    <w:rPr>
      <w:vertAlign w:val="superscript"/>
    </w:rPr>
  </w:style>
  <w:style w:type="paragraph" w:customStyle="1" w:styleId="Footnote">
    <w:name w:val="Footnote"/>
    <w:basedOn w:val="Standard"/>
    <w:rsid w:val="00B34947"/>
    <w:pPr>
      <w:widowControl w:val="0"/>
      <w:suppressLineNumbers/>
      <w:suppressAutoHyphens/>
      <w:autoSpaceDN/>
      <w:ind w:left="283" w:hanging="283"/>
    </w:pPr>
    <w:rPr>
      <w:rFonts w:eastAsia="Lucida Sans Unicode" w:cs="Tahoma"/>
      <w:kern w:val="1"/>
      <w:lang w:eastAsia="zh-CN"/>
    </w:rPr>
  </w:style>
  <w:style w:type="paragraph" w:customStyle="1" w:styleId="Contenidodelmarco">
    <w:name w:val="Contenido del marco"/>
    <w:basedOn w:val="Textoindependiente"/>
    <w:rsid w:val="00B34947"/>
    <w:pPr>
      <w:textAlignment w:val="baseline"/>
    </w:pPr>
    <w:rPr>
      <w:rFonts w:ascii="Liberation Serif" w:eastAsia="DejaVu Sans" w:hAnsi="Liberation Serif" w:cs="Liberation Serif"/>
      <w:lang w:eastAsia="zh-CN"/>
    </w:rPr>
  </w:style>
  <w:style w:type="character" w:customStyle="1" w:styleId="Ttulo7Car">
    <w:name w:val="Título 7 Car"/>
    <w:basedOn w:val="Fuentedeprrafopredeter"/>
    <w:link w:val="Ttulo7"/>
    <w:uiPriority w:val="9"/>
    <w:rsid w:val="002D294E"/>
    <w:rPr>
      <w:rFonts w:eastAsia="Times New Roman"/>
      <w:sz w:val="24"/>
      <w:szCs w:val="24"/>
      <w:lang w:val="en-US" w:eastAsia="en-US"/>
    </w:rPr>
  </w:style>
  <w:style w:type="character" w:customStyle="1" w:styleId="Ttulo9Car">
    <w:name w:val="Título 9 Car"/>
    <w:basedOn w:val="Fuentedeprrafopredeter"/>
    <w:link w:val="Ttulo9"/>
    <w:uiPriority w:val="9"/>
    <w:rsid w:val="002D294E"/>
    <w:rPr>
      <w:rFonts w:ascii="Cambria" w:eastAsia="Times New Roman" w:hAnsi="Cambria"/>
      <w:sz w:val="22"/>
      <w:szCs w:val="22"/>
      <w:lang w:val="en-US" w:eastAsia="en-US"/>
    </w:rPr>
  </w:style>
  <w:style w:type="character" w:customStyle="1" w:styleId="TtuloCar1">
    <w:name w:val="Título Car1"/>
    <w:uiPriority w:val="10"/>
    <w:rsid w:val="002D294E"/>
    <w:rPr>
      <w:rFonts w:ascii="Cambria" w:eastAsia="Times New Roman" w:hAnsi="Cambria" w:cs="Times New Roman"/>
      <w:b/>
      <w:bCs/>
      <w:color w:val="000000"/>
      <w:kern w:val="28"/>
      <w:sz w:val="32"/>
      <w:szCs w:val="32"/>
      <w:u w:color="000000"/>
      <w:bdr w:val="nil"/>
      <w:lang w:val="es-ES_tradnl"/>
    </w:rPr>
  </w:style>
  <w:style w:type="paragraph" w:styleId="Textosinformato">
    <w:name w:val="Plain Text"/>
    <w:basedOn w:val="Normal"/>
    <w:link w:val="TextosinformatoCar"/>
    <w:uiPriority w:val="99"/>
    <w:unhideWhenUsed/>
    <w:rsid w:val="002D294E"/>
    <w:rPr>
      <w:rFonts w:ascii="Consolas" w:eastAsia="Calibri" w:hAnsi="Consolas"/>
      <w:sz w:val="21"/>
      <w:szCs w:val="21"/>
      <w:lang w:val="x-none" w:eastAsia="x-none"/>
    </w:rPr>
  </w:style>
  <w:style w:type="character" w:customStyle="1" w:styleId="TextosinformatoCar">
    <w:name w:val="Texto sin formato Car"/>
    <w:basedOn w:val="Fuentedeprrafopredeter"/>
    <w:link w:val="Textosinformato"/>
    <w:uiPriority w:val="99"/>
    <w:rsid w:val="002D294E"/>
    <w:rPr>
      <w:rFonts w:ascii="Consolas" w:hAnsi="Consolas"/>
      <w:sz w:val="21"/>
      <w:szCs w:val="21"/>
      <w:lang w:val="x-none" w:eastAsia="x-none"/>
    </w:rPr>
  </w:style>
  <w:style w:type="paragraph" w:styleId="Sangra2detindependiente">
    <w:name w:val="Body Text Indent 2"/>
    <w:basedOn w:val="Normal"/>
    <w:link w:val="Sangra2detindependienteCar"/>
    <w:rsid w:val="002D294E"/>
    <w:pPr>
      <w:tabs>
        <w:tab w:val="left" w:pos="-720"/>
        <w:tab w:val="left" w:pos="0"/>
        <w:tab w:val="left" w:pos="720"/>
      </w:tabs>
      <w:suppressAutoHyphens/>
      <w:ind w:left="705" w:hanging="705"/>
      <w:jc w:val="both"/>
    </w:pPr>
    <w:rPr>
      <w:rFonts w:ascii="Arial" w:eastAsia="Times New Roman" w:hAnsi="Arial"/>
      <w:sz w:val="20"/>
      <w:lang w:val="x-none" w:eastAsia="es-ES"/>
    </w:rPr>
  </w:style>
  <w:style w:type="character" w:customStyle="1" w:styleId="Sangra2detindependienteCar">
    <w:name w:val="Sangría 2 de t. independiente Car"/>
    <w:basedOn w:val="Fuentedeprrafopredeter"/>
    <w:link w:val="Sangra2detindependiente"/>
    <w:rsid w:val="002D294E"/>
    <w:rPr>
      <w:rFonts w:ascii="Arial" w:eastAsia="Times New Roman" w:hAnsi="Arial"/>
      <w:szCs w:val="24"/>
      <w:lang w:val="x-none" w:eastAsia="es-ES"/>
    </w:rPr>
  </w:style>
  <w:style w:type="paragraph" w:styleId="Textodebloque">
    <w:name w:val="Block Text"/>
    <w:basedOn w:val="Normal"/>
    <w:rsid w:val="002D294E"/>
    <w:pPr>
      <w:ind w:left="-540" w:right="-856"/>
      <w:jc w:val="both"/>
    </w:pPr>
    <w:rPr>
      <w:rFonts w:ascii="Georgia" w:eastAsia="Times New Roman" w:hAnsi="Georgia" w:cs="Tahoma"/>
      <w:lang w:val="es-ES" w:eastAsia="es-ES"/>
    </w:rPr>
  </w:style>
  <w:style w:type="paragraph" w:customStyle="1" w:styleId="Prrafodelista4">
    <w:name w:val="Párrafo de lista4"/>
    <w:basedOn w:val="Normal"/>
    <w:rsid w:val="002D294E"/>
    <w:pPr>
      <w:suppressAutoHyphens/>
    </w:pPr>
    <w:rPr>
      <w:rFonts w:ascii="Arial" w:eastAsia="Calibri" w:hAnsi="Arial" w:cs="Arial"/>
      <w:spacing w:val="-3"/>
      <w:kern w:val="22"/>
      <w:sz w:val="22"/>
      <w:szCs w:val="22"/>
      <w:lang w:val="es-ES" w:eastAsia="ar-SA"/>
    </w:rPr>
  </w:style>
  <w:style w:type="character" w:customStyle="1" w:styleId="formcampos2">
    <w:name w:val="formcampos2"/>
    <w:rsid w:val="002D294E"/>
    <w:rPr>
      <w:rFonts w:cs="Times New Roman"/>
      <w:sz w:val="20"/>
      <w:szCs w:val="20"/>
    </w:rPr>
  </w:style>
  <w:style w:type="paragraph" w:customStyle="1" w:styleId="Ttulo81">
    <w:name w:val="Título 81"/>
    <w:basedOn w:val="Normal"/>
    <w:next w:val="Normal"/>
    <w:rsid w:val="002D294E"/>
    <w:pPr>
      <w:keepNext/>
      <w:keepLines/>
      <w:widowControl w:val="0"/>
      <w:suppressAutoHyphens/>
      <w:spacing w:before="200"/>
      <w:ind w:left="5760" w:hanging="360"/>
      <w:outlineLvl w:val="7"/>
    </w:pPr>
    <w:rPr>
      <w:rFonts w:eastAsia="Calibri" w:cs="Calibri"/>
      <w:color w:val="404040"/>
      <w:sz w:val="20"/>
      <w:szCs w:val="20"/>
      <w:lang w:val="es-EC" w:eastAsia="ar-SA" w:bidi="hi-IN"/>
    </w:rPr>
  </w:style>
  <w:style w:type="character" w:customStyle="1" w:styleId="WW8Num1z0">
    <w:name w:val="WW8Num1z0"/>
    <w:rsid w:val="002D294E"/>
  </w:style>
  <w:style w:type="character" w:customStyle="1" w:styleId="WW8Num1z1">
    <w:name w:val="WW8Num1z1"/>
    <w:rsid w:val="002D294E"/>
  </w:style>
  <w:style w:type="character" w:customStyle="1" w:styleId="WW8Num1z2">
    <w:name w:val="WW8Num1z2"/>
    <w:rsid w:val="002D294E"/>
  </w:style>
  <w:style w:type="character" w:customStyle="1" w:styleId="WW8Num1z3">
    <w:name w:val="WW8Num1z3"/>
    <w:rsid w:val="002D294E"/>
  </w:style>
  <w:style w:type="character" w:customStyle="1" w:styleId="WW8Num1z4">
    <w:name w:val="WW8Num1z4"/>
    <w:rsid w:val="002D294E"/>
  </w:style>
  <w:style w:type="character" w:customStyle="1" w:styleId="WW8Num1z5">
    <w:name w:val="WW8Num1z5"/>
    <w:rsid w:val="002D294E"/>
  </w:style>
  <w:style w:type="character" w:customStyle="1" w:styleId="WW8Num1z6">
    <w:name w:val="WW8Num1z6"/>
    <w:rsid w:val="002D294E"/>
  </w:style>
  <w:style w:type="character" w:customStyle="1" w:styleId="WW8Num1z7">
    <w:name w:val="WW8Num1z7"/>
    <w:rsid w:val="002D294E"/>
  </w:style>
  <w:style w:type="character" w:customStyle="1" w:styleId="WW8Num1z8">
    <w:name w:val="WW8Num1z8"/>
    <w:rsid w:val="002D294E"/>
  </w:style>
  <w:style w:type="character" w:customStyle="1" w:styleId="WW8Num2z1">
    <w:name w:val="WW8Num2z1"/>
    <w:rsid w:val="002D294E"/>
  </w:style>
  <w:style w:type="character" w:customStyle="1" w:styleId="WW8Num2z2">
    <w:name w:val="WW8Num2z2"/>
    <w:rsid w:val="002D294E"/>
  </w:style>
  <w:style w:type="character" w:customStyle="1" w:styleId="WW8Num2z3">
    <w:name w:val="WW8Num2z3"/>
    <w:rsid w:val="002D294E"/>
  </w:style>
  <w:style w:type="character" w:customStyle="1" w:styleId="WW8Num2z4">
    <w:name w:val="WW8Num2z4"/>
    <w:rsid w:val="002D294E"/>
  </w:style>
  <w:style w:type="character" w:customStyle="1" w:styleId="WW8Num2z5">
    <w:name w:val="WW8Num2z5"/>
    <w:rsid w:val="002D294E"/>
  </w:style>
  <w:style w:type="character" w:customStyle="1" w:styleId="WW8Num2z6">
    <w:name w:val="WW8Num2z6"/>
    <w:rsid w:val="002D294E"/>
  </w:style>
  <w:style w:type="character" w:customStyle="1" w:styleId="WW8Num2z7">
    <w:name w:val="WW8Num2z7"/>
    <w:rsid w:val="002D294E"/>
  </w:style>
  <w:style w:type="character" w:customStyle="1" w:styleId="WW8Num2z8">
    <w:name w:val="WW8Num2z8"/>
    <w:rsid w:val="002D294E"/>
  </w:style>
  <w:style w:type="character" w:customStyle="1" w:styleId="WW8Num7z1">
    <w:name w:val="WW8Num7z1"/>
    <w:rsid w:val="002D294E"/>
  </w:style>
  <w:style w:type="character" w:customStyle="1" w:styleId="WW8Num7z2">
    <w:name w:val="WW8Num7z2"/>
    <w:rsid w:val="002D294E"/>
  </w:style>
  <w:style w:type="character" w:customStyle="1" w:styleId="WW8Num7z3">
    <w:name w:val="WW8Num7z3"/>
    <w:rsid w:val="002D294E"/>
  </w:style>
  <w:style w:type="character" w:customStyle="1" w:styleId="WW8Num7z4">
    <w:name w:val="WW8Num7z4"/>
    <w:rsid w:val="002D294E"/>
  </w:style>
  <w:style w:type="character" w:customStyle="1" w:styleId="WW8Num7z5">
    <w:name w:val="WW8Num7z5"/>
    <w:rsid w:val="002D294E"/>
  </w:style>
  <w:style w:type="character" w:customStyle="1" w:styleId="WW8Num7z6">
    <w:name w:val="WW8Num7z6"/>
    <w:rsid w:val="002D294E"/>
  </w:style>
  <w:style w:type="character" w:customStyle="1" w:styleId="WW8Num7z7">
    <w:name w:val="WW8Num7z7"/>
    <w:rsid w:val="002D294E"/>
  </w:style>
  <w:style w:type="character" w:customStyle="1" w:styleId="WW8Num7z8">
    <w:name w:val="WW8Num7z8"/>
    <w:rsid w:val="002D294E"/>
  </w:style>
  <w:style w:type="character" w:customStyle="1" w:styleId="WW8Num8z1">
    <w:name w:val="WW8Num8z1"/>
    <w:rsid w:val="002D294E"/>
  </w:style>
  <w:style w:type="character" w:customStyle="1" w:styleId="WW8Num8z2">
    <w:name w:val="WW8Num8z2"/>
    <w:rsid w:val="002D294E"/>
  </w:style>
  <w:style w:type="character" w:customStyle="1" w:styleId="WW8Num8z3">
    <w:name w:val="WW8Num8z3"/>
    <w:rsid w:val="002D294E"/>
  </w:style>
  <w:style w:type="character" w:customStyle="1" w:styleId="WW8Num8z4">
    <w:name w:val="WW8Num8z4"/>
    <w:rsid w:val="002D294E"/>
  </w:style>
  <w:style w:type="character" w:customStyle="1" w:styleId="WW8Num8z5">
    <w:name w:val="WW8Num8z5"/>
    <w:rsid w:val="002D294E"/>
  </w:style>
  <w:style w:type="character" w:customStyle="1" w:styleId="WW8Num8z6">
    <w:name w:val="WW8Num8z6"/>
    <w:rsid w:val="002D294E"/>
  </w:style>
  <w:style w:type="character" w:customStyle="1" w:styleId="WW8Num8z7">
    <w:name w:val="WW8Num8z7"/>
    <w:rsid w:val="002D294E"/>
  </w:style>
  <w:style w:type="character" w:customStyle="1" w:styleId="WW8Num8z8">
    <w:name w:val="WW8Num8z8"/>
    <w:rsid w:val="002D294E"/>
  </w:style>
  <w:style w:type="character" w:customStyle="1" w:styleId="Caracteresdenotafinal">
    <w:name w:val="Caracteres de nota final"/>
    <w:rsid w:val="002D294E"/>
    <w:rPr>
      <w:vertAlign w:val="superscript"/>
    </w:rPr>
  </w:style>
  <w:style w:type="paragraph" w:customStyle="1" w:styleId="LO-Normal">
    <w:name w:val="LO-Normal"/>
    <w:rsid w:val="002D294E"/>
    <w:pPr>
      <w:widowControl w:val="0"/>
      <w:suppressAutoHyphens/>
    </w:pPr>
    <w:rPr>
      <w:rFonts w:ascii="Liberation Serif" w:hAnsi="Liberation Serif" w:cs="Calibri"/>
      <w:sz w:val="24"/>
      <w:szCs w:val="24"/>
      <w:lang w:eastAsia="ar-SA" w:bidi="hi-IN"/>
    </w:rPr>
  </w:style>
  <w:style w:type="paragraph" w:customStyle="1" w:styleId="Ttulo61">
    <w:name w:val="Título 61"/>
    <w:basedOn w:val="LO-Normal"/>
    <w:next w:val="LO-Normal"/>
    <w:rsid w:val="002D294E"/>
    <w:pPr>
      <w:keepNext/>
      <w:keepLines/>
      <w:spacing w:before="200"/>
      <w:ind w:left="4320" w:hanging="180"/>
      <w:outlineLvl w:val="5"/>
    </w:pPr>
    <w:rPr>
      <w:rFonts w:ascii="Cambria" w:hAnsi="Cambria"/>
      <w:i/>
      <w:iCs/>
      <w:color w:val="243F60"/>
    </w:rPr>
  </w:style>
  <w:style w:type="paragraph" w:styleId="Descripcin">
    <w:name w:val="caption"/>
    <w:basedOn w:val="Normal"/>
    <w:next w:val="Normal"/>
    <w:uiPriority w:val="35"/>
    <w:semiHidden/>
    <w:unhideWhenUsed/>
    <w:qFormat/>
    <w:rsid w:val="002D294E"/>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96112">
      <w:bodyDiv w:val="1"/>
      <w:marLeft w:val="0"/>
      <w:marRight w:val="0"/>
      <w:marTop w:val="0"/>
      <w:marBottom w:val="0"/>
      <w:divBdr>
        <w:top w:val="none" w:sz="0" w:space="0" w:color="auto"/>
        <w:left w:val="none" w:sz="0" w:space="0" w:color="auto"/>
        <w:bottom w:val="none" w:sz="0" w:space="0" w:color="auto"/>
        <w:right w:val="none" w:sz="0" w:space="0" w:color="auto"/>
      </w:divBdr>
    </w:div>
    <w:div w:id="207684900">
      <w:bodyDiv w:val="1"/>
      <w:marLeft w:val="0"/>
      <w:marRight w:val="0"/>
      <w:marTop w:val="0"/>
      <w:marBottom w:val="0"/>
      <w:divBdr>
        <w:top w:val="none" w:sz="0" w:space="0" w:color="auto"/>
        <w:left w:val="none" w:sz="0" w:space="0" w:color="auto"/>
        <w:bottom w:val="none" w:sz="0" w:space="0" w:color="auto"/>
        <w:right w:val="none" w:sz="0" w:space="0" w:color="auto"/>
      </w:divBdr>
    </w:div>
    <w:div w:id="255865547">
      <w:bodyDiv w:val="1"/>
      <w:marLeft w:val="0"/>
      <w:marRight w:val="0"/>
      <w:marTop w:val="0"/>
      <w:marBottom w:val="0"/>
      <w:divBdr>
        <w:top w:val="none" w:sz="0" w:space="0" w:color="auto"/>
        <w:left w:val="none" w:sz="0" w:space="0" w:color="auto"/>
        <w:bottom w:val="none" w:sz="0" w:space="0" w:color="auto"/>
        <w:right w:val="none" w:sz="0" w:space="0" w:color="auto"/>
      </w:divBdr>
    </w:div>
    <w:div w:id="644358855">
      <w:bodyDiv w:val="1"/>
      <w:marLeft w:val="0"/>
      <w:marRight w:val="0"/>
      <w:marTop w:val="0"/>
      <w:marBottom w:val="0"/>
      <w:divBdr>
        <w:top w:val="none" w:sz="0" w:space="0" w:color="auto"/>
        <w:left w:val="none" w:sz="0" w:space="0" w:color="auto"/>
        <w:bottom w:val="none" w:sz="0" w:space="0" w:color="auto"/>
        <w:right w:val="none" w:sz="0" w:space="0" w:color="auto"/>
      </w:divBdr>
    </w:div>
    <w:div w:id="648095135">
      <w:bodyDiv w:val="1"/>
      <w:marLeft w:val="0"/>
      <w:marRight w:val="0"/>
      <w:marTop w:val="0"/>
      <w:marBottom w:val="0"/>
      <w:divBdr>
        <w:top w:val="none" w:sz="0" w:space="0" w:color="auto"/>
        <w:left w:val="none" w:sz="0" w:space="0" w:color="auto"/>
        <w:bottom w:val="none" w:sz="0" w:space="0" w:color="auto"/>
        <w:right w:val="none" w:sz="0" w:space="0" w:color="auto"/>
      </w:divBdr>
    </w:div>
    <w:div w:id="654337146">
      <w:bodyDiv w:val="1"/>
      <w:marLeft w:val="0"/>
      <w:marRight w:val="0"/>
      <w:marTop w:val="0"/>
      <w:marBottom w:val="0"/>
      <w:divBdr>
        <w:top w:val="none" w:sz="0" w:space="0" w:color="auto"/>
        <w:left w:val="none" w:sz="0" w:space="0" w:color="auto"/>
        <w:bottom w:val="none" w:sz="0" w:space="0" w:color="auto"/>
        <w:right w:val="none" w:sz="0" w:space="0" w:color="auto"/>
      </w:divBdr>
    </w:div>
    <w:div w:id="716928329">
      <w:bodyDiv w:val="1"/>
      <w:marLeft w:val="0"/>
      <w:marRight w:val="0"/>
      <w:marTop w:val="0"/>
      <w:marBottom w:val="0"/>
      <w:divBdr>
        <w:top w:val="none" w:sz="0" w:space="0" w:color="auto"/>
        <w:left w:val="none" w:sz="0" w:space="0" w:color="auto"/>
        <w:bottom w:val="none" w:sz="0" w:space="0" w:color="auto"/>
        <w:right w:val="none" w:sz="0" w:space="0" w:color="auto"/>
      </w:divBdr>
    </w:div>
    <w:div w:id="796990477">
      <w:bodyDiv w:val="1"/>
      <w:marLeft w:val="0"/>
      <w:marRight w:val="0"/>
      <w:marTop w:val="0"/>
      <w:marBottom w:val="0"/>
      <w:divBdr>
        <w:top w:val="none" w:sz="0" w:space="0" w:color="auto"/>
        <w:left w:val="none" w:sz="0" w:space="0" w:color="auto"/>
        <w:bottom w:val="none" w:sz="0" w:space="0" w:color="auto"/>
        <w:right w:val="none" w:sz="0" w:space="0" w:color="auto"/>
      </w:divBdr>
    </w:div>
    <w:div w:id="1133867702">
      <w:bodyDiv w:val="1"/>
      <w:marLeft w:val="0"/>
      <w:marRight w:val="0"/>
      <w:marTop w:val="0"/>
      <w:marBottom w:val="0"/>
      <w:divBdr>
        <w:top w:val="none" w:sz="0" w:space="0" w:color="auto"/>
        <w:left w:val="none" w:sz="0" w:space="0" w:color="auto"/>
        <w:bottom w:val="none" w:sz="0" w:space="0" w:color="auto"/>
        <w:right w:val="none" w:sz="0" w:space="0" w:color="auto"/>
      </w:divBdr>
    </w:div>
    <w:div w:id="1174950714">
      <w:bodyDiv w:val="1"/>
      <w:marLeft w:val="0"/>
      <w:marRight w:val="0"/>
      <w:marTop w:val="0"/>
      <w:marBottom w:val="0"/>
      <w:divBdr>
        <w:top w:val="none" w:sz="0" w:space="0" w:color="auto"/>
        <w:left w:val="none" w:sz="0" w:space="0" w:color="auto"/>
        <w:bottom w:val="none" w:sz="0" w:space="0" w:color="auto"/>
        <w:right w:val="none" w:sz="0" w:space="0" w:color="auto"/>
      </w:divBdr>
    </w:div>
    <w:div w:id="1216359130">
      <w:bodyDiv w:val="1"/>
      <w:marLeft w:val="0"/>
      <w:marRight w:val="0"/>
      <w:marTop w:val="0"/>
      <w:marBottom w:val="0"/>
      <w:divBdr>
        <w:top w:val="none" w:sz="0" w:space="0" w:color="auto"/>
        <w:left w:val="none" w:sz="0" w:space="0" w:color="auto"/>
        <w:bottom w:val="none" w:sz="0" w:space="0" w:color="auto"/>
        <w:right w:val="none" w:sz="0" w:space="0" w:color="auto"/>
      </w:divBdr>
    </w:div>
    <w:div w:id="1301614976">
      <w:bodyDiv w:val="1"/>
      <w:marLeft w:val="0"/>
      <w:marRight w:val="0"/>
      <w:marTop w:val="0"/>
      <w:marBottom w:val="0"/>
      <w:divBdr>
        <w:top w:val="none" w:sz="0" w:space="0" w:color="auto"/>
        <w:left w:val="none" w:sz="0" w:space="0" w:color="auto"/>
        <w:bottom w:val="none" w:sz="0" w:space="0" w:color="auto"/>
        <w:right w:val="none" w:sz="0" w:space="0" w:color="auto"/>
      </w:divBdr>
      <w:divsChild>
        <w:div w:id="26413939">
          <w:marLeft w:val="0"/>
          <w:marRight w:val="0"/>
          <w:marTop w:val="0"/>
          <w:marBottom w:val="0"/>
          <w:divBdr>
            <w:top w:val="none" w:sz="0" w:space="0" w:color="auto"/>
            <w:left w:val="none" w:sz="0" w:space="0" w:color="auto"/>
            <w:bottom w:val="none" w:sz="0" w:space="0" w:color="auto"/>
            <w:right w:val="none" w:sz="0" w:space="0" w:color="auto"/>
          </w:divBdr>
        </w:div>
      </w:divsChild>
    </w:div>
    <w:div w:id="1304198084">
      <w:bodyDiv w:val="1"/>
      <w:marLeft w:val="0"/>
      <w:marRight w:val="0"/>
      <w:marTop w:val="0"/>
      <w:marBottom w:val="0"/>
      <w:divBdr>
        <w:top w:val="none" w:sz="0" w:space="0" w:color="auto"/>
        <w:left w:val="none" w:sz="0" w:space="0" w:color="auto"/>
        <w:bottom w:val="none" w:sz="0" w:space="0" w:color="auto"/>
        <w:right w:val="none" w:sz="0" w:space="0" w:color="auto"/>
      </w:divBdr>
    </w:div>
    <w:div w:id="1325890750">
      <w:bodyDiv w:val="1"/>
      <w:marLeft w:val="0"/>
      <w:marRight w:val="0"/>
      <w:marTop w:val="0"/>
      <w:marBottom w:val="0"/>
      <w:divBdr>
        <w:top w:val="none" w:sz="0" w:space="0" w:color="auto"/>
        <w:left w:val="none" w:sz="0" w:space="0" w:color="auto"/>
        <w:bottom w:val="none" w:sz="0" w:space="0" w:color="auto"/>
        <w:right w:val="none" w:sz="0" w:space="0" w:color="auto"/>
      </w:divBdr>
    </w:div>
    <w:div w:id="1388989436">
      <w:bodyDiv w:val="1"/>
      <w:marLeft w:val="0"/>
      <w:marRight w:val="0"/>
      <w:marTop w:val="0"/>
      <w:marBottom w:val="0"/>
      <w:divBdr>
        <w:top w:val="none" w:sz="0" w:space="0" w:color="auto"/>
        <w:left w:val="none" w:sz="0" w:space="0" w:color="auto"/>
        <w:bottom w:val="none" w:sz="0" w:space="0" w:color="auto"/>
        <w:right w:val="none" w:sz="0" w:space="0" w:color="auto"/>
      </w:divBdr>
    </w:div>
    <w:div w:id="1617172171">
      <w:bodyDiv w:val="1"/>
      <w:marLeft w:val="0"/>
      <w:marRight w:val="0"/>
      <w:marTop w:val="0"/>
      <w:marBottom w:val="0"/>
      <w:divBdr>
        <w:top w:val="none" w:sz="0" w:space="0" w:color="auto"/>
        <w:left w:val="none" w:sz="0" w:space="0" w:color="auto"/>
        <w:bottom w:val="none" w:sz="0" w:space="0" w:color="auto"/>
        <w:right w:val="none" w:sz="0" w:space="0" w:color="auto"/>
      </w:divBdr>
    </w:div>
    <w:div w:id="1642880799">
      <w:bodyDiv w:val="1"/>
      <w:marLeft w:val="0"/>
      <w:marRight w:val="0"/>
      <w:marTop w:val="0"/>
      <w:marBottom w:val="0"/>
      <w:divBdr>
        <w:top w:val="none" w:sz="0" w:space="0" w:color="auto"/>
        <w:left w:val="none" w:sz="0" w:space="0" w:color="auto"/>
        <w:bottom w:val="none" w:sz="0" w:space="0" w:color="auto"/>
        <w:right w:val="none" w:sz="0" w:space="0" w:color="auto"/>
      </w:divBdr>
    </w:div>
    <w:div w:id="1663073999">
      <w:bodyDiv w:val="1"/>
      <w:marLeft w:val="0"/>
      <w:marRight w:val="0"/>
      <w:marTop w:val="0"/>
      <w:marBottom w:val="0"/>
      <w:divBdr>
        <w:top w:val="none" w:sz="0" w:space="0" w:color="auto"/>
        <w:left w:val="none" w:sz="0" w:space="0" w:color="auto"/>
        <w:bottom w:val="none" w:sz="0" w:space="0" w:color="auto"/>
        <w:right w:val="none" w:sz="0" w:space="0" w:color="auto"/>
      </w:divBdr>
    </w:div>
    <w:div w:id="1742213462">
      <w:bodyDiv w:val="1"/>
      <w:marLeft w:val="0"/>
      <w:marRight w:val="0"/>
      <w:marTop w:val="0"/>
      <w:marBottom w:val="0"/>
      <w:divBdr>
        <w:top w:val="none" w:sz="0" w:space="0" w:color="auto"/>
        <w:left w:val="none" w:sz="0" w:space="0" w:color="auto"/>
        <w:bottom w:val="none" w:sz="0" w:space="0" w:color="auto"/>
        <w:right w:val="none" w:sz="0" w:space="0" w:color="auto"/>
      </w:divBdr>
    </w:div>
    <w:div w:id="186852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publicas.gob.e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613A9-E2CE-4BFB-9F67-6BF59212B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33</Pages>
  <Words>11958</Words>
  <Characters>65769</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77572</CharactersWithSpaces>
  <SharedDoc>false</SharedDoc>
  <HLinks>
    <vt:vector size="72" baseType="variant">
      <vt:variant>
        <vt:i4>6422584</vt:i4>
      </vt:variant>
      <vt:variant>
        <vt:i4>33</vt:i4>
      </vt:variant>
      <vt:variant>
        <vt:i4>0</vt:i4>
      </vt:variant>
      <vt:variant>
        <vt:i4>5</vt:i4>
      </vt:variant>
      <vt:variant>
        <vt:lpwstr>http://www.compraspublicas.gob.ec/</vt:lpwstr>
      </vt:variant>
      <vt:variant>
        <vt:lpwstr/>
      </vt:variant>
      <vt:variant>
        <vt:i4>5767194</vt:i4>
      </vt:variant>
      <vt:variant>
        <vt:i4>30</vt:i4>
      </vt:variant>
      <vt:variant>
        <vt:i4>0</vt:i4>
      </vt:variant>
      <vt:variant>
        <vt:i4>5</vt:i4>
      </vt:variant>
      <vt:variant>
        <vt:lpwstr>http://www.fao.org/docrep/007/y5686e/y5686e06.htm</vt:lpwstr>
      </vt:variant>
      <vt:variant>
        <vt:lpwstr>bm06</vt:lpwstr>
      </vt:variant>
      <vt:variant>
        <vt:i4>5767194</vt:i4>
      </vt:variant>
      <vt:variant>
        <vt:i4>27</vt:i4>
      </vt:variant>
      <vt:variant>
        <vt:i4>0</vt:i4>
      </vt:variant>
      <vt:variant>
        <vt:i4>5</vt:i4>
      </vt:variant>
      <vt:variant>
        <vt:lpwstr>http://www.fao.org/docrep/007/y5686e/y5686e06.htm</vt:lpwstr>
      </vt:variant>
      <vt:variant>
        <vt:lpwstr>bm06</vt:lpwstr>
      </vt:variant>
      <vt:variant>
        <vt:i4>7733304</vt:i4>
      </vt:variant>
      <vt:variant>
        <vt:i4>24</vt:i4>
      </vt:variant>
      <vt:variant>
        <vt:i4>0</vt:i4>
      </vt:variant>
      <vt:variant>
        <vt:i4>5</vt:i4>
      </vt:variant>
      <vt:variant>
        <vt:lpwstr>http://www.compraspublicas.gov.ec/</vt:lpwstr>
      </vt:variant>
      <vt:variant>
        <vt:lpwstr/>
      </vt:variant>
      <vt:variant>
        <vt:i4>6422584</vt:i4>
      </vt:variant>
      <vt:variant>
        <vt:i4>21</vt:i4>
      </vt:variant>
      <vt:variant>
        <vt:i4>0</vt:i4>
      </vt:variant>
      <vt:variant>
        <vt:i4>5</vt:i4>
      </vt:variant>
      <vt:variant>
        <vt:lpwstr>http://www.compraspublicas.gob.ec/</vt:lpwstr>
      </vt:variant>
      <vt:variant>
        <vt:lpwstr/>
      </vt:variant>
      <vt:variant>
        <vt:i4>6422584</vt:i4>
      </vt:variant>
      <vt:variant>
        <vt:i4>18</vt:i4>
      </vt:variant>
      <vt:variant>
        <vt:i4>0</vt:i4>
      </vt:variant>
      <vt:variant>
        <vt:i4>5</vt:i4>
      </vt:variant>
      <vt:variant>
        <vt:lpwstr>http://www.compraspublicas.gob.ec/</vt:lpwstr>
      </vt:variant>
      <vt:variant>
        <vt:lpwstr/>
      </vt:variant>
      <vt:variant>
        <vt:i4>7733304</vt:i4>
      </vt:variant>
      <vt:variant>
        <vt:i4>15</vt:i4>
      </vt:variant>
      <vt:variant>
        <vt:i4>0</vt:i4>
      </vt:variant>
      <vt:variant>
        <vt:i4>5</vt:i4>
      </vt:variant>
      <vt:variant>
        <vt:lpwstr>http://www.compraspublicas.gov.ec/</vt:lpwstr>
      </vt:variant>
      <vt:variant>
        <vt:lpwstr/>
      </vt:variant>
      <vt:variant>
        <vt:i4>6422584</vt:i4>
      </vt:variant>
      <vt:variant>
        <vt:i4>12</vt:i4>
      </vt:variant>
      <vt:variant>
        <vt:i4>0</vt:i4>
      </vt:variant>
      <vt:variant>
        <vt:i4>5</vt:i4>
      </vt:variant>
      <vt:variant>
        <vt:lpwstr>http://www.compraspublicas.gob.ec/</vt:lpwstr>
      </vt:variant>
      <vt:variant>
        <vt:lpwstr/>
      </vt:variant>
      <vt:variant>
        <vt:i4>6422584</vt:i4>
      </vt:variant>
      <vt:variant>
        <vt:i4>9</vt:i4>
      </vt:variant>
      <vt:variant>
        <vt:i4>0</vt:i4>
      </vt:variant>
      <vt:variant>
        <vt:i4>5</vt:i4>
      </vt:variant>
      <vt:variant>
        <vt:lpwstr>http://www.compraspublicas.gob.ec/</vt:lpwstr>
      </vt:variant>
      <vt:variant>
        <vt:lpwstr/>
      </vt:variant>
      <vt:variant>
        <vt:i4>6422584</vt:i4>
      </vt:variant>
      <vt:variant>
        <vt:i4>6</vt:i4>
      </vt:variant>
      <vt:variant>
        <vt:i4>0</vt:i4>
      </vt:variant>
      <vt:variant>
        <vt:i4>5</vt:i4>
      </vt:variant>
      <vt:variant>
        <vt:lpwstr>http://www.compraspublicas.gob.ec/</vt:lpwstr>
      </vt:variant>
      <vt:variant>
        <vt:lpwstr/>
      </vt:variant>
      <vt:variant>
        <vt:i4>6422584</vt:i4>
      </vt:variant>
      <vt:variant>
        <vt:i4>3</vt:i4>
      </vt:variant>
      <vt:variant>
        <vt:i4>0</vt:i4>
      </vt:variant>
      <vt:variant>
        <vt:i4>5</vt:i4>
      </vt:variant>
      <vt:variant>
        <vt:lpwstr>http://www.compraspublicas.gob.ec/</vt:lpwstr>
      </vt:variant>
      <vt:variant>
        <vt:lpwstr/>
      </vt:variant>
      <vt:variant>
        <vt:i4>6422584</vt:i4>
      </vt:variant>
      <vt:variant>
        <vt:i4>0</vt:i4>
      </vt:variant>
      <vt:variant>
        <vt:i4>0</vt:i4>
      </vt:variant>
      <vt:variant>
        <vt:i4>5</vt:i4>
      </vt:variant>
      <vt:variant>
        <vt:lpwstr>http://www.compraspublicas.gob.ec/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PRINCIPAL</cp:lastModifiedBy>
  <cp:revision>14</cp:revision>
  <cp:lastPrinted>2019-07-15T15:02:00Z</cp:lastPrinted>
  <dcterms:created xsi:type="dcterms:W3CDTF">2019-03-27T14:13:00Z</dcterms:created>
  <dcterms:modified xsi:type="dcterms:W3CDTF">2019-07-15T15:15:00Z</dcterms:modified>
</cp:coreProperties>
</file>